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D71" w:rsidRDefault="00694D71" w:rsidP="00651DE1">
      <w:pPr>
        <w:spacing w:line="480" w:lineRule="auto"/>
        <w:rPr>
          <w:color w:val="222222"/>
          <w:u w:val="single"/>
          <w:shd w:val="clear" w:color="auto" w:fill="FFFFFF"/>
        </w:rPr>
      </w:pPr>
    </w:p>
    <w:p w:rsidR="00DF45D7" w:rsidRPr="00490AE5" w:rsidRDefault="0031683C" w:rsidP="00694D71">
      <w:pPr>
        <w:spacing w:line="480" w:lineRule="auto"/>
        <w:jc w:val="center"/>
        <w:rPr>
          <w:color w:val="222222"/>
          <w:u w:val="single"/>
          <w:shd w:val="clear" w:color="auto" w:fill="FFFFFF"/>
        </w:rPr>
      </w:pPr>
      <w:r w:rsidRPr="00490AE5">
        <w:rPr>
          <w:color w:val="222222"/>
          <w:u w:val="single"/>
          <w:shd w:val="clear" w:color="auto" w:fill="FFFFFF"/>
        </w:rPr>
        <w:t xml:space="preserve">Summary of EY GISS </w:t>
      </w:r>
      <w:r w:rsidR="00FA4BA8" w:rsidRPr="00490AE5">
        <w:rPr>
          <w:color w:val="222222"/>
          <w:u w:val="single"/>
          <w:shd w:val="clear" w:color="auto" w:fill="FFFFFF"/>
        </w:rPr>
        <w:t>under</w:t>
      </w:r>
      <w:r w:rsidRPr="00490AE5">
        <w:rPr>
          <w:color w:val="222222"/>
          <w:u w:val="single"/>
          <w:shd w:val="clear" w:color="auto" w:fill="FFFFFF"/>
        </w:rPr>
        <w:t xml:space="preserve"> Cyber Attack Survey.</w:t>
      </w:r>
    </w:p>
    <w:p w:rsidR="000F2F00" w:rsidRDefault="00A937F2" w:rsidP="00651DE1">
      <w:pPr>
        <w:spacing w:line="480" w:lineRule="auto"/>
      </w:pPr>
      <w:r>
        <w:t>GISS is an acronym for Global Information Security Survey</w:t>
      </w:r>
      <w:r w:rsidR="0036241F">
        <w:t xml:space="preserve">. </w:t>
      </w:r>
      <w:r w:rsidR="00FA4BA8">
        <w:t xml:space="preserve">According to EY, </w:t>
      </w:r>
      <w:r w:rsidR="00905B0F">
        <w:t xml:space="preserve">a global organization, </w:t>
      </w:r>
      <w:r w:rsidR="00D35E94">
        <w:t xml:space="preserve">Cyber Security is becoming more essential than ever, and needs to be </w:t>
      </w:r>
      <w:r w:rsidR="005A1ED7">
        <w:t xml:space="preserve">realized by everyone in the world, whether in the IT sector or not. </w:t>
      </w:r>
      <w:r w:rsidR="00FB2520">
        <w:t xml:space="preserve">When cyber criminals strike, it is not just </w:t>
      </w:r>
      <w:r w:rsidR="00592DBA">
        <w:t xml:space="preserve">IT departments that suffer. </w:t>
      </w:r>
      <w:r w:rsidR="00AE6755">
        <w:t xml:space="preserve">The ordinary </w:t>
      </w:r>
      <w:r w:rsidR="00B1644B">
        <w:t>farmer</w:t>
      </w:r>
      <w:r w:rsidR="00935B52">
        <w:t>s</w:t>
      </w:r>
      <w:r w:rsidR="00B1644B">
        <w:t xml:space="preserve"> or trader</w:t>
      </w:r>
      <w:r w:rsidR="00935B52">
        <w:t>s</w:t>
      </w:r>
      <w:r w:rsidR="00B1644B">
        <w:t xml:space="preserve"> will find bank systems not working, </w:t>
      </w:r>
      <w:r w:rsidR="00935B52">
        <w:t xml:space="preserve">thus agriculture, trade, fishing and even tourism will be </w:t>
      </w:r>
      <w:r w:rsidR="003F358E">
        <w:t xml:space="preserve">deeply affected. </w:t>
      </w:r>
      <w:r w:rsidR="0044350A">
        <w:t xml:space="preserve">Cyber attackers keep changing tactics, doubling </w:t>
      </w:r>
      <w:r w:rsidR="00624AA6">
        <w:t xml:space="preserve">persistence and </w:t>
      </w:r>
      <w:r w:rsidR="00F60138">
        <w:t xml:space="preserve">widening attacking capability, </w:t>
      </w:r>
      <w:r w:rsidR="00DF1EC1">
        <w:t xml:space="preserve">and </w:t>
      </w:r>
      <w:r w:rsidR="00AD7A9F">
        <w:t xml:space="preserve">cyber-attacks keep </w:t>
      </w:r>
      <w:r w:rsidR="0049493E">
        <w:t>evolving</w:t>
      </w:r>
      <w:r w:rsidR="0008398F">
        <w:t xml:space="preserve"> and the threat only gets bigger.</w:t>
      </w:r>
    </w:p>
    <w:p w:rsidR="0008398F" w:rsidRDefault="00CD505C" w:rsidP="00651DE1">
      <w:pPr>
        <w:spacing w:line="480" w:lineRule="auto"/>
      </w:pPr>
      <w:r>
        <w:t xml:space="preserve">The Internet of Things (IoT) </w:t>
      </w:r>
      <w:r w:rsidR="003D16C3">
        <w:t xml:space="preserve">is </w:t>
      </w:r>
      <w:r w:rsidR="00B52994">
        <w:t xml:space="preserve">greatly a potential exploit of </w:t>
      </w:r>
      <w:r w:rsidR="00892304">
        <w:t>cyber-attacks</w:t>
      </w:r>
      <w:r w:rsidR="007B6299">
        <w:t xml:space="preserve">. </w:t>
      </w:r>
      <w:r w:rsidR="00CE4828">
        <w:t xml:space="preserve">Humans and devices have never been so closely connected before in history, and even more advanced. </w:t>
      </w:r>
      <w:r w:rsidR="004367ED">
        <w:t xml:space="preserve">Machines are equipped with great processing and communicating power, </w:t>
      </w:r>
      <w:r w:rsidR="00D930C3">
        <w:t xml:space="preserve">learning capabilities and </w:t>
      </w:r>
      <w:r w:rsidR="00CD79AF">
        <w:t>some huma</w:t>
      </w:r>
      <w:r w:rsidR="0016517C">
        <w:t>n</w:t>
      </w:r>
      <w:r w:rsidR="00CD79AF">
        <w:t xml:space="preserve">-smart behaviors. </w:t>
      </w:r>
      <w:r w:rsidR="0040397F">
        <w:t xml:space="preserve">We however cannot assume the </w:t>
      </w:r>
      <w:r w:rsidR="0016517C">
        <w:t xml:space="preserve">fact that </w:t>
      </w:r>
      <w:r w:rsidR="00163240">
        <w:t xml:space="preserve">networks are used by cyber criminals to </w:t>
      </w:r>
      <w:r w:rsidR="00020226">
        <w:t>intercept information as devices communicate</w:t>
      </w:r>
      <w:r w:rsidR="00F87B8E">
        <w:t xml:space="preserve">. In all the chances, we have an individual ahead of the machine, who can </w:t>
      </w:r>
      <w:r w:rsidR="00191467">
        <w:t xml:space="preserve">decrypt any encryption, and even change the information without detection. </w:t>
      </w:r>
      <w:r w:rsidR="002F2EE5">
        <w:t xml:space="preserve">IoT’s integration into </w:t>
      </w:r>
      <w:r w:rsidR="00FD6329">
        <w:t xml:space="preserve">delicate fields such as health and banking services </w:t>
      </w:r>
      <w:r w:rsidR="009224D9">
        <w:t xml:space="preserve">means that the communicating </w:t>
      </w:r>
      <w:r w:rsidR="00944A4F">
        <w:t xml:space="preserve">devices need to be secured. </w:t>
      </w:r>
    </w:p>
    <w:p w:rsidR="000B0080" w:rsidRDefault="00F75DD4" w:rsidP="00651DE1">
      <w:pPr>
        <w:spacing w:line="480" w:lineRule="auto"/>
      </w:pPr>
      <w:r>
        <w:t xml:space="preserve">Cyber threat Intelligence helps firms to continually </w:t>
      </w:r>
      <w:r w:rsidR="00AF017C">
        <w:t xml:space="preserve">gather, and analyze threats in </w:t>
      </w:r>
      <w:r w:rsidR="00012407">
        <w:t xml:space="preserve">cyberspace, thus help security </w:t>
      </w:r>
      <w:r w:rsidR="00441C0F">
        <w:t>personnel get</w:t>
      </w:r>
      <w:r w:rsidR="0088044B">
        <w:t xml:space="preserve"> ahead of cybercrimes </w:t>
      </w:r>
      <w:r w:rsidR="00441C0F">
        <w:t xml:space="preserve">by gathering some intelligence </w:t>
      </w:r>
      <w:r w:rsidR="00EF32AF">
        <w:t xml:space="preserve">that can be used to get the criminals before the crime. </w:t>
      </w:r>
      <w:r w:rsidR="000A4FFE">
        <w:t>A firm can decide to come up with a CTI program</w:t>
      </w:r>
      <w:r w:rsidR="00D45B18">
        <w:t>, through</w:t>
      </w:r>
      <w:r w:rsidR="00AA5D7B">
        <w:t xml:space="preserve"> EY, which </w:t>
      </w:r>
      <w:r w:rsidR="00BF1438">
        <w:t xml:space="preserve">supports its </w:t>
      </w:r>
      <w:r w:rsidR="00D27F67">
        <w:t xml:space="preserve">affiliated firms in </w:t>
      </w:r>
      <w:r w:rsidR="00F42539">
        <w:t xml:space="preserve">maturing the processes and make them more </w:t>
      </w:r>
    </w:p>
    <w:p w:rsidR="000B0080" w:rsidRDefault="000B0080" w:rsidP="00651DE1">
      <w:pPr>
        <w:spacing w:line="480" w:lineRule="auto"/>
      </w:pPr>
    </w:p>
    <w:p w:rsidR="000714FF" w:rsidRDefault="00F42539" w:rsidP="00651DE1">
      <w:pPr>
        <w:spacing w:line="480" w:lineRule="auto"/>
      </w:pPr>
      <w:r>
        <w:t xml:space="preserve">robust. </w:t>
      </w:r>
      <w:r w:rsidR="008B7EB3">
        <w:t xml:space="preserve"> </w:t>
      </w:r>
      <w:r w:rsidR="008573CE">
        <w:t xml:space="preserve">EY also </w:t>
      </w:r>
      <w:r w:rsidR="00DD7302">
        <w:t xml:space="preserve">helps clients shift focus from data </w:t>
      </w:r>
      <w:r w:rsidR="00733BA5">
        <w:t xml:space="preserve">and comes up with a quick intelligence model. </w:t>
      </w:r>
      <w:r w:rsidR="000D481A">
        <w:t xml:space="preserve">It also </w:t>
      </w:r>
      <w:r w:rsidR="00317F46">
        <w:t xml:space="preserve">takes an expertise look into </w:t>
      </w:r>
      <w:r w:rsidR="008D48E4">
        <w:t xml:space="preserve">their client’s </w:t>
      </w:r>
      <w:r w:rsidR="005C10D1">
        <w:t xml:space="preserve">threats </w:t>
      </w:r>
      <w:r w:rsidR="000714FF">
        <w:t xml:space="preserve">and explains what needs to be done before what to achieve success. </w:t>
      </w:r>
      <w:r w:rsidR="001C527B">
        <w:t xml:space="preserve">Due to advanced systems and security focus, EY also helps </w:t>
      </w:r>
      <w:r w:rsidR="00F27DB7">
        <w:t xml:space="preserve">the client with choosing most suitable </w:t>
      </w:r>
      <w:r w:rsidR="00A039EF">
        <w:t xml:space="preserve">technology. </w:t>
      </w:r>
      <w:r w:rsidR="002E2DD8">
        <w:t xml:space="preserve">All </w:t>
      </w:r>
      <w:r w:rsidR="001E4042">
        <w:t>information sharing opportunities are also identified.</w:t>
      </w:r>
    </w:p>
    <w:p w:rsidR="006F0786" w:rsidRDefault="006A59F9" w:rsidP="00651DE1">
      <w:pPr>
        <w:spacing w:line="480" w:lineRule="auto"/>
      </w:pPr>
      <w:r>
        <w:t xml:space="preserve">Away from fighting cybercriminals, </w:t>
      </w:r>
      <w:r w:rsidR="00D41112">
        <w:t xml:space="preserve">EY goes ahead to </w:t>
      </w:r>
      <w:r w:rsidR="006F0786">
        <w:t xml:space="preserve">help clients in insurance section. </w:t>
      </w:r>
      <w:r w:rsidR="0019472E">
        <w:t xml:space="preserve">The clients need help in lost estimation procedures. </w:t>
      </w:r>
      <w:r w:rsidR="00E7406B">
        <w:t xml:space="preserve">EY team contains accountants, </w:t>
      </w:r>
      <w:r w:rsidR="00347D0D">
        <w:t>finance experts as well as t</w:t>
      </w:r>
      <w:r w:rsidR="00E7406B">
        <w:t>echnological staff members</w:t>
      </w:r>
      <w:r w:rsidR="00744267">
        <w:t xml:space="preserve">. It will thus determine what really happened, then </w:t>
      </w:r>
      <w:r w:rsidR="006F3AFB">
        <w:t xml:space="preserve">go ahead to decrease the timeframe for </w:t>
      </w:r>
      <w:r w:rsidR="00600461">
        <w:t xml:space="preserve">claims procedures and cash provisions. </w:t>
      </w:r>
      <w:r w:rsidR="000B4FE4">
        <w:t>EY will also help a client in claim development and submission</w:t>
      </w:r>
      <w:r w:rsidR="00394F36">
        <w:t xml:space="preserve">, with the goal of </w:t>
      </w:r>
      <w:r w:rsidR="00922124">
        <w:t xml:space="preserve">taking note of the maximum number of loss risks. </w:t>
      </w:r>
      <w:r w:rsidR="001B4AEB">
        <w:t xml:space="preserve">Lastly in insurance, EY does </w:t>
      </w:r>
      <w:r w:rsidR="006C378B">
        <w:t xml:space="preserve">claims resolutions, trying to make the </w:t>
      </w:r>
      <w:r w:rsidR="00C15364">
        <w:t>claim decision make sense to the client, coming up with alternatives and representing them to the insurers.</w:t>
      </w:r>
    </w:p>
    <w:p w:rsidR="00811674" w:rsidRDefault="0028401A" w:rsidP="00651DE1">
      <w:pPr>
        <w:spacing w:line="480" w:lineRule="auto"/>
      </w:pPr>
      <w:r>
        <w:t xml:space="preserve">When fire </w:t>
      </w:r>
      <w:r w:rsidR="00130A4C">
        <w:t xml:space="preserve">starts, let’s say at building A, the </w:t>
      </w:r>
      <w:r w:rsidR="0006192B">
        <w:t xml:space="preserve">greatest cause of damage is </w:t>
      </w:r>
      <w:r w:rsidR="001F74A9">
        <w:t xml:space="preserve">that resulting from </w:t>
      </w:r>
      <w:r w:rsidR="00CD6BBD">
        <w:t xml:space="preserve">delays in response. </w:t>
      </w:r>
      <w:r w:rsidR="00DD12F2">
        <w:t xml:space="preserve">When attackers begin an attack, </w:t>
      </w:r>
      <w:r w:rsidR="004F1586">
        <w:t xml:space="preserve">each minute they spend in the system </w:t>
      </w:r>
      <w:r w:rsidR="002B4DEF">
        <w:t xml:space="preserve">is a minute of </w:t>
      </w:r>
      <w:r w:rsidR="0023584E">
        <w:t xml:space="preserve">privacy break. </w:t>
      </w:r>
      <w:r w:rsidR="00FC4523">
        <w:t>EY uses a Cyber Breach Response Program</w:t>
      </w:r>
      <w:r w:rsidR="00B941DE">
        <w:t xml:space="preserve"> (C</w:t>
      </w:r>
      <w:r w:rsidR="00376CB5">
        <w:t>B</w:t>
      </w:r>
      <w:r w:rsidR="00FC4523">
        <w:t xml:space="preserve">RP). </w:t>
      </w:r>
      <w:r w:rsidR="00EA4A17">
        <w:t xml:space="preserve">The CBRP </w:t>
      </w:r>
      <w:r w:rsidR="003A51A9">
        <w:t xml:space="preserve">then becomes the focal point of a variety of stakeholders needed to solve a breach. The kind of management allocated to </w:t>
      </w:r>
      <w:r w:rsidR="004A18F6">
        <w:t xml:space="preserve">the CBRP is a major </w:t>
      </w:r>
      <w:r w:rsidR="00396C20">
        <w:t xml:space="preserve">determinant to its success. </w:t>
      </w:r>
      <w:r w:rsidR="00C34D53">
        <w:t xml:space="preserve">In EY. The managers are always people with great legal, compliance and technological experience. </w:t>
      </w:r>
      <w:r w:rsidR="001A4FB4">
        <w:t xml:space="preserve">Such a team </w:t>
      </w:r>
      <w:r w:rsidR="00666698">
        <w:t xml:space="preserve">will easily gather </w:t>
      </w:r>
      <w:r w:rsidR="00ED089A">
        <w:t xml:space="preserve">attack details from the </w:t>
      </w:r>
      <w:r w:rsidR="00C2282F">
        <w:t>clients if they happen, and above all, will be on the wait for any attack, thus give better services.</w:t>
      </w:r>
    </w:p>
    <w:p w:rsidR="007B1FC4" w:rsidRDefault="007B1FC4" w:rsidP="00651DE1">
      <w:pPr>
        <w:spacing w:line="480" w:lineRule="auto"/>
      </w:pPr>
    </w:p>
    <w:p w:rsidR="00C2282F" w:rsidRPr="0031683C" w:rsidRDefault="004607B4" w:rsidP="00651DE1">
      <w:pPr>
        <w:spacing w:line="480" w:lineRule="auto"/>
      </w:pPr>
      <w:r>
        <w:t xml:space="preserve">EY may be seen as a solution to </w:t>
      </w:r>
      <w:r w:rsidR="005940B6">
        <w:t xml:space="preserve">cyber-security </w:t>
      </w:r>
      <w:r w:rsidR="00385730">
        <w:t xml:space="preserve">issues </w:t>
      </w:r>
      <w:r w:rsidR="00C366DC">
        <w:t>worldwide</w:t>
      </w:r>
      <w:r w:rsidR="00385730">
        <w:t xml:space="preserve">, as new trends come in, their services are becoming more and more </w:t>
      </w:r>
      <w:r w:rsidR="00660ABA">
        <w:t xml:space="preserve">useful. </w:t>
      </w:r>
      <w:r w:rsidR="003B1B40">
        <w:t xml:space="preserve">To solve this issue, however, we all need to join up, </w:t>
      </w:r>
      <w:r w:rsidR="001A3BAE">
        <w:t xml:space="preserve">come to a common understanding and </w:t>
      </w:r>
      <w:r w:rsidR="003D5EF8">
        <w:t>work by the same.</w:t>
      </w:r>
      <w:bookmarkStart w:id="0" w:name="_GoBack"/>
      <w:bookmarkEnd w:id="0"/>
    </w:p>
    <w:sectPr w:rsidR="00C2282F" w:rsidRPr="003168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E1A" w:rsidRDefault="00407E1A" w:rsidP="00694D71">
      <w:pPr>
        <w:spacing w:after="0" w:line="240" w:lineRule="auto"/>
      </w:pPr>
      <w:r>
        <w:separator/>
      </w:r>
    </w:p>
  </w:endnote>
  <w:endnote w:type="continuationSeparator" w:id="0">
    <w:p w:rsidR="00407E1A" w:rsidRDefault="00407E1A" w:rsidP="00694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E1A" w:rsidRDefault="00407E1A" w:rsidP="00694D71">
      <w:pPr>
        <w:spacing w:after="0" w:line="240" w:lineRule="auto"/>
      </w:pPr>
      <w:r>
        <w:separator/>
      </w:r>
    </w:p>
  </w:footnote>
  <w:footnote w:type="continuationSeparator" w:id="0">
    <w:p w:rsidR="00407E1A" w:rsidRDefault="00407E1A" w:rsidP="00694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907" w:rsidRDefault="00AB4907" w:rsidP="00AB4907">
    <w:pPr>
      <w:pStyle w:val="Header"/>
      <w:jc w:val="right"/>
    </w:pPr>
    <w:r>
      <w:t>Name</w:t>
    </w:r>
  </w:p>
  <w:p w:rsidR="00AB4907" w:rsidRDefault="00694D71">
    <w:pPr>
      <w:pStyle w:val="Header"/>
    </w:pPr>
    <w:r>
      <w:t>Name</w:t>
    </w:r>
  </w:p>
  <w:p w:rsidR="00694D71" w:rsidRDefault="00694D71">
    <w:pPr>
      <w:pStyle w:val="Header"/>
    </w:pPr>
    <w:r>
      <w:t>Title</w:t>
    </w:r>
  </w:p>
  <w:p w:rsidR="00694D71" w:rsidRDefault="00694D71">
    <w:pPr>
      <w:pStyle w:val="Header"/>
    </w:pPr>
    <w:r>
      <w:t>Information Security</w:t>
    </w:r>
  </w:p>
  <w:p w:rsidR="00694D71" w:rsidRDefault="00694D71">
    <w:pPr>
      <w:pStyle w:val="Header"/>
    </w:pPr>
    <w:r>
      <w:t>April,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C"/>
    <w:rsid w:val="000002D5"/>
    <w:rsid w:val="00012407"/>
    <w:rsid w:val="00020226"/>
    <w:rsid w:val="0006192B"/>
    <w:rsid w:val="000714FF"/>
    <w:rsid w:val="0008398F"/>
    <w:rsid w:val="0009457D"/>
    <w:rsid w:val="000A4FFE"/>
    <w:rsid w:val="000B0080"/>
    <w:rsid w:val="000B4FE4"/>
    <w:rsid w:val="000D481A"/>
    <w:rsid w:val="000F2F00"/>
    <w:rsid w:val="00130A4C"/>
    <w:rsid w:val="00163240"/>
    <w:rsid w:val="0016517C"/>
    <w:rsid w:val="00191467"/>
    <w:rsid w:val="0019472E"/>
    <w:rsid w:val="001A3BAE"/>
    <w:rsid w:val="001A4FB4"/>
    <w:rsid w:val="001B4AEB"/>
    <w:rsid w:val="001C527B"/>
    <w:rsid w:val="001E4042"/>
    <w:rsid w:val="001F74A9"/>
    <w:rsid w:val="0023584E"/>
    <w:rsid w:val="0028401A"/>
    <w:rsid w:val="002B4DEF"/>
    <w:rsid w:val="002E2DD8"/>
    <w:rsid w:val="002F2EE5"/>
    <w:rsid w:val="0031683C"/>
    <w:rsid w:val="00317F46"/>
    <w:rsid w:val="00347D0D"/>
    <w:rsid w:val="0036241F"/>
    <w:rsid w:val="00376CB5"/>
    <w:rsid w:val="00385730"/>
    <w:rsid w:val="00394F36"/>
    <w:rsid w:val="00396C20"/>
    <w:rsid w:val="003A51A9"/>
    <w:rsid w:val="003B1B40"/>
    <w:rsid w:val="003B629B"/>
    <w:rsid w:val="003D16C3"/>
    <w:rsid w:val="003D5EF8"/>
    <w:rsid w:val="003F358E"/>
    <w:rsid w:val="003F6A08"/>
    <w:rsid w:val="0040397F"/>
    <w:rsid w:val="00407E1A"/>
    <w:rsid w:val="00426E40"/>
    <w:rsid w:val="004367ED"/>
    <w:rsid w:val="00441C0F"/>
    <w:rsid w:val="0044350A"/>
    <w:rsid w:val="004607B4"/>
    <w:rsid w:val="00490AE5"/>
    <w:rsid w:val="0049493E"/>
    <w:rsid w:val="004A18F6"/>
    <w:rsid w:val="004F1586"/>
    <w:rsid w:val="00592DBA"/>
    <w:rsid w:val="005940B6"/>
    <w:rsid w:val="005A1ED7"/>
    <w:rsid w:val="005C10D1"/>
    <w:rsid w:val="00600461"/>
    <w:rsid w:val="00624AA6"/>
    <w:rsid w:val="00651DE1"/>
    <w:rsid w:val="00660ABA"/>
    <w:rsid w:val="00666698"/>
    <w:rsid w:val="00694D71"/>
    <w:rsid w:val="006A59F9"/>
    <w:rsid w:val="006C378B"/>
    <w:rsid w:val="006F0786"/>
    <w:rsid w:val="006F3AFB"/>
    <w:rsid w:val="00733BA5"/>
    <w:rsid w:val="00744267"/>
    <w:rsid w:val="007B1FC4"/>
    <w:rsid w:val="007B2DB6"/>
    <w:rsid w:val="007B6299"/>
    <w:rsid w:val="007E0B81"/>
    <w:rsid w:val="007E61F1"/>
    <w:rsid w:val="0080252A"/>
    <w:rsid w:val="00811674"/>
    <w:rsid w:val="008573CE"/>
    <w:rsid w:val="0088044B"/>
    <w:rsid w:val="00892304"/>
    <w:rsid w:val="008B7EB3"/>
    <w:rsid w:val="008D330D"/>
    <w:rsid w:val="008D48E4"/>
    <w:rsid w:val="008E2893"/>
    <w:rsid w:val="00905B0F"/>
    <w:rsid w:val="00922124"/>
    <w:rsid w:val="009224D9"/>
    <w:rsid w:val="00935B52"/>
    <w:rsid w:val="00944A4F"/>
    <w:rsid w:val="00A039EF"/>
    <w:rsid w:val="00A937F2"/>
    <w:rsid w:val="00AA5D7B"/>
    <w:rsid w:val="00AB4907"/>
    <w:rsid w:val="00AD7A9F"/>
    <w:rsid w:val="00AE6755"/>
    <w:rsid w:val="00AF017C"/>
    <w:rsid w:val="00B1644B"/>
    <w:rsid w:val="00B52994"/>
    <w:rsid w:val="00B941DE"/>
    <w:rsid w:val="00BC75B3"/>
    <w:rsid w:val="00BF1438"/>
    <w:rsid w:val="00C15364"/>
    <w:rsid w:val="00C2282F"/>
    <w:rsid w:val="00C24A2A"/>
    <w:rsid w:val="00C34D53"/>
    <w:rsid w:val="00C366DC"/>
    <w:rsid w:val="00CD505C"/>
    <w:rsid w:val="00CD6BBD"/>
    <w:rsid w:val="00CD79AF"/>
    <w:rsid w:val="00CE4828"/>
    <w:rsid w:val="00D27F67"/>
    <w:rsid w:val="00D35E94"/>
    <w:rsid w:val="00D41112"/>
    <w:rsid w:val="00D45B18"/>
    <w:rsid w:val="00D930C3"/>
    <w:rsid w:val="00DD12F2"/>
    <w:rsid w:val="00DD7302"/>
    <w:rsid w:val="00DF1EC1"/>
    <w:rsid w:val="00DF45D7"/>
    <w:rsid w:val="00E7406B"/>
    <w:rsid w:val="00EA4A17"/>
    <w:rsid w:val="00ED089A"/>
    <w:rsid w:val="00EF32AF"/>
    <w:rsid w:val="00F27DB7"/>
    <w:rsid w:val="00F42539"/>
    <w:rsid w:val="00F60138"/>
    <w:rsid w:val="00F75DD4"/>
    <w:rsid w:val="00F87B8E"/>
    <w:rsid w:val="00FA4BA8"/>
    <w:rsid w:val="00FB2520"/>
    <w:rsid w:val="00FC4523"/>
    <w:rsid w:val="00F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D4A55-93B1-4601-9507-FE510D80D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D71"/>
  </w:style>
  <w:style w:type="paragraph" w:styleId="Footer">
    <w:name w:val="footer"/>
    <w:basedOn w:val="Normal"/>
    <w:link w:val="FooterChar"/>
    <w:uiPriority w:val="99"/>
    <w:unhideWhenUsed/>
    <w:rsid w:val="00694D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D71"/>
  </w:style>
  <w:style w:type="character" w:styleId="CommentReference">
    <w:name w:val="annotation reference"/>
    <w:basedOn w:val="DefaultParagraphFont"/>
    <w:uiPriority w:val="99"/>
    <w:semiHidden/>
    <w:unhideWhenUsed/>
    <w:rsid w:val="00347D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D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D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D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D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D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D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Kivulu</dc:creator>
  <cp:keywords/>
  <dc:description/>
  <cp:lastModifiedBy>Peter Kivulu</cp:lastModifiedBy>
  <cp:revision>422</cp:revision>
  <dcterms:created xsi:type="dcterms:W3CDTF">2016-04-06T15:50:00Z</dcterms:created>
  <dcterms:modified xsi:type="dcterms:W3CDTF">2016-04-06T17:54:00Z</dcterms:modified>
</cp:coreProperties>
</file>