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C73DB" w14:textId="77777777" w:rsidR="00CD5A12" w:rsidRDefault="00CD5A12" w:rsidP="00CD5A12">
      <w:pPr>
        <w:rPr>
          <w:b/>
          <w:bCs/>
        </w:rPr>
      </w:pPr>
      <w:r w:rsidRPr="00CD5A12">
        <w:rPr>
          <w:b/>
          <w:bCs/>
        </w:rPr>
        <w:t>Short Report: Outlining the Purpose of the Community Safety Portal System</w:t>
      </w:r>
    </w:p>
    <w:p w14:paraId="695A2189" w14:textId="77777777" w:rsidR="00CD5A12" w:rsidRPr="00CD5A12" w:rsidRDefault="00CD5A12" w:rsidP="00CD5A12">
      <w:pPr>
        <w:rPr>
          <w:b/>
          <w:bCs/>
        </w:rPr>
      </w:pPr>
    </w:p>
    <w:p w14:paraId="4A5E69E2" w14:textId="77777777" w:rsidR="00CD5A12" w:rsidRPr="00CD5A12" w:rsidRDefault="00CD5A12" w:rsidP="00CD5A12">
      <w:pPr>
        <w:rPr>
          <w:b/>
          <w:bCs/>
        </w:rPr>
      </w:pPr>
      <w:r w:rsidRPr="00CD5A12">
        <w:rPr>
          <w:b/>
          <w:bCs/>
        </w:rPr>
        <w:t>1. Introduction</w:t>
      </w:r>
    </w:p>
    <w:p w14:paraId="2310E137" w14:textId="77777777" w:rsidR="00CD5A12" w:rsidRPr="00CD5A12" w:rsidRDefault="00CD5A12" w:rsidP="00CD5A12">
      <w:r w:rsidRPr="00CD5A12">
        <w:t xml:space="preserve">The </w:t>
      </w:r>
      <w:r w:rsidRPr="00CD5A12">
        <w:rPr>
          <w:b/>
          <w:bCs/>
        </w:rPr>
        <w:t>Community Safety Portal</w:t>
      </w:r>
      <w:r w:rsidRPr="00CD5A12">
        <w:t xml:space="preserve"> is a digital platform designed to enhance safety and security within communities by improving communication between citizens and local law enforcement agencies. In regions where accessing timely safety updates and reporting security threats can be challenging, this system seeks to bridge that gap.</w:t>
      </w:r>
    </w:p>
    <w:p w14:paraId="6BAC86DD" w14:textId="77777777" w:rsidR="00CD5A12" w:rsidRPr="00CD5A12" w:rsidRDefault="00CD5A12" w:rsidP="00CD5A12">
      <w:pPr>
        <w:rPr>
          <w:b/>
          <w:bCs/>
        </w:rPr>
      </w:pPr>
      <w:r w:rsidRPr="00CD5A12">
        <w:rPr>
          <w:b/>
          <w:bCs/>
        </w:rPr>
        <w:t>2. System's Purpose</w:t>
      </w:r>
    </w:p>
    <w:p w14:paraId="54BEAFDD" w14:textId="77777777" w:rsidR="00CD5A12" w:rsidRPr="00CD5A12" w:rsidRDefault="00CD5A12" w:rsidP="00CD5A12">
      <w:r w:rsidRPr="00CD5A12">
        <w:t xml:space="preserve">The primary goal of the </w:t>
      </w:r>
      <w:r w:rsidRPr="00CD5A12">
        <w:rPr>
          <w:b/>
          <w:bCs/>
        </w:rPr>
        <w:t>Community Safety Portal</w:t>
      </w:r>
      <w:r w:rsidRPr="00CD5A12">
        <w:t xml:space="preserve"> is to provide a user-friendly, secure, and efficient platform for community members to stay informed about local security issues and contribute to crime prevention efforts. This system aims to:</w:t>
      </w:r>
    </w:p>
    <w:p w14:paraId="326D9A90" w14:textId="77777777" w:rsidR="00CD5A12" w:rsidRPr="00CD5A12" w:rsidRDefault="00CD5A12" w:rsidP="00CD5A12">
      <w:pPr>
        <w:numPr>
          <w:ilvl w:val="0"/>
          <w:numId w:val="3"/>
        </w:numPr>
      </w:pPr>
      <w:r w:rsidRPr="00CD5A12">
        <w:rPr>
          <w:b/>
          <w:bCs/>
        </w:rPr>
        <w:t>Enhance Real-time Alerts</w:t>
      </w:r>
      <w:r w:rsidRPr="00CD5A12">
        <w:t>: Provide real-time notifications on crime alerts and security threats within specific geographic regions.</w:t>
      </w:r>
    </w:p>
    <w:p w14:paraId="31CF41A8" w14:textId="77777777" w:rsidR="00CD5A12" w:rsidRPr="00CD5A12" w:rsidRDefault="00CD5A12" w:rsidP="00CD5A12">
      <w:pPr>
        <w:numPr>
          <w:ilvl w:val="0"/>
          <w:numId w:val="3"/>
        </w:numPr>
      </w:pPr>
      <w:r w:rsidRPr="00CD5A12">
        <w:rPr>
          <w:b/>
          <w:bCs/>
        </w:rPr>
        <w:t>Encourage Community Engagement</w:t>
      </w:r>
      <w:r w:rsidRPr="00CD5A12">
        <w:t>: Enable residents to report suspicious activities, crimes, or safety concerns anonymously and directly to local authorities.</w:t>
      </w:r>
    </w:p>
    <w:p w14:paraId="77169E79" w14:textId="77777777" w:rsidR="00CD5A12" w:rsidRPr="00CD5A12" w:rsidRDefault="00CD5A12" w:rsidP="00CD5A12">
      <w:pPr>
        <w:numPr>
          <w:ilvl w:val="0"/>
          <w:numId w:val="3"/>
        </w:numPr>
      </w:pPr>
      <w:r w:rsidRPr="00CD5A12">
        <w:rPr>
          <w:b/>
          <w:bCs/>
        </w:rPr>
        <w:t>Promote Safety Education</w:t>
      </w:r>
      <w:r w:rsidRPr="00CD5A12">
        <w:t>: Share expert safety tips and resources to empower citizens with knowledge on how to protect themselves and their families.</w:t>
      </w:r>
    </w:p>
    <w:p w14:paraId="39CA7CFF" w14:textId="77777777" w:rsidR="00CD5A12" w:rsidRPr="00CD5A12" w:rsidRDefault="00CD5A12" w:rsidP="00CD5A12">
      <w:pPr>
        <w:numPr>
          <w:ilvl w:val="0"/>
          <w:numId w:val="3"/>
        </w:numPr>
      </w:pPr>
      <w:r w:rsidRPr="00CD5A12">
        <w:rPr>
          <w:b/>
          <w:bCs/>
        </w:rPr>
        <w:t>Foster Collaboration</w:t>
      </w:r>
      <w:r w:rsidRPr="00CD5A12">
        <w:t>: Strengthen the relationship between the public and law enforcement by offering a platform where both parties can work together toward creating a safer environment.</w:t>
      </w:r>
    </w:p>
    <w:p w14:paraId="7100D818" w14:textId="77777777" w:rsidR="00CD5A12" w:rsidRPr="00CD5A12" w:rsidRDefault="00CD5A12" w:rsidP="00CD5A12">
      <w:pPr>
        <w:rPr>
          <w:b/>
          <w:bCs/>
        </w:rPr>
      </w:pPr>
      <w:r w:rsidRPr="00CD5A12">
        <w:rPr>
          <w:b/>
          <w:bCs/>
        </w:rPr>
        <w:t>3. Key Features</w:t>
      </w:r>
    </w:p>
    <w:p w14:paraId="486F11F8" w14:textId="77777777" w:rsidR="00CD5A12" w:rsidRPr="00CD5A12" w:rsidRDefault="00CD5A12" w:rsidP="00CD5A12">
      <w:pPr>
        <w:numPr>
          <w:ilvl w:val="0"/>
          <w:numId w:val="4"/>
        </w:numPr>
      </w:pPr>
      <w:r w:rsidRPr="00CD5A12">
        <w:rPr>
          <w:b/>
          <w:bCs/>
        </w:rPr>
        <w:t>Crime Alerts</w:t>
      </w:r>
      <w:r w:rsidRPr="00CD5A12">
        <w:t>: Immediate notifications of criminal activities in the area, helping residents stay vigilant and informed.</w:t>
      </w:r>
    </w:p>
    <w:p w14:paraId="68113DAB" w14:textId="77777777" w:rsidR="00CD5A12" w:rsidRPr="00CD5A12" w:rsidRDefault="00CD5A12" w:rsidP="00CD5A12">
      <w:pPr>
        <w:numPr>
          <w:ilvl w:val="0"/>
          <w:numId w:val="4"/>
        </w:numPr>
      </w:pPr>
      <w:r w:rsidRPr="00CD5A12">
        <w:rPr>
          <w:b/>
          <w:bCs/>
        </w:rPr>
        <w:t>Report a Crime</w:t>
      </w:r>
      <w:r w:rsidRPr="00CD5A12">
        <w:t>: An easy and secure way for community members to report suspicious activities or crimes directly to authorities.</w:t>
      </w:r>
    </w:p>
    <w:p w14:paraId="7877BC82" w14:textId="77777777" w:rsidR="00CD5A12" w:rsidRPr="00CD5A12" w:rsidRDefault="00CD5A12" w:rsidP="00CD5A12">
      <w:pPr>
        <w:numPr>
          <w:ilvl w:val="0"/>
          <w:numId w:val="4"/>
        </w:numPr>
      </w:pPr>
      <w:r w:rsidRPr="00CD5A12">
        <w:rPr>
          <w:b/>
          <w:bCs/>
        </w:rPr>
        <w:t>Safety Tips</w:t>
      </w:r>
      <w:r w:rsidRPr="00CD5A12">
        <w:t>: Educational content on how to prevent crime and stay safe in various situations.</w:t>
      </w:r>
    </w:p>
    <w:p w14:paraId="2487BCF1" w14:textId="77777777" w:rsidR="00CD5A12" w:rsidRPr="00CD5A12" w:rsidRDefault="00CD5A12" w:rsidP="00CD5A12">
      <w:pPr>
        <w:numPr>
          <w:ilvl w:val="0"/>
          <w:numId w:val="4"/>
        </w:numPr>
      </w:pPr>
      <w:r w:rsidRPr="00CD5A12">
        <w:rPr>
          <w:b/>
          <w:bCs/>
        </w:rPr>
        <w:t>Community Interaction</w:t>
      </w:r>
      <w:r w:rsidRPr="00CD5A12">
        <w:t xml:space="preserve">: A space for residents to engage in safety discussions and stay </w:t>
      </w:r>
      <w:proofErr w:type="gramStart"/>
      <w:r w:rsidRPr="00CD5A12">
        <w:t>up-to-date</w:t>
      </w:r>
      <w:proofErr w:type="gramEnd"/>
      <w:r w:rsidRPr="00CD5A12">
        <w:t xml:space="preserve"> with community events related to security.</w:t>
      </w:r>
    </w:p>
    <w:p w14:paraId="653F4F6B" w14:textId="77777777" w:rsidR="00CD5A12" w:rsidRPr="00CD5A12" w:rsidRDefault="00CD5A12" w:rsidP="00CD5A12">
      <w:pPr>
        <w:rPr>
          <w:b/>
          <w:bCs/>
        </w:rPr>
      </w:pPr>
      <w:r w:rsidRPr="00CD5A12">
        <w:rPr>
          <w:b/>
          <w:bCs/>
        </w:rPr>
        <w:t>4. Conclusion</w:t>
      </w:r>
    </w:p>
    <w:p w14:paraId="48D69E40" w14:textId="77777777" w:rsidR="00CD5A12" w:rsidRPr="00CD5A12" w:rsidRDefault="00CD5A12" w:rsidP="00CD5A12">
      <w:r w:rsidRPr="00CD5A12">
        <w:t xml:space="preserve">By offering a comprehensive, easy-to-use digital solution, the </w:t>
      </w:r>
      <w:r w:rsidRPr="00CD5A12">
        <w:rPr>
          <w:b/>
          <w:bCs/>
        </w:rPr>
        <w:t>Community Safety Portal</w:t>
      </w:r>
      <w:r w:rsidRPr="00CD5A12">
        <w:t xml:space="preserve"> aims to empower individuals to actively participate in safeguarding their neighborhoods. It improves the flow of information, enhances trust between citizens and law enforcement, and contributes to building safer, more resilient communities.</w:t>
      </w:r>
    </w:p>
    <w:p w14:paraId="4EFC9E4F" w14:textId="77777777" w:rsidR="00CD5A12" w:rsidRPr="00CD5A12" w:rsidRDefault="00CD5A12" w:rsidP="00CD5A12">
      <w:r w:rsidRPr="00CD5A12">
        <w:t>This system will significantly reduce response times to incidents, allow for more proactive crime prevention, and ultimately make communities safer for everyone.</w:t>
      </w:r>
    </w:p>
    <w:p w14:paraId="353865CB" w14:textId="77777777" w:rsidR="001642D9" w:rsidRDefault="001642D9"/>
    <w:sectPr w:rsidR="0016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B1842"/>
    <w:multiLevelType w:val="multilevel"/>
    <w:tmpl w:val="8B64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421E7"/>
    <w:multiLevelType w:val="multilevel"/>
    <w:tmpl w:val="93C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67192"/>
    <w:multiLevelType w:val="multilevel"/>
    <w:tmpl w:val="9E4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B2703"/>
    <w:multiLevelType w:val="multilevel"/>
    <w:tmpl w:val="C81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614278">
    <w:abstractNumId w:val="3"/>
  </w:num>
  <w:num w:numId="2" w16cid:durableId="2130781864">
    <w:abstractNumId w:val="0"/>
  </w:num>
  <w:num w:numId="3" w16cid:durableId="1212621366">
    <w:abstractNumId w:val="1"/>
  </w:num>
  <w:num w:numId="4" w16cid:durableId="1501002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12"/>
    <w:rsid w:val="001642D9"/>
    <w:rsid w:val="00CD5A12"/>
    <w:rsid w:val="00F0352E"/>
    <w:rsid w:val="00FF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67CB"/>
  <w15:chartTrackingRefBased/>
  <w15:docId w15:val="{DA6BA7AC-090E-4FFE-96DB-59555FAD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C8"/>
  </w:style>
  <w:style w:type="paragraph" w:styleId="Heading1">
    <w:name w:val="heading 1"/>
    <w:basedOn w:val="Normal"/>
    <w:next w:val="Normal"/>
    <w:link w:val="Heading1Char"/>
    <w:uiPriority w:val="9"/>
    <w:qFormat/>
    <w:rsid w:val="00FF17C8"/>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FF17C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F17C8"/>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FF17C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F17C8"/>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FF17C8"/>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FF17C8"/>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FF17C8"/>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FF17C8"/>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C8"/>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FF17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F17C8"/>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FF17C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F17C8"/>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FF17C8"/>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FF17C8"/>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FF17C8"/>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FF17C8"/>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FF17C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F17C8"/>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FF17C8"/>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FF17C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17C8"/>
    <w:rPr>
      <w:rFonts w:asciiTheme="majorHAnsi" w:eastAsiaTheme="majorEastAsia" w:hAnsiTheme="majorHAnsi" w:cstheme="majorBidi"/>
      <w:sz w:val="24"/>
      <w:szCs w:val="24"/>
    </w:rPr>
  </w:style>
  <w:style w:type="character" w:styleId="Strong">
    <w:name w:val="Strong"/>
    <w:basedOn w:val="DefaultParagraphFont"/>
    <w:uiPriority w:val="22"/>
    <w:qFormat/>
    <w:rsid w:val="00FF17C8"/>
    <w:rPr>
      <w:b/>
      <w:bCs/>
    </w:rPr>
  </w:style>
  <w:style w:type="character" w:styleId="Emphasis">
    <w:name w:val="Emphasis"/>
    <w:basedOn w:val="DefaultParagraphFont"/>
    <w:uiPriority w:val="20"/>
    <w:qFormat/>
    <w:rsid w:val="00FF17C8"/>
    <w:rPr>
      <w:i/>
      <w:iCs/>
    </w:rPr>
  </w:style>
  <w:style w:type="paragraph" w:styleId="NoSpacing">
    <w:name w:val="No Spacing"/>
    <w:uiPriority w:val="1"/>
    <w:qFormat/>
    <w:rsid w:val="00FF17C8"/>
    <w:pPr>
      <w:spacing w:after="0" w:line="240" w:lineRule="auto"/>
    </w:pPr>
  </w:style>
  <w:style w:type="paragraph" w:styleId="Quote">
    <w:name w:val="Quote"/>
    <w:basedOn w:val="Normal"/>
    <w:next w:val="Normal"/>
    <w:link w:val="QuoteChar"/>
    <w:uiPriority w:val="29"/>
    <w:qFormat/>
    <w:rsid w:val="00FF17C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F17C8"/>
    <w:rPr>
      <w:i/>
      <w:iCs/>
      <w:color w:val="404040" w:themeColor="text1" w:themeTint="BF"/>
    </w:rPr>
  </w:style>
  <w:style w:type="paragraph" w:styleId="IntenseQuote">
    <w:name w:val="Intense Quote"/>
    <w:basedOn w:val="Normal"/>
    <w:next w:val="Normal"/>
    <w:link w:val="IntenseQuoteChar"/>
    <w:uiPriority w:val="30"/>
    <w:qFormat/>
    <w:rsid w:val="00FF17C8"/>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FF17C8"/>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FF17C8"/>
    <w:rPr>
      <w:i/>
      <w:iCs/>
      <w:color w:val="404040" w:themeColor="text1" w:themeTint="BF"/>
    </w:rPr>
  </w:style>
  <w:style w:type="character" w:styleId="IntenseEmphasis">
    <w:name w:val="Intense Emphasis"/>
    <w:basedOn w:val="DefaultParagraphFont"/>
    <w:uiPriority w:val="21"/>
    <w:qFormat/>
    <w:rsid w:val="00FF17C8"/>
    <w:rPr>
      <w:b/>
      <w:bCs/>
      <w:i/>
      <w:iCs/>
    </w:rPr>
  </w:style>
  <w:style w:type="character" w:styleId="SubtleReference">
    <w:name w:val="Subtle Reference"/>
    <w:basedOn w:val="DefaultParagraphFont"/>
    <w:uiPriority w:val="31"/>
    <w:qFormat/>
    <w:rsid w:val="00FF17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17C8"/>
    <w:rPr>
      <w:b/>
      <w:bCs/>
      <w:smallCaps/>
      <w:spacing w:val="5"/>
      <w:u w:val="single"/>
    </w:rPr>
  </w:style>
  <w:style w:type="character" w:styleId="BookTitle">
    <w:name w:val="Book Title"/>
    <w:basedOn w:val="DefaultParagraphFont"/>
    <w:uiPriority w:val="33"/>
    <w:qFormat/>
    <w:rsid w:val="00FF17C8"/>
    <w:rPr>
      <w:b/>
      <w:bCs/>
      <w:smallCaps/>
    </w:rPr>
  </w:style>
  <w:style w:type="paragraph" w:styleId="TOCHeading">
    <w:name w:val="TOC Heading"/>
    <w:basedOn w:val="Heading1"/>
    <w:next w:val="Normal"/>
    <w:uiPriority w:val="39"/>
    <w:semiHidden/>
    <w:unhideWhenUsed/>
    <w:qFormat/>
    <w:rsid w:val="00FF17C8"/>
    <w:pPr>
      <w:outlineLvl w:val="9"/>
    </w:pPr>
  </w:style>
  <w:style w:type="paragraph" w:styleId="ListParagraph">
    <w:name w:val="List Paragraph"/>
    <w:basedOn w:val="Normal"/>
    <w:uiPriority w:val="34"/>
    <w:qFormat/>
    <w:rsid w:val="00CD5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577044">
      <w:bodyDiv w:val="1"/>
      <w:marLeft w:val="0"/>
      <w:marRight w:val="0"/>
      <w:marTop w:val="0"/>
      <w:marBottom w:val="0"/>
      <w:divBdr>
        <w:top w:val="none" w:sz="0" w:space="0" w:color="auto"/>
        <w:left w:val="none" w:sz="0" w:space="0" w:color="auto"/>
        <w:bottom w:val="none" w:sz="0" w:space="0" w:color="auto"/>
        <w:right w:val="none" w:sz="0" w:space="0" w:color="auto"/>
      </w:divBdr>
    </w:div>
    <w:div w:id="198392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2025-05-05T17:50:00Z</dcterms:created>
  <dcterms:modified xsi:type="dcterms:W3CDTF">2025-05-05T17:53:00Z</dcterms:modified>
</cp:coreProperties>
</file>