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1AB4" w:rsidRPr="00061AB4" w:rsidRDefault="00061AB4" w:rsidP="00061AB4">
      <w:pPr>
        <w:spacing w:after="200" w:line="276" w:lineRule="auto"/>
        <w:jc w:val="both"/>
        <w:rPr>
          <w:sz w:val="24"/>
          <w:szCs w:val="24"/>
        </w:rPr>
      </w:pPr>
      <w:r w:rsidRPr="00061AB4">
        <w:rPr>
          <w:sz w:val="24"/>
          <w:szCs w:val="24"/>
        </w:rPr>
        <w:t>React.js is a JavaScript library for building user interfaces. It is an open source library from Facebook. It is used to build Single Page web applications. It provides a simpler programming model and provides better performance. This course will introduce you to React.js features and will enable you to implement a single page application.</w:t>
      </w:r>
    </w:p>
    <w:p w:rsidR="00061AB4" w:rsidRPr="00061AB4" w:rsidRDefault="00061AB4" w:rsidP="00061AB4">
      <w:pPr>
        <w:spacing w:after="200" w:line="276" w:lineRule="auto"/>
        <w:jc w:val="both"/>
        <w:rPr>
          <w:rFonts w:asciiTheme="majorHAnsi" w:hAnsiTheme="majorHAnsi"/>
          <w:b/>
          <w:sz w:val="32"/>
          <w:szCs w:val="32"/>
        </w:rPr>
      </w:pPr>
      <w:r w:rsidRPr="00061AB4">
        <w:rPr>
          <w:rFonts w:asciiTheme="majorHAnsi" w:hAnsiTheme="majorHAnsi"/>
          <w:b/>
          <w:sz w:val="32"/>
          <w:szCs w:val="32"/>
        </w:rPr>
        <w:t>Course Duration</w:t>
      </w:r>
    </w:p>
    <w:p w:rsidR="00061AB4" w:rsidRPr="00061AB4" w:rsidRDefault="00061AB4" w:rsidP="00061AB4">
      <w:pPr>
        <w:numPr>
          <w:ilvl w:val="0"/>
          <w:numId w:val="1"/>
        </w:numPr>
        <w:spacing w:after="200" w:line="276" w:lineRule="auto"/>
        <w:contextualSpacing/>
        <w:jc w:val="both"/>
        <w:rPr>
          <w:sz w:val="24"/>
          <w:szCs w:val="24"/>
        </w:rPr>
      </w:pPr>
      <w:r w:rsidRPr="00061AB4">
        <w:rPr>
          <w:sz w:val="24"/>
          <w:szCs w:val="24"/>
        </w:rPr>
        <w:t>Class room: 2 days (Including Hands on exercises)</w:t>
      </w:r>
    </w:p>
    <w:p w:rsidR="00061AB4" w:rsidRPr="00061AB4" w:rsidRDefault="00061AB4" w:rsidP="00061AB4">
      <w:pPr>
        <w:spacing w:after="200" w:line="276" w:lineRule="auto"/>
        <w:jc w:val="both"/>
        <w:rPr>
          <w:rFonts w:asciiTheme="majorHAnsi" w:hAnsiTheme="majorHAnsi"/>
          <w:b/>
          <w:sz w:val="32"/>
          <w:szCs w:val="32"/>
        </w:rPr>
      </w:pPr>
      <w:r w:rsidRPr="00061AB4">
        <w:rPr>
          <w:rFonts w:asciiTheme="majorHAnsi" w:hAnsiTheme="majorHAnsi"/>
          <w:b/>
          <w:sz w:val="32"/>
          <w:szCs w:val="32"/>
        </w:rPr>
        <w:t>Learning Objectives</w:t>
      </w:r>
    </w:p>
    <w:p w:rsidR="00061AB4" w:rsidRPr="00061AB4" w:rsidRDefault="00061AB4" w:rsidP="00061AB4">
      <w:pPr>
        <w:numPr>
          <w:ilvl w:val="0"/>
          <w:numId w:val="2"/>
        </w:numPr>
        <w:spacing w:after="200" w:line="276" w:lineRule="auto"/>
        <w:contextualSpacing/>
        <w:jc w:val="both"/>
      </w:pPr>
      <w:r w:rsidRPr="00061AB4">
        <w:rPr>
          <w:sz w:val="24"/>
          <w:szCs w:val="24"/>
        </w:rPr>
        <w:t>Understanding React.js and its features, where and how to apply this technology.</w:t>
      </w:r>
    </w:p>
    <w:p w:rsidR="00061AB4" w:rsidRPr="00061AB4" w:rsidRDefault="00061AB4" w:rsidP="00061AB4">
      <w:pPr>
        <w:spacing w:after="200" w:line="276" w:lineRule="auto"/>
        <w:jc w:val="both"/>
        <w:rPr>
          <w:rFonts w:asciiTheme="majorHAnsi" w:hAnsiTheme="majorHAnsi"/>
          <w:b/>
          <w:sz w:val="32"/>
          <w:szCs w:val="32"/>
        </w:rPr>
      </w:pPr>
      <w:r w:rsidRPr="00061AB4">
        <w:rPr>
          <w:rFonts w:asciiTheme="majorHAnsi" w:hAnsiTheme="majorHAnsi"/>
          <w:b/>
          <w:sz w:val="32"/>
          <w:szCs w:val="32"/>
        </w:rPr>
        <w:t>Pre Requisites</w:t>
      </w:r>
    </w:p>
    <w:p w:rsidR="00061AB4" w:rsidRPr="00061AB4" w:rsidRDefault="00061AB4" w:rsidP="00061AB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mbria" w:hAnsi="Cambria" w:cs="Calibri"/>
          <w:szCs w:val="23"/>
        </w:rPr>
      </w:pPr>
      <w:r w:rsidRPr="00061AB4">
        <w:rPr>
          <w:rFonts w:ascii="Cambria" w:hAnsi="Cambria" w:cs="Cambria"/>
          <w:szCs w:val="24"/>
        </w:rPr>
        <w:t>Band – B2 or higher</w:t>
      </w:r>
    </w:p>
    <w:p w:rsidR="00061AB4" w:rsidRPr="00061AB4" w:rsidRDefault="00061AB4" w:rsidP="00061AB4">
      <w:pPr>
        <w:numPr>
          <w:ilvl w:val="0"/>
          <w:numId w:val="3"/>
        </w:numPr>
        <w:spacing w:after="200" w:line="276" w:lineRule="auto"/>
        <w:contextualSpacing/>
        <w:jc w:val="both"/>
        <w:rPr>
          <w:sz w:val="24"/>
          <w:szCs w:val="24"/>
        </w:rPr>
      </w:pPr>
      <w:r w:rsidRPr="00061AB4">
        <w:rPr>
          <w:sz w:val="24"/>
          <w:szCs w:val="24"/>
        </w:rPr>
        <w:t>JavaScript, Web Application Development</w:t>
      </w:r>
    </w:p>
    <w:p w:rsidR="00061AB4" w:rsidRPr="00061AB4" w:rsidRDefault="00061AB4" w:rsidP="00061AB4">
      <w:pPr>
        <w:numPr>
          <w:ilvl w:val="0"/>
          <w:numId w:val="3"/>
        </w:numPr>
        <w:spacing w:after="200" w:line="276" w:lineRule="auto"/>
        <w:contextualSpacing/>
        <w:jc w:val="both"/>
      </w:pPr>
      <w:r w:rsidRPr="00061AB4">
        <w:t> </w:t>
      </w:r>
    </w:p>
    <w:p w:rsidR="00061AB4" w:rsidRPr="00061AB4" w:rsidRDefault="00061AB4" w:rsidP="00061AB4">
      <w:pPr>
        <w:spacing w:after="200" w:line="276" w:lineRule="auto"/>
        <w:jc w:val="both"/>
      </w:pPr>
      <w:r w:rsidRPr="00061AB4">
        <w:rPr>
          <w:rFonts w:asciiTheme="majorHAnsi" w:hAnsiTheme="majorHAnsi"/>
          <w:b/>
          <w:sz w:val="32"/>
          <w:szCs w:val="32"/>
        </w:rPr>
        <w:t>Table of Contents</w:t>
      </w:r>
    </w:p>
    <w:p w:rsidR="00061AB4" w:rsidRPr="00061AB4" w:rsidRDefault="00061AB4" w:rsidP="00061AB4">
      <w:pPr>
        <w:numPr>
          <w:ilvl w:val="0"/>
          <w:numId w:val="4"/>
        </w:numPr>
        <w:spacing w:after="200" w:line="276" w:lineRule="auto"/>
        <w:contextualSpacing/>
        <w:jc w:val="both"/>
        <w:rPr>
          <w:sz w:val="24"/>
          <w:szCs w:val="24"/>
        </w:rPr>
      </w:pPr>
      <w:r w:rsidRPr="00061AB4">
        <w:rPr>
          <w:sz w:val="24"/>
          <w:szCs w:val="24"/>
        </w:rPr>
        <w:t>React Overview</w:t>
      </w:r>
    </w:p>
    <w:p w:rsidR="00061AB4" w:rsidRPr="00061AB4" w:rsidRDefault="00061AB4" w:rsidP="00061AB4">
      <w:pPr>
        <w:numPr>
          <w:ilvl w:val="0"/>
          <w:numId w:val="4"/>
        </w:numPr>
        <w:spacing w:after="200" w:line="276" w:lineRule="auto"/>
        <w:contextualSpacing/>
        <w:jc w:val="both"/>
        <w:rPr>
          <w:sz w:val="24"/>
          <w:szCs w:val="24"/>
        </w:rPr>
      </w:pPr>
      <w:r w:rsidRPr="00061AB4">
        <w:rPr>
          <w:sz w:val="24"/>
          <w:szCs w:val="24"/>
        </w:rPr>
        <w:t>JSX concepts</w:t>
      </w:r>
    </w:p>
    <w:p w:rsidR="00061AB4" w:rsidRPr="00061AB4" w:rsidRDefault="00061AB4" w:rsidP="00061AB4">
      <w:pPr>
        <w:numPr>
          <w:ilvl w:val="0"/>
          <w:numId w:val="4"/>
        </w:numPr>
        <w:spacing w:after="200" w:line="276" w:lineRule="auto"/>
        <w:contextualSpacing/>
        <w:jc w:val="both"/>
        <w:rPr>
          <w:sz w:val="24"/>
          <w:szCs w:val="24"/>
        </w:rPr>
      </w:pPr>
      <w:r w:rsidRPr="00061AB4">
        <w:rPr>
          <w:sz w:val="24"/>
          <w:szCs w:val="24"/>
        </w:rPr>
        <w:t>React properties</w:t>
      </w:r>
    </w:p>
    <w:p w:rsidR="00061AB4" w:rsidRPr="00061AB4" w:rsidRDefault="00061AB4" w:rsidP="00061AB4">
      <w:pPr>
        <w:numPr>
          <w:ilvl w:val="0"/>
          <w:numId w:val="4"/>
        </w:numPr>
        <w:spacing w:after="200" w:line="276" w:lineRule="auto"/>
        <w:contextualSpacing/>
        <w:jc w:val="both"/>
        <w:rPr>
          <w:sz w:val="24"/>
          <w:szCs w:val="24"/>
        </w:rPr>
      </w:pPr>
      <w:r w:rsidRPr="00061AB4">
        <w:rPr>
          <w:sz w:val="24"/>
          <w:szCs w:val="24"/>
        </w:rPr>
        <w:t>React states</w:t>
      </w:r>
    </w:p>
    <w:p w:rsidR="00061AB4" w:rsidRPr="00061AB4" w:rsidRDefault="00061AB4" w:rsidP="00061AB4">
      <w:pPr>
        <w:numPr>
          <w:ilvl w:val="0"/>
          <w:numId w:val="4"/>
        </w:numPr>
        <w:spacing w:after="200" w:line="276" w:lineRule="auto"/>
        <w:contextualSpacing/>
        <w:jc w:val="both"/>
        <w:rPr>
          <w:sz w:val="24"/>
          <w:szCs w:val="24"/>
        </w:rPr>
      </w:pPr>
      <w:r w:rsidRPr="00061AB4">
        <w:rPr>
          <w:sz w:val="24"/>
          <w:szCs w:val="24"/>
        </w:rPr>
        <w:t>Event Handling</w:t>
      </w:r>
    </w:p>
    <w:p w:rsidR="00061AB4" w:rsidRPr="00061AB4" w:rsidRDefault="00061AB4" w:rsidP="00061AB4">
      <w:pPr>
        <w:numPr>
          <w:ilvl w:val="0"/>
          <w:numId w:val="4"/>
        </w:numPr>
        <w:spacing w:after="200" w:line="276" w:lineRule="auto"/>
        <w:contextualSpacing/>
        <w:jc w:val="both"/>
        <w:rPr>
          <w:sz w:val="24"/>
          <w:szCs w:val="24"/>
        </w:rPr>
      </w:pPr>
      <w:r w:rsidRPr="00061AB4">
        <w:rPr>
          <w:sz w:val="24"/>
          <w:szCs w:val="24"/>
        </w:rPr>
        <w:t>Using refs</w:t>
      </w:r>
    </w:p>
    <w:p w:rsidR="00061AB4" w:rsidRPr="00061AB4" w:rsidRDefault="00061AB4" w:rsidP="00061AB4">
      <w:pPr>
        <w:numPr>
          <w:ilvl w:val="0"/>
          <w:numId w:val="4"/>
        </w:numPr>
        <w:spacing w:after="200" w:line="276" w:lineRule="auto"/>
        <w:contextualSpacing/>
        <w:jc w:val="both"/>
        <w:rPr>
          <w:sz w:val="24"/>
          <w:szCs w:val="24"/>
        </w:rPr>
      </w:pPr>
      <w:r w:rsidRPr="00061AB4">
        <w:rPr>
          <w:sz w:val="24"/>
          <w:szCs w:val="24"/>
        </w:rPr>
        <w:t xml:space="preserve">React </w:t>
      </w:r>
      <w:proofErr w:type="spellStart"/>
      <w:r w:rsidRPr="00061AB4">
        <w:rPr>
          <w:sz w:val="24"/>
          <w:szCs w:val="24"/>
        </w:rPr>
        <w:t>PropTypes</w:t>
      </w:r>
      <w:proofErr w:type="spellEnd"/>
    </w:p>
    <w:p w:rsidR="00061AB4" w:rsidRPr="00061AB4" w:rsidRDefault="00061AB4" w:rsidP="00061AB4">
      <w:pPr>
        <w:numPr>
          <w:ilvl w:val="0"/>
          <w:numId w:val="4"/>
        </w:numPr>
        <w:spacing w:after="200" w:line="276" w:lineRule="auto"/>
        <w:contextualSpacing/>
        <w:jc w:val="both"/>
        <w:rPr>
          <w:sz w:val="24"/>
          <w:szCs w:val="24"/>
        </w:rPr>
      </w:pPr>
      <w:r w:rsidRPr="00061AB4">
        <w:rPr>
          <w:sz w:val="24"/>
          <w:szCs w:val="24"/>
        </w:rPr>
        <w:t xml:space="preserve">Component Life Cycle, </w:t>
      </w:r>
      <w:proofErr w:type="spellStart"/>
      <w:r w:rsidRPr="00061AB4">
        <w:rPr>
          <w:sz w:val="24"/>
          <w:szCs w:val="24"/>
        </w:rPr>
        <w:t>getDefaultProps</w:t>
      </w:r>
      <w:proofErr w:type="spellEnd"/>
      <w:r w:rsidRPr="00061AB4">
        <w:rPr>
          <w:sz w:val="24"/>
          <w:szCs w:val="24"/>
        </w:rPr>
        <w:t xml:space="preserve">, </w:t>
      </w:r>
      <w:proofErr w:type="spellStart"/>
      <w:r w:rsidRPr="00061AB4">
        <w:rPr>
          <w:sz w:val="24"/>
          <w:szCs w:val="24"/>
        </w:rPr>
        <w:t>getInitialState</w:t>
      </w:r>
      <w:proofErr w:type="spellEnd"/>
    </w:p>
    <w:p w:rsidR="00061AB4" w:rsidRPr="00061AB4" w:rsidRDefault="00061AB4" w:rsidP="00061AB4">
      <w:pPr>
        <w:numPr>
          <w:ilvl w:val="0"/>
          <w:numId w:val="4"/>
        </w:numPr>
        <w:spacing w:after="200" w:line="276" w:lineRule="auto"/>
        <w:contextualSpacing/>
        <w:jc w:val="both"/>
        <w:rPr>
          <w:sz w:val="24"/>
          <w:szCs w:val="24"/>
        </w:rPr>
      </w:pPr>
      <w:proofErr w:type="spellStart"/>
      <w:r w:rsidRPr="00061AB4">
        <w:rPr>
          <w:sz w:val="24"/>
          <w:szCs w:val="24"/>
        </w:rPr>
        <w:t>Composable</w:t>
      </w:r>
      <w:proofErr w:type="spellEnd"/>
      <w:r w:rsidRPr="00061AB4">
        <w:rPr>
          <w:sz w:val="24"/>
          <w:szCs w:val="24"/>
        </w:rPr>
        <w:t xml:space="preserve"> components</w:t>
      </w:r>
    </w:p>
    <w:p w:rsidR="00061AB4" w:rsidRPr="00061AB4" w:rsidRDefault="00061AB4" w:rsidP="00061AB4">
      <w:pPr>
        <w:numPr>
          <w:ilvl w:val="0"/>
          <w:numId w:val="4"/>
        </w:numPr>
        <w:spacing w:after="200" w:line="276" w:lineRule="auto"/>
        <w:contextualSpacing/>
        <w:jc w:val="both"/>
        <w:rPr>
          <w:sz w:val="24"/>
          <w:szCs w:val="24"/>
        </w:rPr>
      </w:pPr>
      <w:proofErr w:type="spellStart"/>
      <w:r w:rsidRPr="00061AB4">
        <w:rPr>
          <w:sz w:val="24"/>
          <w:szCs w:val="24"/>
        </w:rPr>
        <w:t>Mixins</w:t>
      </w:r>
      <w:proofErr w:type="spellEnd"/>
    </w:p>
    <w:p w:rsidR="00061AB4" w:rsidRPr="00061AB4" w:rsidRDefault="00061AB4" w:rsidP="00061AB4">
      <w:pPr>
        <w:numPr>
          <w:ilvl w:val="0"/>
          <w:numId w:val="4"/>
        </w:numPr>
        <w:spacing w:after="200" w:line="276" w:lineRule="auto"/>
        <w:contextualSpacing/>
        <w:jc w:val="both"/>
        <w:rPr>
          <w:sz w:val="24"/>
          <w:szCs w:val="24"/>
        </w:rPr>
      </w:pPr>
      <w:r w:rsidRPr="00061AB4">
        <w:rPr>
          <w:sz w:val="24"/>
          <w:szCs w:val="24"/>
        </w:rPr>
        <w:t xml:space="preserve">React Router </w:t>
      </w:r>
    </w:p>
    <w:p w:rsidR="00061AB4" w:rsidRPr="00061AB4" w:rsidRDefault="00061AB4" w:rsidP="00061AB4">
      <w:pPr>
        <w:numPr>
          <w:ilvl w:val="0"/>
          <w:numId w:val="4"/>
        </w:numPr>
        <w:spacing w:after="200" w:line="276" w:lineRule="auto"/>
        <w:contextualSpacing/>
        <w:jc w:val="both"/>
      </w:pPr>
      <w:r w:rsidRPr="00061AB4">
        <w:rPr>
          <w:sz w:val="24"/>
          <w:szCs w:val="24"/>
        </w:rPr>
        <w:t>Flux Pattern (Actions, Dispatcher, Stores)</w:t>
      </w:r>
    </w:p>
    <w:p w:rsidR="00061AB4" w:rsidRPr="00061AB4" w:rsidRDefault="00061AB4" w:rsidP="00061AB4">
      <w:pPr>
        <w:spacing w:after="200" w:line="276" w:lineRule="auto"/>
        <w:jc w:val="both"/>
        <w:rPr>
          <w:rFonts w:asciiTheme="majorHAnsi" w:hAnsiTheme="majorHAnsi"/>
          <w:b/>
          <w:sz w:val="32"/>
          <w:szCs w:val="32"/>
        </w:rPr>
      </w:pPr>
    </w:p>
    <w:p w:rsidR="00061AB4" w:rsidRPr="00061AB4" w:rsidRDefault="00061AB4" w:rsidP="00061AB4">
      <w:pPr>
        <w:spacing w:after="200" w:line="276" w:lineRule="auto"/>
        <w:jc w:val="both"/>
        <w:rPr>
          <w:rFonts w:asciiTheme="majorHAnsi" w:hAnsiTheme="majorHAnsi"/>
          <w:b/>
          <w:sz w:val="32"/>
          <w:szCs w:val="32"/>
        </w:rPr>
      </w:pPr>
      <w:r w:rsidRPr="00061AB4">
        <w:rPr>
          <w:rFonts w:asciiTheme="majorHAnsi" w:hAnsiTheme="majorHAnsi"/>
          <w:b/>
          <w:sz w:val="32"/>
          <w:szCs w:val="32"/>
        </w:rPr>
        <w:t>Contact</w:t>
      </w:r>
    </w:p>
    <w:p w:rsidR="00061AB4" w:rsidRPr="00061AB4" w:rsidRDefault="00061AB4" w:rsidP="00061AB4">
      <w:pPr>
        <w:numPr>
          <w:ilvl w:val="0"/>
          <w:numId w:val="5"/>
        </w:numPr>
        <w:spacing w:after="200" w:line="276" w:lineRule="auto"/>
        <w:contextualSpacing/>
        <w:jc w:val="both"/>
        <w:rPr>
          <w:sz w:val="24"/>
          <w:szCs w:val="24"/>
        </w:rPr>
      </w:pPr>
      <w:r w:rsidRPr="00061AB4">
        <w:rPr>
          <w:sz w:val="24"/>
          <w:szCs w:val="24"/>
        </w:rPr>
        <w:t>For more details, please contact:</w:t>
      </w:r>
    </w:p>
    <w:p w:rsidR="00061AB4" w:rsidRPr="00061AB4" w:rsidRDefault="00061AB4" w:rsidP="00061AB4">
      <w:pPr>
        <w:numPr>
          <w:ilvl w:val="0"/>
          <w:numId w:val="5"/>
        </w:numPr>
        <w:spacing w:after="200" w:line="276" w:lineRule="auto"/>
        <w:contextualSpacing/>
        <w:jc w:val="both"/>
        <w:rPr>
          <w:sz w:val="24"/>
          <w:szCs w:val="24"/>
        </w:rPr>
      </w:pPr>
      <w:r w:rsidRPr="00061AB4">
        <w:rPr>
          <w:sz w:val="24"/>
          <w:szCs w:val="24"/>
        </w:rPr>
        <w:t>Srinivasan Mahadevan (</w:t>
      </w:r>
      <w:hyperlink r:id="rId5" w:history="1">
        <w:r w:rsidRPr="00061AB4">
          <w:rPr>
            <w:color w:val="0563C1" w:themeColor="hyperlink"/>
            <w:sz w:val="24"/>
            <w:szCs w:val="24"/>
            <w:u w:val="single"/>
          </w:rPr>
          <w:t>srinivasan.mahadevan@wipro.com</w:t>
        </w:r>
      </w:hyperlink>
      <w:r w:rsidRPr="00061AB4">
        <w:rPr>
          <w:color w:val="0563C1" w:themeColor="hyperlink"/>
          <w:sz w:val="24"/>
          <w:szCs w:val="24"/>
          <w:u w:val="single"/>
        </w:rPr>
        <w:t>)</w:t>
      </w:r>
      <w:r w:rsidRPr="00061AB4">
        <w:rPr>
          <w:color w:val="0563C1" w:themeColor="hyperlink"/>
          <w:sz w:val="24"/>
          <w:szCs w:val="24"/>
        </w:rPr>
        <w:t xml:space="preserve"> </w:t>
      </w:r>
      <w:r w:rsidRPr="00061AB4">
        <w:rPr>
          <w:sz w:val="24"/>
          <w:szCs w:val="24"/>
        </w:rPr>
        <w:t>from Talent Transformation</w:t>
      </w:r>
    </w:p>
    <w:p w:rsidR="00061AB4" w:rsidRPr="00061AB4" w:rsidRDefault="00061AB4" w:rsidP="00061AB4">
      <w:pPr>
        <w:numPr>
          <w:ilvl w:val="0"/>
          <w:numId w:val="5"/>
        </w:numPr>
        <w:spacing w:after="200" w:line="276" w:lineRule="auto"/>
        <w:contextualSpacing/>
        <w:jc w:val="both"/>
        <w:rPr>
          <w:sz w:val="24"/>
          <w:szCs w:val="24"/>
        </w:rPr>
      </w:pPr>
      <w:r w:rsidRPr="00061AB4">
        <w:rPr>
          <w:sz w:val="24"/>
          <w:szCs w:val="24"/>
        </w:rPr>
        <w:t>Venkatachalam Subramanian (</w:t>
      </w:r>
      <w:hyperlink r:id="rId6" w:history="1">
        <w:r w:rsidRPr="00061AB4">
          <w:rPr>
            <w:color w:val="0563C1" w:themeColor="hyperlink"/>
            <w:sz w:val="24"/>
            <w:szCs w:val="24"/>
            <w:u w:val="single"/>
          </w:rPr>
          <w:t>venkatachalam.subra@wipro.com</w:t>
        </w:r>
      </w:hyperlink>
      <w:r w:rsidRPr="00061AB4">
        <w:rPr>
          <w:color w:val="0563C1" w:themeColor="hyperlink"/>
          <w:sz w:val="24"/>
          <w:szCs w:val="24"/>
          <w:u w:val="single"/>
        </w:rPr>
        <w:t>)</w:t>
      </w:r>
      <w:r w:rsidRPr="00061AB4">
        <w:rPr>
          <w:color w:val="0563C1" w:themeColor="hyperlink"/>
          <w:sz w:val="24"/>
          <w:szCs w:val="24"/>
        </w:rPr>
        <w:t xml:space="preserve"> </w:t>
      </w:r>
      <w:r w:rsidRPr="00061AB4">
        <w:rPr>
          <w:sz w:val="24"/>
          <w:szCs w:val="24"/>
        </w:rPr>
        <w:t>from Talent Transformation</w:t>
      </w:r>
    </w:p>
    <w:p w:rsidR="00CD14FF" w:rsidRDefault="00061AB4">
      <w:bookmarkStart w:id="0" w:name="_GoBack"/>
      <w:bookmarkEnd w:id="0"/>
    </w:p>
    <w:sectPr w:rsidR="00CD14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35179B"/>
    <w:multiLevelType w:val="hybridMultilevel"/>
    <w:tmpl w:val="B802D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D45C7C"/>
    <w:multiLevelType w:val="hybridMultilevel"/>
    <w:tmpl w:val="B3400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530FC"/>
    <w:multiLevelType w:val="hybridMultilevel"/>
    <w:tmpl w:val="F3EC4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9F2359"/>
    <w:multiLevelType w:val="hybridMultilevel"/>
    <w:tmpl w:val="ECCAB6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04278B"/>
    <w:multiLevelType w:val="hybridMultilevel"/>
    <w:tmpl w:val="967C8FA0"/>
    <w:lvl w:ilvl="0" w:tplc="18D02A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FFFF" w:themeColor="background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40E"/>
    <w:rsid w:val="00031E16"/>
    <w:rsid w:val="00042EE2"/>
    <w:rsid w:val="00061AB4"/>
    <w:rsid w:val="00722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EEC449-B022-4006-9FED-DF359626A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61AB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61AB4"/>
    <w:pPr>
      <w:spacing w:after="200" w:line="276" w:lineRule="auto"/>
      <w:ind w:left="720"/>
      <w:contextualSpacing/>
    </w:pPr>
  </w:style>
  <w:style w:type="paragraph" w:customStyle="1" w:styleId="Default">
    <w:name w:val="Default"/>
    <w:rsid w:val="00061AB4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085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enkatachalam.subra@wipro.com" TargetMode="External"/><Relationship Id="rId5" Type="http://schemas.openxmlformats.org/officeDocument/2006/relationships/hyperlink" Target="mailto:srinivasan.mahadevan@wipr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989</Characters>
  <Application>Microsoft Office Word</Application>
  <DocSecurity>0</DocSecurity>
  <Lines>8</Lines>
  <Paragraphs>2</Paragraphs>
  <ScaleCrop>false</ScaleCrop>
  <Company>Wipro Technologies</Company>
  <LinksUpToDate>false</LinksUpToDate>
  <CharactersWithSpaces>1160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Neelufar - (WT01 - TT-Shared Services)</dc:creator>
  <cp:keywords/>
  <dc:description/>
  <cp:lastModifiedBy>Neelufar - (WT01 - TT-Shared Services)</cp:lastModifiedBy>
  <cp:revision>2</cp:revision>
  <dcterms:created xsi:type="dcterms:W3CDTF">2016-05-04T08:27:00Z</dcterms:created>
  <dcterms:modified xsi:type="dcterms:W3CDTF">2016-05-04T08:27:00Z</dcterms:modified>
</cp:coreProperties>
</file>