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B9" w:rsidRDefault="00196EB9" w:rsidP="00E16776">
      <w:pPr>
        <w:pStyle w:val="ListParagraph"/>
        <w:numPr>
          <w:ilvl w:val="0"/>
          <w:numId w:val="1"/>
        </w:numPr>
      </w:pPr>
      <w:r w:rsidRPr="00E16776">
        <w:rPr>
          <w:b/>
        </w:rPr>
        <w:t>Load Device Shape</w:t>
      </w:r>
      <w:r>
        <w:t>:</w:t>
      </w:r>
    </w:p>
    <w:p w:rsidR="00196EB9" w:rsidRDefault="00196EB9">
      <w:r>
        <w:t xml:space="preserve">The Recipe Editor </w:t>
      </w:r>
      <w:r w:rsidR="00F72EDE">
        <w:t>Standalone</w:t>
      </w:r>
      <w:r>
        <w:t xml:space="preserve"> application uses Device shape to populate various </w:t>
      </w:r>
      <w:r w:rsidR="00F72EDE">
        <w:t>fields</w:t>
      </w:r>
      <w:r w:rsidR="00744E54">
        <w:t>. The</w:t>
      </w:r>
      <w:r w:rsidR="00753C5C">
        <w:t xml:space="preserve"> Device </w:t>
      </w:r>
      <w:r w:rsidR="00F72EDE">
        <w:t>shapes are</w:t>
      </w:r>
      <w:r w:rsidR="00753C5C">
        <w:t xml:space="preserve"> different with respect to different </w:t>
      </w:r>
      <w:r w:rsidR="00744E54">
        <w:t>system. Operations</w:t>
      </w:r>
      <w:r w:rsidR="00753C5C">
        <w:t xml:space="preserve"> are associated with Configuration </w:t>
      </w:r>
      <w:r w:rsidR="00744E54">
        <w:t>file. The</w:t>
      </w:r>
      <w:r w:rsidR="00753C5C">
        <w:t xml:space="preserve"> .cfg file has the information for </w:t>
      </w:r>
      <w:r w:rsidR="00744E54">
        <w:t>actions, criteria</w:t>
      </w:r>
      <w:r w:rsidR="00753C5C">
        <w:t xml:space="preserve"> and </w:t>
      </w:r>
      <w:r w:rsidR="00744E54">
        <w:t>value. For creating and opening a</w:t>
      </w:r>
      <w:r w:rsidR="00357AD7">
        <w:t>n</w:t>
      </w:r>
      <w:r w:rsidR="00744E54">
        <w:t xml:space="preserve"> operation configuration file must be selected.</w:t>
      </w:r>
    </w:p>
    <w:p w:rsidR="00D74B4E" w:rsidRDefault="00D74B4E">
      <w:proofErr w:type="gramStart"/>
      <w:r>
        <w:t>GetDeviceShapeObject  api</w:t>
      </w:r>
      <w:proofErr w:type="gramEnd"/>
      <w:r>
        <w:t xml:space="preserve"> shall be used for fetching the configuration file.</w:t>
      </w:r>
    </w:p>
    <w:p w:rsidR="003965AB" w:rsidRDefault="003965AB" w:rsidP="003965AB">
      <w:pPr>
        <w:rPr>
          <w:b/>
          <w:bCs/>
          <w:u w:val="single"/>
        </w:rPr>
      </w:pPr>
      <w:r>
        <w:rPr>
          <w:b/>
          <w:bCs/>
          <w:u w:val="single"/>
        </w:rPr>
        <w:t>API Definition</w:t>
      </w:r>
    </w:p>
    <w:tbl>
      <w:tblPr>
        <w:tblW w:w="9994" w:type="dxa"/>
        <w:tblInd w:w="93" w:type="dxa"/>
        <w:tblCellMar>
          <w:left w:w="0" w:type="dxa"/>
          <w:right w:w="0" w:type="dxa"/>
        </w:tblCellMar>
        <w:tblLook w:val="04A0" w:firstRow="1" w:lastRow="0" w:firstColumn="1" w:lastColumn="0" w:noHBand="0" w:noVBand="1"/>
      </w:tblPr>
      <w:tblGrid>
        <w:gridCol w:w="2324"/>
        <w:gridCol w:w="2647"/>
        <w:gridCol w:w="1524"/>
        <w:gridCol w:w="3499"/>
      </w:tblGrid>
      <w:tr w:rsidR="003965AB" w:rsidTr="003965AB">
        <w:trPr>
          <w:trHeight w:val="279"/>
        </w:trPr>
        <w:tc>
          <w:tcPr>
            <w:tcW w:w="2214"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965AB" w:rsidRDefault="003965AB">
            <w:pPr>
              <w:jc w:val="center"/>
              <w:rPr>
                <w:rFonts w:ascii="Calibri" w:hAnsi="Calibri"/>
                <w:b/>
                <w:bCs/>
                <w:color w:val="000000"/>
                <w:lang w:eastAsia="en-IN"/>
              </w:rPr>
            </w:pPr>
            <w:r>
              <w:rPr>
                <w:b/>
                <w:bCs/>
                <w:color w:val="000000"/>
                <w:lang w:eastAsia="en-IN"/>
              </w:rPr>
              <w:t>API</w:t>
            </w:r>
          </w:p>
        </w:tc>
        <w:tc>
          <w:tcPr>
            <w:tcW w:w="2647"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965AB" w:rsidRDefault="003965AB">
            <w:pPr>
              <w:jc w:val="center"/>
              <w:rPr>
                <w:rFonts w:ascii="Calibri" w:hAnsi="Calibri"/>
                <w:b/>
                <w:bCs/>
                <w:color w:val="000000"/>
                <w:lang w:eastAsia="en-IN"/>
              </w:rPr>
            </w:pPr>
            <w:r>
              <w:rPr>
                <w:b/>
                <w:bCs/>
                <w:color w:val="000000"/>
                <w:lang w:eastAsia="en-IN"/>
              </w:rPr>
              <w:t>Description</w:t>
            </w:r>
          </w:p>
        </w:tc>
        <w:tc>
          <w:tcPr>
            <w:tcW w:w="1524"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965AB" w:rsidRDefault="003965AB">
            <w:pPr>
              <w:jc w:val="center"/>
              <w:rPr>
                <w:rFonts w:ascii="Calibri" w:hAnsi="Calibri"/>
                <w:b/>
                <w:bCs/>
                <w:color w:val="000000"/>
                <w:lang w:eastAsia="en-IN"/>
              </w:rPr>
            </w:pPr>
            <w:r>
              <w:rPr>
                <w:b/>
                <w:bCs/>
                <w:color w:val="000000"/>
                <w:lang w:eastAsia="en-IN"/>
              </w:rPr>
              <w:t>Definition</w:t>
            </w:r>
          </w:p>
        </w:tc>
        <w:tc>
          <w:tcPr>
            <w:tcW w:w="360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3965AB" w:rsidRDefault="003965AB">
            <w:pPr>
              <w:jc w:val="center"/>
              <w:rPr>
                <w:rFonts w:ascii="Calibri" w:hAnsi="Calibri"/>
                <w:b/>
                <w:bCs/>
                <w:color w:val="000000"/>
                <w:lang w:eastAsia="en-IN"/>
              </w:rPr>
            </w:pPr>
            <w:r>
              <w:rPr>
                <w:b/>
                <w:bCs/>
                <w:color w:val="000000"/>
                <w:lang w:eastAsia="en-IN"/>
              </w:rPr>
              <w:t>Class Name</w:t>
            </w:r>
          </w:p>
        </w:tc>
      </w:tr>
      <w:tr w:rsidR="003965AB" w:rsidTr="003965AB">
        <w:trPr>
          <w:trHeight w:val="279"/>
        </w:trPr>
        <w:tc>
          <w:tcPr>
            <w:tcW w:w="22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65AB" w:rsidRDefault="003965AB">
            <w:pPr>
              <w:rPr>
                <w:rFonts w:ascii="Calibri" w:hAnsi="Calibri"/>
                <w:color w:val="000000"/>
                <w:lang w:eastAsia="en-IN"/>
              </w:rPr>
            </w:pPr>
            <w:proofErr w:type="spellStart"/>
            <w:r>
              <w:rPr>
                <w:color w:val="000000"/>
                <w:lang w:eastAsia="en-IN"/>
              </w:rPr>
              <w:t>getDeviceShapeObjects</w:t>
            </w:r>
            <w:proofErr w:type="spellEnd"/>
            <w:r>
              <w:rPr>
                <w:color w:val="000000"/>
                <w:lang w:eastAsia="en-IN"/>
              </w:rPr>
              <w:t xml:space="preserve"> </w:t>
            </w:r>
          </w:p>
        </w:tc>
        <w:tc>
          <w:tcPr>
            <w:tcW w:w="264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65AB" w:rsidRDefault="003965AB">
            <w:pPr>
              <w:rPr>
                <w:rFonts w:ascii="Calibri" w:hAnsi="Calibri"/>
                <w:color w:val="000000"/>
                <w:lang w:eastAsia="en-IN"/>
              </w:rPr>
            </w:pPr>
            <w:proofErr w:type="spellStart"/>
            <w:r>
              <w:rPr>
                <w:color w:val="000000"/>
                <w:lang w:eastAsia="en-IN"/>
              </w:rPr>
              <w:t>Api</w:t>
            </w:r>
            <w:proofErr w:type="spellEnd"/>
            <w:r>
              <w:rPr>
                <w:color w:val="000000"/>
                <w:lang w:eastAsia="en-IN"/>
              </w:rPr>
              <w:t xml:space="preserve"> shall be used for fetching the configuration file objects.</w:t>
            </w:r>
          </w:p>
        </w:tc>
        <w:tc>
          <w:tcPr>
            <w:tcW w:w="152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65AB" w:rsidRDefault="003965AB">
            <w:pPr>
              <w:rPr>
                <w:rFonts w:ascii="Calibri" w:hAnsi="Calibri"/>
                <w:color w:val="000000"/>
                <w:lang w:eastAsia="en-IN"/>
              </w:rPr>
            </w:pPr>
            <w:r>
              <w:rPr>
                <w:color w:val="000000"/>
                <w:lang w:eastAsia="en-IN"/>
              </w:rPr>
              <w:t>JSON object of data</w:t>
            </w:r>
          </w:p>
        </w:tc>
        <w:tc>
          <w:tcPr>
            <w:tcW w:w="3609" w:type="dxa"/>
            <w:tcBorders>
              <w:top w:val="nil"/>
              <w:left w:val="nil"/>
              <w:bottom w:val="single" w:sz="8" w:space="0" w:color="auto"/>
              <w:right w:val="single" w:sz="8" w:space="0" w:color="auto"/>
            </w:tcBorders>
            <w:tcMar>
              <w:top w:w="0" w:type="dxa"/>
              <w:left w:w="108" w:type="dxa"/>
              <w:bottom w:w="0" w:type="dxa"/>
              <w:right w:w="108" w:type="dxa"/>
            </w:tcMar>
            <w:hideMark/>
          </w:tcPr>
          <w:p w:rsidR="003965AB" w:rsidRDefault="003965AB">
            <w:pPr>
              <w:rPr>
                <w:rFonts w:ascii="Calibri" w:hAnsi="Calibri"/>
                <w:color w:val="000000"/>
                <w:lang w:eastAsia="en-IN"/>
              </w:rPr>
            </w:pPr>
            <w:proofErr w:type="spellStart"/>
            <w:r>
              <w:rPr>
                <w:color w:val="000000"/>
                <w:lang w:eastAsia="en-IN"/>
              </w:rPr>
              <w:t>DeviceShape</w:t>
            </w:r>
            <w:proofErr w:type="spellEnd"/>
          </w:p>
        </w:tc>
      </w:tr>
    </w:tbl>
    <w:p w:rsidR="003965AB" w:rsidRDefault="003965AB" w:rsidP="003965AB">
      <w:pPr>
        <w:rPr>
          <w:rFonts w:ascii="Calibri" w:hAnsi="Calibri"/>
        </w:rPr>
      </w:pPr>
    </w:p>
    <w:p w:rsidR="003965AB" w:rsidRDefault="003965AB" w:rsidP="003965AB">
      <w:pPr>
        <w:rPr>
          <w:b/>
          <w:bCs/>
          <w:u w:val="single"/>
        </w:rPr>
      </w:pPr>
      <w:r>
        <w:rPr>
          <w:b/>
          <w:bCs/>
          <w:u w:val="single"/>
        </w:rPr>
        <w:t>Scope</w:t>
      </w:r>
    </w:p>
    <w:p w:rsidR="003965AB" w:rsidRDefault="003965AB" w:rsidP="003965AB">
      <w:r>
        <w:t>Predefined JSON data object for valve control and open action.</w:t>
      </w:r>
    </w:p>
    <w:p w:rsidR="003965AB" w:rsidRDefault="003965AB" w:rsidP="003965AB">
      <w:r>
        <w:t xml:space="preserve">Refer DS specification for the JSON structure. </w:t>
      </w:r>
      <w:hyperlink r:id="rId6" w:history="1">
        <w:r>
          <w:rPr>
            <w:rStyle w:val="Hyperlink"/>
          </w:rPr>
          <w:t>http://dfwpjajira01.sial.com:8080/browse/BIOPPROGM-340</w:t>
        </w:r>
      </w:hyperlink>
      <w:r>
        <w:t xml:space="preserve"> </w:t>
      </w:r>
    </w:p>
    <w:p w:rsidR="003965AB" w:rsidRDefault="003965AB" w:rsidP="003965AB">
      <w:pPr>
        <w:rPr>
          <w:color w:val="1F497D"/>
        </w:rPr>
      </w:pPr>
    </w:p>
    <w:p w:rsidR="00D74B4E" w:rsidRDefault="00D74B4E"/>
    <w:p w:rsidR="00D74B4E" w:rsidRDefault="00D74B4E" w:rsidP="005A47D6">
      <w:pPr>
        <w:pStyle w:val="ListParagraph"/>
        <w:numPr>
          <w:ilvl w:val="0"/>
          <w:numId w:val="1"/>
        </w:numPr>
      </w:pPr>
      <w:r w:rsidRPr="005A47D6">
        <w:rPr>
          <w:b/>
        </w:rPr>
        <w:t>Recipe</w:t>
      </w:r>
      <w:r w:rsidR="00C44658" w:rsidRPr="005A47D6">
        <w:rPr>
          <w:b/>
        </w:rPr>
        <w:t xml:space="preserve"> </w:t>
      </w:r>
      <w:r w:rsidR="00F72EDE" w:rsidRPr="005A47D6">
        <w:rPr>
          <w:b/>
        </w:rPr>
        <w:t>Editor</w:t>
      </w:r>
      <w:r w:rsidR="00F72EDE">
        <w:t>:</w:t>
      </w:r>
    </w:p>
    <w:p w:rsidR="005A47D6" w:rsidRDefault="005A47D6" w:rsidP="005A47D6">
      <w:pPr>
        <w:rPr>
          <w:b/>
          <w:bCs/>
        </w:rPr>
      </w:pPr>
      <w:r>
        <w:rPr>
          <w:b/>
          <w:bCs/>
        </w:rPr>
        <w:t>Recipe Editor UI:</w:t>
      </w:r>
    </w:p>
    <w:p w:rsidR="005A47D6" w:rsidRDefault="005A47D6" w:rsidP="005A47D6">
      <w:r>
        <w:t>The Recipe Editor shall be a Table with 250 rows and 8 columns. The table shall have one action to be populated.</w:t>
      </w:r>
    </w:p>
    <w:p w:rsidR="005A47D6" w:rsidRDefault="005A47D6" w:rsidP="005A47D6">
      <w:r>
        <w:t>One action to be selected based on the device shape configuration provided.</w:t>
      </w:r>
    </w:p>
    <w:p w:rsidR="005A47D6" w:rsidRDefault="005A47D6" w:rsidP="005A47D6">
      <w:pPr>
        <w:rPr>
          <w:b/>
          <w:bCs/>
          <w:u w:val="single"/>
        </w:rPr>
      </w:pPr>
      <w:r>
        <w:rPr>
          <w:b/>
          <w:bCs/>
          <w:u w:val="single"/>
        </w:rPr>
        <w:t>Scope</w:t>
      </w:r>
    </w:p>
    <w:p w:rsidR="005A47D6" w:rsidRDefault="005A47D6" w:rsidP="005A47D6">
      <w:r>
        <w:rPr>
          <w:b/>
          <w:bCs/>
        </w:rPr>
        <w:t>Action Group</w:t>
      </w:r>
      <w:r>
        <w:t>:</w:t>
      </w:r>
    </w:p>
    <w:p w:rsidR="005A47D6" w:rsidRDefault="005A47D6" w:rsidP="005A47D6">
      <w:r>
        <w:t>The table current implementation shall have one Action Group being “Valve Control”.</w:t>
      </w:r>
    </w:p>
    <w:p w:rsidR="005A47D6" w:rsidRDefault="005A47D6" w:rsidP="005A47D6">
      <w:pPr>
        <w:rPr>
          <w:b/>
          <w:bCs/>
        </w:rPr>
      </w:pPr>
      <w:r>
        <w:rPr>
          <w:b/>
          <w:bCs/>
        </w:rPr>
        <w:t>Action:</w:t>
      </w:r>
    </w:p>
    <w:p w:rsidR="005A47D6" w:rsidRDefault="005A47D6" w:rsidP="005A47D6">
      <w:r>
        <w:t xml:space="preserve">The Action Group shall have one Action Description. The Action Description is going to “XV201 Inlet S1.1 Open”. </w:t>
      </w:r>
    </w:p>
    <w:p w:rsidR="005A47D6" w:rsidRDefault="005A47D6" w:rsidP="005A47D6">
      <w:pPr>
        <w:rPr>
          <w:b/>
          <w:bCs/>
        </w:rPr>
      </w:pPr>
      <w:r>
        <w:rPr>
          <w:b/>
          <w:bCs/>
        </w:rPr>
        <w:t>Label:</w:t>
      </w:r>
    </w:p>
    <w:p w:rsidR="005A47D6" w:rsidRDefault="005A47D6" w:rsidP="005A47D6">
      <w:r>
        <w:lastRenderedPageBreak/>
        <w:t>The label dropdown shall be displayed as a dropdown based on the Action for the Operation available. The range for the label shall be from 1-20.</w:t>
      </w:r>
    </w:p>
    <w:p w:rsidR="005A47D6" w:rsidRDefault="005A47D6" w:rsidP="005A47D6">
      <w:pPr>
        <w:rPr>
          <w:b/>
          <w:bCs/>
        </w:rPr>
      </w:pPr>
      <w:r>
        <w:rPr>
          <w:b/>
          <w:bCs/>
        </w:rPr>
        <w:t>Criteria1 and Criteria2:</w:t>
      </w:r>
    </w:p>
    <w:p w:rsidR="005A47D6" w:rsidRDefault="005A47D6" w:rsidP="005A47D6">
      <w:r>
        <w:t>A criteria Dialog box shall be available with content of Criteria description dropdown, Operator dropdown, Input label for value, Operation step input, Criteria 1 &amp;2 Input, Action Input and Ok and cancel button.</w:t>
      </w:r>
    </w:p>
    <w:p w:rsidR="005A47D6" w:rsidRDefault="005A47D6" w:rsidP="005A47D6">
      <w:r>
        <w:t xml:space="preserve">The criteria definition for this operation shall be “Total Time” and “FLC001 Pump1 Control Stable". Each of the Criteria definition shall have Operator and Value enabled or disabled based on the Criteria Description. </w:t>
      </w:r>
    </w:p>
    <w:p w:rsidR="005A47D6" w:rsidRDefault="005A47D6" w:rsidP="005A47D6">
      <w:r>
        <w:t>The Operator shall have dropdown with values “None</w:t>
      </w:r>
      <w:proofErr w:type="gramStart"/>
      <w:r>
        <w:t>,=</w:t>
      </w:r>
      <w:proofErr w:type="gramEnd"/>
      <w:r>
        <w:t xml:space="preserve">,&gt;=,&lt;=”. </w:t>
      </w:r>
    </w:p>
    <w:p w:rsidR="005A47D6" w:rsidRDefault="005A47D6" w:rsidP="005A47D6">
      <w:r>
        <w:t>The value input shall display a dialog box for entering the values. The Value for the Criteria has Range-Lo and Range-Hi values. The value shall be validated for the range of Range-Lo and Range-Hi values.</w:t>
      </w:r>
    </w:p>
    <w:p w:rsidR="005A47D6" w:rsidRDefault="005A47D6" w:rsidP="005A47D6">
      <w:r>
        <w:t>The EGU for the value also shall be available.</w:t>
      </w:r>
    </w:p>
    <w:p w:rsidR="005A47D6" w:rsidRDefault="005A47D6" w:rsidP="005A47D6">
      <w:r>
        <w:t>The step label is based on the operation step</w:t>
      </w:r>
    </w:p>
    <w:p w:rsidR="005A47D6" w:rsidRDefault="005A47D6" w:rsidP="005A47D6">
      <w:r>
        <w:t>The Criteria is based on the Criteria 1 or 2 selected.</w:t>
      </w:r>
    </w:p>
    <w:p w:rsidR="005A47D6" w:rsidRDefault="005A47D6" w:rsidP="005A47D6">
      <w:pPr>
        <w:rPr>
          <w:b/>
          <w:bCs/>
        </w:rPr>
      </w:pPr>
      <w:proofErr w:type="gramStart"/>
      <w:r>
        <w:rPr>
          <w:b/>
          <w:bCs/>
        </w:rPr>
        <w:t>Value :</w:t>
      </w:r>
      <w:proofErr w:type="gramEnd"/>
    </w:p>
    <w:p w:rsidR="005A47D6" w:rsidRDefault="005A47D6" w:rsidP="005A47D6">
      <w:r>
        <w:t xml:space="preserve">The value in the table shall populate the </w:t>
      </w:r>
      <w:r w:rsidR="00112C70">
        <w:t>Action Value</w:t>
      </w:r>
      <w:r>
        <w:t xml:space="preserve"> corres</w:t>
      </w:r>
      <w:r w:rsidR="00112C70">
        <w:t xml:space="preserve">ponding to the Action from the </w:t>
      </w:r>
      <w:r w:rsidR="000F5475">
        <w:t>Device shape</w:t>
      </w:r>
      <w:bookmarkStart w:id="0" w:name="_GoBack"/>
      <w:bookmarkEnd w:id="0"/>
      <w:r>
        <w:t xml:space="preserve"> file.</w:t>
      </w:r>
    </w:p>
    <w:p w:rsidR="005A47D6" w:rsidRDefault="005A47D6" w:rsidP="005A47D6">
      <w:pPr>
        <w:rPr>
          <w:b/>
          <w:bCs/>
        </w:rPr>
      </w:pPr>
      <w:r>
        <w:rPr>
          <w:b/>
          <w:bCs/>
        </w:rPr>
        <w:t>Bool:</w:t>
      </w:r>
    </w:p>
    <w:p w:rsidR="005A47D6" w:rsidRDefault="005A47D6" w:rsidP="005A47D6">
      <w:r>
        <w:t>The value for the Boolean shall be populated based on the Critera1 and Criteria2 defined. The Bool shall have the OR and AND in the dropdown.</w:t>
      </w:r>
    </w:p>
    <w:p w:rsidR="005A47D6" w:rsidRDefault="005A47D6" w:rsidP="005A47D6">
      <w:pPr>
        <w:rPr>
          <w:b/>
          <w:bCs/>
        </w:rPr>
      </w:pPr>
      <w:r>
        <w:rPr>
          <w:b/>
          <w:bCs/>
        </w:rPr>
        <w:t xml:space="preserve">Comment: </w:t>
      </w:r>
    </w:p>
    <w:p w:rsidR="005A47D6" w:rsidRDefault="005A47D6" w:rsidP="005A47D6">
      <w:r>
        <w:t>The comment shall display a dialog box to enter the comments. The comments bind on to the table on clicking ok.</w:t>
      </w:r>
    </w:p>
    <w:p w:rsidR="00636435" w:rsidRPr="00636435" w:rsidRDefault="00636435" w:rsidP="00636435"/>
    <w:p w:rsidR="00E67AAF" w:rsidRDefault="00E67AAF"/>
    <w:p w:rsidR="005F05BB" w:rsidRDefault="005F05BB"/>
    <w:sectPr w:rsidR="005F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97CA5"/>
    <w:multiLevelType w:val="hybridMultilevel"/>
    <w:tmpl w:val="97680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FA"/>
    <w:rsid w:val="000F5475"/>
    <w:rsid w:val="00112C70"/>
    <w:rsid w:val="00120B93"/>
    <w:rsid w:val="00196EB9"/>
    <w:rsid w:val="003007E6"/>
    <w:rsid w:val="00357AD7"/>
    <w:rsid w:val="003965AB"/>
    <w:rsid w:val="003D1D1A"/>
    <w:rsid w:val="004628DA"/>
    <w:rsid w:val="004A069A"/>
    <w:rsid w:val="004E12FA"/>
    <w:rsid w:val="005A47D6"/>
    <w:rsid w:val="005F05BB"/>
    <w:rsid w:val="005F3882"/>
    <w:rsid w:val="00636435"/>
    <w:rsid w:val="00734398"/>
    <w:rsid w:val="00744E54"/>
    <w:rsid w:val="00753C5C"/>
    <w:rsid w:val="00834273"/>
    <w:rsid w:val="008B07E6"/>
    <w:rsid w:val="009D32DC"/>
    <w:rsid w:val="00A40BC2"/>
    <w:rsid w:val="00A61A56"/>
    <w:rsid w:val="00A83D16"/>
    <w:rsid w:val="00B260C0"/>
    <w:rsid w:val="00BA6AFF"/>
    <w:rsid w:val="00BC6560"/>
    <w:rsid w:val="00C24E3A"/>
    <w:rsid w:val="00C44658"/>
    <w:rsid w:val="00C713AE"/>
    <w:rsid w:val="00C7332A"/>
    <w:rsid w:val="00D7370D"/>
    <w:rsid w:val="00D74B4E"/>
    <w:rsid w:val="00E16776"/>
    <w:rsid w:val="00E67AAF"/>
    <w:rsid w:val="00EA0AAD"/>
    <w:rsid w:val="00F72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76"/>
    <w:pPr>
      <w:ind w:left="720"/>
      <w:contextualSpacing/>
    </w:pPr>
  </w:style>
  <w:style w:type="character" w:styleId="Hyperlink">
    <w:name w:val="Hyperlink"/>
    <w:basedOn w:val="DefaultParagraphFont"/>
    <w:uiPriority w:val="99"/>
    <w:semiHidden/>
    <w:unhideWhenUsed/>
    <w:rsid w:val="003965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76"/>
    <w:pPr>
      <w:ind w:left="720"/>
      <w:contextualSpacing/>
    </w:pPr>
  </w:style>
  <w:style w:type="character" w:styleId="Hyperlink">
    <w:name w:val="Hyperlink"/>
    <w:basedOn w:val="DefaultParagraphFont"/>
    <w:uiPriority w:val="99"/>
    <w:semiHidden/>
    <w:unhideWhenUsed/>
    <w:rsid w:val="00396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5630">
      <w:bodyDiv w:val="1"/>
      <w:marLeft w:val="0"/>
      <w:marRight w:val="0"/>
      <w:marTop w:val="0"/>
      <w:marBottom w:val="0"/>
      <w:divBdr>
        <w:top w:val="none" w:sz="0" w:space="0" w:color="auto"/>
        <w:left w:val="none" w:sz="0" w:space="0" w:color="auto"/>
        <w:bottom w:val="none" w:sz="0" w:space="0" w:color="auto"/>
        <w:right w:val="none" w:sz="0" w:space="0" w:color="auto"/>
      </w:divBdr>
    </w:div>
    <w:div w:id="369494405">
      <w:bodyDiv w:val="1"/>
      <w:marLeft w:val="0"/>
      <w:marRight w:val="0"/>
      <w:marTop w:val="0"/>
      <w:marBottom w:val="0"/>
      <w:divBdr>
        <w:top w:val="none" w:sz="0" w:space="0" w:color="auto"/>
        <w:left w:val="none" w:sz="0" w:space="0" w:color="auto"/>
        <w:bottom w:val="none" w:sz="0" w:space="0" w:color="auto"/>
        <w:right w:val="none" w:sz="0" w:space="0" w:color="auto"/>
      </w:divBdr>
    </w:div>
    <w:div w:id="1042827974">
      <w:bodyDiv w:val="1"/>
      <w:marLeft w:val="0"/>
      <w:marRight w:val="0"/>
      <w:marTop w:val="0"/>
      <w:marBottom w:val="0"/>
      <w:divBdr>
        <w:top w:val="none" w:sz="0" w:space="0" w:color="auto"/>
        <w:left w:val="none" w:sz="0" w:space="0" w:color="auto"/>
        <w:bottom w:val="none" w:sz="0" w:space="0" w:color="auto"/>
        <w:right w:val="none" w:sz="0" w:space="0" w:color="auto"/>
      </w:divBdr>
    </w:div>
    <w:div w:id="1325694826">
      <w:bodyDiv w:val="1"/>
      <w:marLeft w:val="0"/>
      <w:marRight w:val="0"/>
      <w:marTop w:val="0"/>
      <w:marBottom w:val="0"/>
      <w:divBdr>
        <w:top w:val="none" w:sz="0" w:space="0" w:color="auto"/>
        <w:left w:val="none" w:sz="0" w:space="0" w:color="auto"/>
        <w:bottom w:val="none" w:sz="0" w:space="0" w:color="auto"/>
        <w:right w:val="none" w:sz="0" w:space="0" w:color="auto"/>
      </w:divBdr>
    </w:div>
    <w:div w:id="19372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fwpjajira01.sial.com:8080/browse/BIOPPROGM-3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406</Words>
  <Characters>2316</Characters>
  <Application>Microsoft Office Word</Application>
  <DocSecurity>0</DocSecurity>
  <Lines>19</Lines>
  <Paragraphs>5</Paragraphs>
  <ScaleCrop>false</ScaleCrop>
  <Company>Sigma-Aldrich</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Naik</dc:creator>
  <cp:lastModifiedBy>Shweta Naik</cp:lastModifiedBy>
  <cp:revision>63</cp:revision>
  <dcterms:created xsi:type="dcterms:W3CDTF">2017-07-03T08:52:00Z</dcterms:created>
  <dcterms:modified xsi:type="dcterms:W3CDTF">2017-07-06T14:02:00Z</dcterms:modified>
</cp:coreProperties>
</file>