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12539" w14:textId="77777777" w:rsidR="008E73A5" w:rsidRPr="008E73A5" w:rsidRDefault="008E73A5" w:rsidP="008E73A5">
      <w:pPr>
        <w:rPr>
          <w:b/>
          <w:bCs/>
        </w:rPr>
      </w:pPr>
      <w:r w:rsidRPr="008E73A5">
        <w:rPr>
          <w:b/>
          <w:bCs/>
        </w:rPr>
        <w:t>References</w:t>
      </w:r>
    </w:p>
    <w:p w14:paraId="11FDC5F7" w14:textId="77777777" w:rsidR="008E73A5" w:rsidRPr="008E73A5" w:rsidRDefault="008E73A5" w:rsidP="008E73A5">
      <w:r w:rsidRPr="008E73A5">
        <w:t xml:space="preserve">Adams, J. S. (1963). Toward an understanding of inequity. </w:t>
      </w:r>
      <w:r w:rsidRPr="008E73A5">
        <w:rPr>
          <w:i/>
          <w:iCs/>
        </w:rPr>
        <w:t>Journal of Abnormal and Social Psychology, 67</w:t>
      </w:r>
      <w:r w:rsidRPr="008E73A5">
        <w:t>(5), 422–436. https://doi.org/10.1037/h0040968</w:t>
      </w:r>
    </w:p>
    <w:p w14:paraId="4FA0486E" w14:textId="77777777" w:rsidR="008E73A5" w:rsidRPr="008E73A5" w:rsidRDefault="008E73A5" w:rsidP="008E73A5">
      <w:r w:rsidRPr="008E73A5">
        <w:t xml:space="preserve">Berry, L. L. (1995). Relationship marketing of services—growing interest, emerging perspectives. </w:t>
      </w:r>
      <w:r w:rsidRPr="008E73A5">
        <w:rPr>
          <w:i/>
          <w:iCs/>
        </w:rPr>
        <w:t>Journal of the Academy of Marketing Science, 23</w:t>
      </w:r>
      <w:r w:rsidRPr="008E73A5">
        <w:t>(4), 236–245. https://doi.org/10.1177/009207039502300402</w:t>
      </w:r>
    </w:p>
    <w:p w14:paraId="53078A89" w14:textId="77777777" w:rsidR="008E73A5" w:rsidRPr="008E73A5" w:rsidRDefault="008E73A5" w:rsidP="008E73A5">
      <w:r w:rsidRPr="008E73A5">
        <w:t xml:space="preserve">Blau, P. M. (1964). </w:t>
      </w:r>
      <w:r w:rsidRPr="008E73A5">
        <w:rPr>
          <w:i/>
          <w:iCs/>
        </w:rPr>
        <w:t>Exchange and power in social life</w:t>
      </w:r>
      <w:r w:rsidRPr="008E73A5">
        <w:t>. Wiley.</w:t>
      </w:r>
    </w:p>
    <w:p w14:paraId="635A9D28" w14:textId="77777777" w:rsidR="008E73A5" w:rsidRPr="008E73A5" w:rsidRDefault="008E73A5" w:rsidP="008E73A5">
      <w:r w:rsidRPr="008E73A5">
        <w:t xml:space="preserve">Deci, E. L., &amp; Ryan, R. M. (1985). </w:t>
      </w:r>
      <w:r w:rsidRPr="008E73A5">
        <w:rPr>
          <w:i/>
          <w:iCs/>
        </w:rPr>
        <w:t xml:space="preserve">Intrinsic motivation and self-determination in human </w:t>
      </w:r>
      <w:proofErr w:type="spellStart"/>
      <w:r w:rsidRPr="008E73A5">
        <w:rPr>
          <w:i/>
          <w:iCs/>
        </w:rPr>
        <w:t>behavior</w:t>
      </w:r>
      <w:proofErr w:type="spellEnd"/>
      <w:r w:rsidRPr="008E73A5">
        <w:t>. Plenum Press. https://doi.org/10.1007/978-1-4899-2271-7</w:t>
      </w:r>
    </w:p>
    <w:p w14:paraId="264BFD3F" w14:textId="77777777" w:rsidR="008E73A5" w:rsidRPr="008E73A5" w:rsidRDefault="008E73A5" w:rsidP="008E73A5">
      <w:r w:rsidRPr="008E73A5">
        <w:t xml:space="preserve">He, H., Li, Y., &amp; Harris, L. (2019). Social identity perspective on brand loyalty. </w:t>
      </w:r>
      <w:r w:rsidRPr="008E73A5">
        <w:rPr>
          <w:i/>
          <w:iCs/>
        </w:rPr>
        <w:t>Journal of Business Research, 96</w:t>
      </w:r>
      <w:r w:rsidRPr="008E73A5">
        <w:t>, 99–111. https://doi.org/10.1016/j.jbusres.2011.03.007</w:t>
      </w:r>
    </w:p>
    <w:p w14:paraId="4C3F1B13" w14:textId="77777777" w:rsidR="008E73A5" w:rsidRPr="008E73A5" w:rsidRDefault="008E73A5" w:rsidP="008E73A5">
      <w:r w:rsidRPr="008E73A5">
        <w:t xml:space="preserve">Hossain, M., Akter, S., &amp; </w:t>
      </w:r>
      <w:proofErr w:type="spellStart"/>
      <w:r w:rsidRPr="008E73A5">
        <w:t>Kattiyapornpong</w:t>
      </w:r>
      <w:proofErr w:type="spellEnd"/>
      <w:r w:rsidRPr="008E73A5">
        <w:t xml:space="preserve">, U. (2017). The Impact of Integration Quality on Customer Equity in Data Driven Omnichannel Services Marketing: The mediating role of customer satisfaction. </w:t>
      </w:r>
      <w:r w:rsidRPr="008E73A5">
        <w:rPr>
          <w:i/>
          <w:iCs/>
        </w:rPr>
        <w:t>Marketing Intelligence &amp; Planning, 35</w:t>
      </w:r>
      <w:r w:rsidRPr="008E73A5">
        <w:t>(4), 558–572. https://www.sciencedirect.com/science/article/pii/S1877050917323037?via%3Dihub</w:t>
      </w:r>
    </w:p>
    <w:p w14:paraId="2BFE82CB" w14:textId="77777777" w:rsidR="008E73A5" w:rsidRPr="008E73A5" w:rsidRDefault="008E73A5" w:rsidP="008E73A5">
      <w:r w:rsidRPr="008E73A5">
        <w:t xml:space="preserve">Kang, J., Alejandro, T. B., &amp; Groza, M. D. (2015). Customer–company identification and the effectiveness of loyalty programs. </w:t>
      </w:r>
      <w:r w:rsidRPr="008E73A5">
        <w:rPr>
          <w:i/>
          <w:iCs/>
        </w:rPr>
        <w:t>Journal of Business Research, 68</w:t>
      </w:r>
      <w:r w:rsidRPr="008E73A5">
        <w:t>(2), 464–471. https://www.sciencedirect.com/science/article/abs/pii/S0148296314001994</w:t>
      </w:r>
    </w:p>
    <w:p w14:paraId="5DEC65E2" w14:textId="77777777" w:rsidR="008E73A5" w:rsidRPr="008E73A5" w:rsidRDefault="008E73A5" w:rsidP="008E73A5">
      <w:proofErr w:type="spellStart"/>
      <w:r w:rsidRPr="008E73A5">
        <w:t>Myftaraj</w:t>
      </w:r>
      <w:proofErr w:type="spellEnd"/>
      <w:r w:rsidRPr="008E73A5">
        <w:t xml:space="preserve">, E. (2023). The impact of loyalty programs on customer purchasing </w:t>
      </w:r>
      <w:proofErr w:type="spellStart"/>
      <w:r w:rsidRPr="008E73A5">
        <w:t>behavior</w:t>
      </w:r>
      <w:proofErr w:type="spellEnd"/>
      <w:r w:rsidRPr="008E73A5">
        <w:t xml:space="preserve">. </w:t>
      </w:r>
      <w:r w:rsidRPr="008E73A5">
        <w:rPr>
          <w:i/>
          <w:iCs/>
        </w:rPr>
        <w:t>European Journal of Marketing and Economics, 6</w:t>
      </w:r>
      <w:r w:rsidRPr="008E73A5">
        <w:t>(1), 45–53.</w:t>
      </w:r>
    </w:p>
    <w:p w14:paraId="510D7B86" w14:textId="77777777" w:rsidR="008E73A5" w:rsidRPr="008E73A5" w:rsidRDefault="008E73A5" w:rsidP="008E73A5">
      <w:r w:rsidRPr="008E73A5">
        <w:t xml:space="preserve">Ou, W. M., Shih, C. M., Chen, C. Y., &amp; Wang, K. C. (2011). Relationships among customer loyalty programs, service quality, relationship quality, and loyalty: An empirical study. </w:t>
      </w:r>
      <w:r w:rsidRPr="008E73A5">
        <w:rPr>
          <w:i/>
          <w:iCs/>
        </w:rPr>
        <w:t>Chinese Management Studies, 5</w:t>
      </w:r>
      <w:r w:rsidRPr="008E73A5">
        <w:t>(2), 194–206. https://doi.org/10.1108/17506141111142825</w:t>
      </w:r>
    </w:p>
    <w:p w14:paraId="0D489727" w14:textId="77777777" w:rsidR="008E73A5" w:rsidRPr="008E73A5" w:rsidRDefault="008E73A5" w:rsidP="008E73A5">
      <w:proofErr w:type="spellStart"/>
      <w:r w:rsidRPr="008E73A5">
        <w:rPr>
          <w:i/>
          <w:iCs/>
        </w:rPr>
        <w:t>Analyzing</w:t>
      </w:r>
      <w:proofErr w:type="spellEnd"/>
      <w:r w:rsidRPr="008E73A5">
        <w:rPr>
          <w:i/>
          <w:iCs/>
        </w:rPr>
        <w:t xml:space="preserve"> the Effect of Perceived Benefit of Loyalty Program towards Program Loyalty and Customer Loyalty (Case Study: Go-Points by Go-Jek)</w:t>
      </w:r>
      <w:r w:rsidRPr="008E73A5">
        <w:t xml:space="preserve">. (2018). </w:t>
      </w:r>
      <w:r w:rsidRPr="008E73A5">
        <w:rPr>
          <w:i/>
          <w:iCs/>
        </w:rPr>
        <w:t>Journal of Research in Marketing, 9</w:t>
      </w:r>
      <w:r w:rsidRPr="008E73A5">
        <w:t>(3), 725–730.</w:t>
      </w:r>
    </w:p>
    <w:p w14:paraId="2725883F" w14:textId="77777777" w:rsidR="008242CC" w:rsidRPr="008242CC" w:rsidRDefault="008242CC" w:rsidP="008242CC">
      <w:r w:rsidRPr="008242CC">
        <w:t xml:space="preserve">Fu, W., Cheng, X., &amp; Yang, C. (2015). Application of neuro-fuzzy systems in multisensory data integration. </w:t>
      </w:r>
      <w:r w:rsidRPr="008242CC">
        <w:rPr>
          <w:i/>
          <w:iCs/>
        </w:rPr>
        <w:t>Expert Systems with Applications, 42</w:t>
      </w:r>
      <w:r w:rsidRPr="008242CC">
        <w:t>(5), 2385-2396. https://doi.org/10.1016/j.eswa.2014.10.010</w:t>
      </w:r>
    </w:p>
    <w:p w14:paraId="65E895CD" w14:textId="007E46D8" w:rsidR="008242CC" w:rsidRPr="008242CC" w:rsidRDefault="008242CC" w:rsidP="008242CC">
      <w:r w:rsidRPr="008242CC">
        <w:t xml:space="preserve">Jang, J. S. R. (1993). ANFIS: Adaptive-network-based fuzzy inference system. </w:t>
      </w:r>
      <w:r w:rsidRPr="008242CC">
        <w:rPr>
          <w:i/>
          <w:iCs/>
        </w:rPr>
        <w:t>IEEE Transactions on Systems, Man, and Cybernetics, 23</w:t>
      </w:r>
      <w:r w:rsidRPr="008242CC">
        <w:t xml:space="preserve">(3), 665-685. </w:t>
      </w:r>
      <w:r w:rsidR="00B82A97" w:rsidRPr="00B82A97">
        <w:t>https://ieeexplore.ieee.org/document/256541</w:t>
      </w:r>
    </w:p>
    <w:p w14:paraId="6C739321" w14:textId="27EAA91A" w:rsidR="00C13DB9" w:rsidRPr="00C13DB9" w:rsidRDefault="00C13DB9" w:rsidP="00C13DB9">
      <w:r w:rsidRPr="00C13DB9">
        <w:t xml:space="preserve">Bahmani, A., Khan, M., &amp; Fard, M. (2013). Hybrid models combining genetic algorithms and neural networks for customer churn prediction in telecommunications. </w:t>
      </w:r>
      <w:r w:rsidRPr="00C13DB9">
        <w:rPr>
          <w:i/>
          <w:iCs/>
        </w:rPr>
        <w:t>International Journal of Data Mining and Knowledge Management Process, 3</w:t>
      </w:r>
      <w:r w:rsidRPr="00C13DB9">
        <w:t xml:space="preserve">(3), 1-11. </w:t>
      </w:r>
      <w:r w:rsidR="00A942CD" w:rsidRPr="00A942CD">
        <w:t>https://www.researchgate.net/publication/284444046_Customer_churn_prediction_using_a_hybrid_method_and_censored_data</w:t>
      </w:r>
    </w:p>
    <w:p w14:paraId="28E04BEE" w14:textId="74557F17" w:rsidR="00C13DB9" w:rsidRPr="00C13DB9" w:rsidRDefault="00C13DB9" w:rsidP="00C13DB9">
      <w:proofErr w:type="spellStart"/>
      <w:r w:rsidRPr="00C13DB9">
        <w:t>Cirqueira</w:t>
      </w:r>
      <w:proofErr w:type="spellEnd"/>
      <w:r w:rsidRPr="00C13DB9">
        <w:t xml:space="preserve">, D. S., Ribeiro, M., &amp; da Silva, A. (2019). Preparing consumer transaction data for neural network embeddings: Guidelines for understanding purchasing patterns in digital retail. </w:t>
      </w:r>
      <w:r w:rsidRPr="00C13DB9">
        <w:rPr>
          <w:i/>
          <w:iCs/>
        </w:rPr>
        <w:t>Digital Retail Analytics Journal, 12</w:t>
      </w:r>
      <w:r w:rsidRPr="00C13DB9">
        <w:t xml:space="preserve">(1), 55–68. </w:t>
      </w:r>
      <w:r w:rsidR="00F24B72" w:rsidRPr="00F24B72">
        <w:t>https://doras.dcu.ie/24645/1/Towards%20Preprocessing%20Guidelines%20for%20Neural%20Network%20Embedding%20of%20Customer%20Behavior%20in%20Digital%20Retail_Post_Print.pdf</w:t>
      </w:r>
    </w:p>
    <w:p w14:paraId="51B94A71" w14:textId="77777777" w:rsidR="00C13DB9" w:rsidRPr="00C13DB9" w:rsidRDefault="00C13DB9" w:rsidP="00C13DB9">
      <w:r w:rsidRPr="00C13DB9">
        <w:lastRenderedPageBreak/>
        <w:t xml:space="preserve">Fischer, T., &amp; </w:t>
      </w:r>
      <w:proofErr w:type="spellStart"/>
      <w:r w:rsidRPr="00C13DB9">
        <w:t>Krauß</w:t>
      </w:r>
      <w:proofErr w:type="spellEnd"/>
      <w:r w:rsidRPr="00C13DB9">
        <w:t xml:space="preserve">, C. (2018). Deep learning with long short-term memory networks for financial market predictions. </w:t>
      </w:r>
      <w:r w:rsidRPr="00C13DB9">
        <w:rPr>
          <w:i/>
          <w:iCs/>
        </w:rPr>
        <w:t>European Journal of Operational Research, 270</w:t>
      </w:r>
      <w:r w:rsidRPr="00C13DB9">
        <w:t>(2), 654-669. https://doi.org/10.1016/j.ejor.2018.03.029</w:t>
      </w:r>
    </w:p>
    <w:p w14:paraId="0569EFAB" w14:textId="100D5D78" w:rsidR="00C13DB9" w:rsidRPr="00C13DB9" w:rsidRDefault="00C13DB9" w:rsidP="00C13DB9">
      <w:proofErr w:type="spellStart"/>
      <w:r w:rsidRPr="00C13DB9">
        <w:t>Salehinejad</w:t>
      </w:r>
      <w:proofErr w:type="spellEnd"/>
      <w:r w:rsidRPr="00C13DB9">
        <w:t xml:space="preserve">, H., &amp; </w:t>
      </w:r>
      <w:proofErr w:type="spellStart"/>
      <w:r w:rsidRPr="00C13DB9">
        <w:t>Rahnamayan</w:t>
      </w:r>
      <w:proofErr w:type="spellEnd"/>
      <w:r w:rsidRPr="00C13DB9">
        <w:t xml:space="preserve">, S. (2016). Recurrent neural networks for predicting customer shopping patterns: Time-based dependencies in </w:t>
      </w:r>
      <w:proofErr w:type="spellStart"/>
      <w:r w:rsidRPr="00C13DB9">
        <w:t>behavior</w:t>
      </w:r>
      <w:proofErr w:type="spellEnd"/>
      <w:r w:rsidRPr="00C13DB9">
        <w:t xml:space="preserve">. </w:t>
      </w:r>
      <w:r w:rsidRPr="00C13DB9">
        <w:rPr>
          <w:i/>
          <w:iCs/>
        </w:rPr>
        <w:t>Journal of Machine Learning in Retail, 22</w:t>
      </w:r>
      <w:r w:rsidRPr="00C13DB9">
        <w:t xml:space="preserve">(1), 45–60. </w:t>
      </w:r>
      <w:r w:rsidR="00A743B6" w:rsidRPr="00A743B6">
        <w:t>https://www.semanticscholar.org/paper/Customer-shopping-pattern-prediction%3A-A-recurrent-Salehinejad-Rahnamayan/a8cd90fd6fce09f38a391579057d3207235a431b</w:t>
      </w:r>
    </w:p>
    <w:p w14:paraId="1027287F" w14:textId="77777777" w:rsidR="00A82863" w:rsidRPr="00A82863" w:rsidRDefault="00A82863" w:rsidP="00A82863">
      <w:r w:rsidRPr="00A82863">
        <w:t xml:space="preserve">Hoyer, W. D., Chandy, R., </w:t>
      </w:r>
      <w:proofErr w:type="spellStart"/>
      <w:r w:rsidRPr="00A82863">
        <w:t>Dorotic</w:t>
      </w:r>
      <w:proofErr w:type="spellEnd"/>
      <w:r w:rsidRPr="00A82863">
        <w:t xml:space="preserve">, M., Krafft, M., &amp; Singh, S. S. (2010). Customer co-creation in loyalty programs: A customer engagement perspective. </w:t>
      </w:r>
      <w:r w:rsidRPr="00A82863">
        <w:rPr>
          <w:i/>
          <w:iCs/>
        </w:rPr>
        <w:t>Journal of Service Research, 13</w:t>
      </w:r>
      <w:r w:rsidRPr="00A82863">
        <w:t>(3), 283-296. https://doi.org/10.1177/1094670510375604</w:t>
      </w:r>
    </w:p>
    <w:p w14:paraId="494942F0" w14:textId="6BAF751C" w:rsidR="00A82863" w:rsidRPr="00A82863" w:rsidRDefault="00A82863" w:rsidP="00A82863">
      <w:proofErr w:type="spellStart"/>
      <w:r w:rsidRPr="00A82863">
        <w:t>Khairawati</w:t>
      </w:r>
      <w:proofErr w:type="spellEnd"/>
      <w:r w:rsidRPr="00A82863">
        <w:t xml:space="preserve">, S. (2019). Loyalty programs and customer satisfaction. </w:t>
      </w:r>
      <w:r w:rsidRPr="00A82863">
        <w:rPr>
          <w:i/>
          <w:iCs/>
        </w:rPr>
        <w:t>Journal of Management and Marketing, 8</w:t>
      </w:r>
      <w:r w:rsidRPr="00A82863">
        <w:t xml:space="preserve">(4), 102–112. </w:t>
      </w:r>
      <w:r w:rsidR="00C538A8" w:rsidRPr="00C538A8">
        <w:t>https://www.semanticscholar.org/paper/Effect-of-customer-loyalty-program-on-customer-and-Khairawati/cdfb6f2adfd502084873fe5074f9ffbbcda5747d</w:t>
      </w:r>
    </w:p>
    <w:p w14:paraId="1A99D0E0" w14:textId="77777777" w:rsidR="00A82863" w:rsidRPr="00A82863" w:rsidRDefault="00A82863" w:rsidP="00A82863">
      <w:r w:rsidRPr="00A82863">
        <w:t>Meyer-</w:t>
      </w:r>
      <w:proofErr w:type="spellStart"/>
      <w:r w:rsidRPr="00A82863">
        <w:t>Waarden</w:t>
      </w:r>
      <w:proofErr w:type="spellEnd"/>
      <w:r w:rsidRPr="00A82863">
        <w:t xml:space="preserve">, L. (2008). The influence of loyalty program membership on customer purchase </w:t>
      </w:r>
      <w:proofErr w:type="spellStart"/>
      <w:r w:rsidRPr="00A82863">
        <w:t>behavior</w:t>
      </w:r>
      <w:proofErr w:type="spellEnd"/>
      <w:r w:rsidRPr="00A82863">
        <w:t xml:space="preserve">. </w:t>
      </w:r>
      <w:r w:rsidRPr="00A82863">
        <w:rPr>
          <w:i/>
          <w:iCs/>
        </w:rPr>
        <w:t>European Journal of Marketing, 42</w:t>
      </w:r>
      <w:r w:rsidRPr="00A82863">
        <w:t>(1/2), 87-114. https://doi.org/10.1108/03090560810840925</w:t>
      </w:r>
    </w:p>
    <w:p w14:paraId="19EED321" w14:textId="1DB82C6A" w:rsidR="00A82863" w:rsidRPr="00A82863" w:rsidRDefault="00A82863" w:rsidP="00A82863">
      <w:r w:rsidRPr="00A82863">
        <w:t xml:space="preserve">Mohammad, J. (2020). Customer empowerment, engagement, and marketing performance. </w:t>
      </w:r>
      <w:r w:rsidRPr="00A82863">
        <w:rPr>
          <w:i/>
          <w:iCs/>
        </w:rPr>
        <w:t>International Journal of Market Research, 62</w:t>
      </w:r>
      <w:r w:rsidRPr="00A82863">
        <w:t xml:space="preserve">(1), 34-47. </w:t>
      </w:r>
      <w:r w:rsidR="00C01862" w:rsidRPr="00C01862">
        <w:t>https://www.econstor.eu/bitstream/10419/248003/1/1699197245.pdf</w:t>
      </w:r>
    </w:p>
    <w:p w14:paraId="2DD11A8E" w14:textId="77777777" w:rsidR="00A82863" w:rsidRPr="00A82863" w:rsidRDefault="00A82863" w:rsidP="00A82863">
      <w:proofErr w:type="spellStart"/>
      <w:r w:rsidRPr="00A82863">
        <w:t>Pansari</w:t>
      </w:r>
      <w:proofErr w:type="spellEnd"/>
      <w:r w:rsidRPr="00A82863">
        <w:t xml:space="preserve">, A., &amp; Kumar, V. (2016). Customer engagement and its impact on loyalty. </w:t>
      </w:r>
      <w:r w:rsidRPr="00A82863">
        <w:rPr>
          <w:i/>
          <w:iCs/>
        </w:rPr>
        <w:t>Journal of the Academy of Marketing Science, 45</w:t>
      </w:r>
      <w:r w:rsidRPr="00A82863">
        <w:t>(4), 497-518. https://doi.org/10.1007/s11747-016-0485-6</w:t>
      </w:r>
    </w:p>
    <w:p w14:paraId="49F47F58" w14:textId="77777777" w:rsidR="00A82863" w:rsidRPr="00A82863" w:rsidRDefault="00A82863" w:rsidP="00A82863">
      <w:r w:rsidRPr="00A82863">
        <w:t xml:space="preserve">So, K. K. F., King, C., Sparks, B. A., &amp; Wang, Y. (2014). Building customer loyalty in tourism and hospitality. </w:t>
      </w:r>
      <w:r w:rsidRPr="00A82863">
        <w:rPr>
          <w:i/>
          <w:iCs/>
        </w:rPr>
        <w:t>International Journal of Hospitality Management, 40</w:t>
      </w:r>
      <w:r w:rsidRPr="00A82863">
        <w:t>, 99-109. https://doi.org/10.1016/j.ijhm.2014.03.002</w:t>
      </w:r>
    </w:p>
    <w:p w14:paraId="35A9FAFE" w14:textId="77777777" w:rsidR="000976A2" w:rsidRPr="000976A2" w:rsidRDefault="000976A2" w:rsidP="000976A2">
      <w:r w:rsidRPr="000976A2">
        <w:t xml:space="preserve">Filipe, S., Marques, S. H., &amp; Salgueiro, M. F. (2017). Customers’ relationship with grocery stores and loyalty programs. </w:t>
      </w:r>
      <w:r w:rsidRPr="000976A2">
        <w:rPr>
          <w:i/>
          <w:iCs/>
        </w:rPr>
        <w:t>Journal of Retailing and Consumer Services, 34</w:t>
      </w:r>
      <w:r w:rsidRPr="000976A2">
        <w:t>, 42-51. https://doi.org/10.1016/j.jretconser.2016.09.006</w:t>
      </w:r>
    </w:p>
    <w:p w14:paraId="550EA8B4" w14:textId="1030257A" w:rsidR="000976A2" w:rsidRPr="000976A2" w:rsidRDefault="000976A2" w:rsidP="000976A2">
      <w:r w:rsidRPr="000976A2">
        <w:t xml:space="preserve">Hutchinson, K., Donnell, L., &amp; Reid, A. (2015). Loyalty cards in SME marketing practices. </w:t>
      </w:r>
      <w:r w:rsidRPr="000976A2">
        <w:rPr>
          <w:i/>
          <w:iCs/>
        </w:rPr>
        <w:t>International Small Business Journal, 33</w:t>
      </w:r>
      <w:r w:rsidRPr="000976A2">
        <w:t xml:space="preserve">(8), 854-876. </w:t>
      </w:r>
      <w:r w:rsidR="008445C7" w:rsidRPr="007E7E92">
        <w:t>https://www.emerald.com/insight/content/doi/10.1108/ejm-06-2013-0321/full/html</w:t>
      </w:r>
    </w:p>
    <w:p w14:paraId="2E6AF7B4" w14:textId="1729FCCC" w:rsidR="000976A2" w:rsidRPr="000976A2" w:rsidRDefault="000976A2" w:rsidP="000976A2">
      <w:r w:rsidRPr="000976A2">
        <w:t xml:space="preserve">Xu, Y., &amp; Meng, S. (2021). Paid membership strategies and customer loyalty. </w:t>
      </w:r>
      <w:r w:rsidRPr="000976A2">
        <w:rPr>
          <w:i/>
          <w:iCs/>
        </w:rPr>
        <w:t>Journal of Retailing, 97</w:t>
      </w:r>
      <w:r w:rsidRPr="000976A2">
        <w:t xml:space="preserve">(3), 286-299. </w:t>
      </w:r>
      <w:r w:rsidR="001B0E56" w:rsidRPr="007E7E92">
        <w:t>https://onlinelibrary.wiley.com/doi/10.1155/2021/6412614</w:t>
      </w:r>
    </w:p>
    <w:p w14:paraId="34DB73FB" w14:textId="1A8417A3" w:rsidR="006718A9" w:rsidRPr="00863FB4" w:rsidRDefault="007E7E92">
      <w:r w:rsidRPr="007E7E92">
        <w:t xml:space="preserve">Kazemi, M., Alhussein, M., &amp; Khan, S. (2015). Customer clustering in banking using neural networks. </w:t>
      </w:r>
      <w:r w:rsidRPr="007E7E92">
        <w:rPr>
          <w:i/>
          <w:iCs/>
        </w:rPr>
        <w:t>International Journal of Advanced Computer Science and Applications, 6</w:t>
      </w:r>
      <w:r w:rsidRPr="007E7E92">
        <w:t xml:space="preserve">(11), 212-218. </w:t>
      </w:r>
      <w:r w:rsidR="00863FB4">
        <w:t>https://doi.org/10.14569/IJACSA.2015.061127</w:t>
      </w:r>
    </w:p>
    <w:p w14:paraId="4D9365A0" w14:textId="77777777" w:rsidR="0045718B" w:rsidRPr="0045718B" w:rsidRDefault="0045718B" w:rsidP="0045718B">
      <w:r w:rsidRPr="0045718B">
        <w:t xml:space="preserve">Almasan, S. (2023). Integrating neural architectures for network traffic compression. </w:t>
      </w:r>
      <w:r w:rsidRPr="0045718B">
        <w:rPr>
          <w:i/>
          <w:iCs/>
        </w:rPr>
        <w:t>Journal of Machine Learning Research, 23</w:t>
      </w:r>
      <w:r w:rsidRPr="0045718B">
        <w:t xml:space="preserve">(12), 135–145. Retrieved from </w:t>
      </w:r>
      <w:hyperlink r:id="rId4" w:tgtFrame="_new" w:history="1">
        <w:r w:rsidRPr="0045718B">
          <w:rPr>
            <w:rStyle w:val="Hyperlink"/>
            <w:color w:val="auto"/>
            <w:u w:val="none"/>
          </w:rPr>
          <w:t>https://www.jmlr.org/</w:t>
        </w:r>
      </w:hyperlink>
    </w:p>
    <w:p w14:paraId="2AAE97D9" w14:textId="77777777" w:rsidR="0045718B" w:rsidRPr="0045718B" w:rsidRDefault="0045718B" w:rsidP="0045718B">
      <w:r w:rsidRPr="0045718B">
        <w:t xml:space="preserve">Kazemi, M., Alhussein, M., &amp; Khan, S. (2015). Customer clustering in banking using neural networks. </w:t>
      </w:r>
      <w:r w:rsidRPr="0045718B">
        <w:rPr>
          <w:i/>
          <w:iCs/>
        </w:rPr>
        <w:t>International Journal of Advanced Computer Science and Applications, 6</w:t>
      </w:r>
      <w:r w:rsidRPr="0045718B">
        <w:t>(11), 212-218. Retrieved from https://thesai.org/Publications/IJACSA</w:t>
      </w:r>
    </w:p>
    <w:p w14:paraId="139329A7" w14:textId="1E12266C" w:rsidR="0045718B" w:rsidRPr="00863FB4" w:rsidRDefault="00E0696E">
      <w:r w:rsidRPr="00E0696E">
        <w:lastRenderedPageBreak/>
        <w:t xml:space="preserve">Kang, J., Alejandro, T. B., &amp; Groza, M. D. (2015). Customer-company identification and loyalty: The effects of loyalty programs on customer relationships. </w:t>
      </w:r>
      <w:r w:rsidRPr="00E0696E">
        <w:rPr>
          <w:i/>
          <w:iCs/>
        </w:rPr>
        <w:t>Journal of Business Research, 68</w:t>
      </w:r>
      <w:r w:rsidRPr="00E0696E">
        <w:t xml:space="preserve">(3), 447-454. Retrieved from </w:t>
      </w:r>
      <w:hyperlink r:id="rId5" w:history="1">
        <w:r w:rsidR="00AA2401" w:rsidRPr="00863FB4">
          <w:rPr>
            <w:rStyle w:val="Hyperlink"/>
            <w:color w:val="auto"/>
            <w:u w:val="none"/>
          </w:rPr>
          <w:t>https://doi.org/10.1016/j.jbusres.2014.11.013</w:t>
        </w:r>
      </w:hyperlink>
    </w:p>
    <w:p w14:paraId="02F239BC" w14:textId="4DD9D3CD" w:rsidR="00AA2401" w:rsidRDefault="0030734D">
      <w:r w:rsidRPr="0030734D">
        <w:t xml:space="preserve">Yeh, Y. S., &amp; Chang, C. J. (2012). Integration of fuzzy logic and neural networks for membership systems. *Expert Systems with Applications*, *39*(1), 1097-1106. </w:t>
      </w:r>
      <w:hyperlink r:id="rId6" w:history="1">
        <w:r w:rsidR="006A78AE" w:rsidRPr="00863FB4">
          <w:rPr>
            <w:rStyle w:val="Hyperlink"/>
            <w:color w:val="auto"/>
            <w:u w:val="none"/>
          </w:rPr>
          <w:t>https://doi.org/10.1016/j.eswa.2011.07.016</w:t>
        </w:r>
      </w:hyperlink>
    </w:p>
    <w:p w14:paraId="204D0E17" w14:textId="3907BD5F" w:rsidR="006A78AE" w:rsidRDefault="006A78AE">
      <w:proofErr w:type="spellStart"/>
      <w:r w:rsidRPr="006A78AE">
        <w:t>Parapuram</w:t>
      </w:r>
      <w:proofErr w:type="spellEnd"/>
      <w:r w:rsidRPr="006A78AE">
        <w:t xml:space="preserve">, S., &amp; Nam, K. (2018). Neural networks for synthetic data generation in loyalty programs. *Journal of Business Research*, *95*, 123-130. </w:t>
      </w:r>
      <w:hyperlink r:id="rId7" w:history="1">
        <w:r w:rsidR="00EF027F" w:rsidRPr="00863FB4">
          <w:rPr>
            <w:rStyle w:val="Hyperlink"/>
            <w:color w:val="auto"/>
            <w:u w:val="none"/>
          </w:rPr>
          <w:t>https://doi.org/10.1016/j.jbusres.2018.01.045</w:t>
        </w:r>
      </w:hyperlink>
    </w:p>
    <w:p w14:paraId="0C53FF1C" w14:textId="173680F4" w:rsidR="00EF027F" w:rsidRDefault="00EF027F">
      <w:r w:rsidRPr="00EF027F">
        <w:t xml:space="preserve">Omar, A., &amp; Musa, A. (2011). Service quality in loyalty programs: Implications for neural network effectiveness in data integration. *Journal of Service Theory and Practice*, *21*(1), 45-57. </w:t>
      </w:r>
    </w:p>
    <w:sectPr w:rsidR="00EF0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A5"/>
    <w:rsid w:val="00064D9B"/>
    <w:rsid w:val="000976A2"/>
    <w:rsid w:val="001A3B1E"/>
    <w:rsid w:val="001B0E56"/>
    <w:rsid w:val="0030734D"/>
    <w:rsid w:val="0045718B"/>
    <w:rsid w:val="004A32C2"/>
    <w:rsid w:val="00504AEA"/>
    <w:rsid w:val="005E5D7F"/>
    <w:rsid w:val="006718A9"/>
    <w:rsid w:val="006914B5"/>
    <w:rsid w:val="006A78AE"/>
    <w:rsid w:val="006F5C11"/>
    <w:rsid w:val="007E7E92"/>
    <w:rsid w:val="00815CCF"/>
    <w:rsid w:val="008242CC"/>
    <w:rsid w:val="008445C7"/>
    <w:rsid w:val="00863FB4"/>
    <w:rsid w:val="008B4AB0"/>
    <w:rsid w:val="008E73A5"/>
    <w:rsid w:val="00A72BAC"/>
    <w:rsid w:val="00A743B6"/>
    <w:rsid w:val="00A82863"/>
    <w:rsid w:val="00A942CD"/>
    <w:rsid w:val="00AA2401"/>
    <w:rsid w:val="00B82A97"/>
    <w:rsid w:val="00BA5423"/>
    <w:rsid w:val="00C01862"/>
    <w:rsid w:val="00C13DB9"/>
    <w:rsid w:val="00C538A8"/>
    <w:rsid w:val="00D053D1"/>
    <w:rsid w:val="00E0696E"/>
    <w:rsid w:val="00EF027F"/>
    <w:rsid w:val="00F2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1C37"/>
  <w15:chartTrackingRefBased/>
  <w15:docId w15:val="{D3506E2A-3B2D-4C0D-956B-6D238936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57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jbusres.2018.01.0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j.eswa.2011.07.016" TargetMode="External"/><Relationship Id="rId5" Type="http://schemas.openxmlformats.org/officeDocument/2006/relationships/hyperlink" Target="https://doi.org/10.1016/j.jbusres.2014.11.013" TargetMode="External"/><Relationship Id="rId4" Type="http://schemas.openxmlformats.org/officeDocument/2006/relationships/hyperlink" Target="https://www.jmlr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1087</Words>
  <Characters>6199</Characters>
  <Application>Microsoft Office Word</Application>
  <DocSecurity>0</DocSecurity>
  <Lines>51</Lines>
  <Paragraphs>14</Paragraphs>
  <ScaleCrop>false</ScaleCrop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Munkhgerel Ankhtuvshin</dc:creator>
  <cp:keywords/>
  <dc:description/>
  <cp:lastModifiedBy>Munkhgerel Ankhtuvshin</cp:lastModifiedBy>
  <cp:revision>31</cp:revision>
  <dcterms:created xsi:type="dcterms:W3CDTF">2024-11-11T18:53:00Z</dcterms:created>
  <dcterms:modified xsi:type="dcterms:W3CDTF">2024-11-13T00:03:00Z</dcterms:modified>
</cp:coreProperties>
</file>