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12539" w14:textId="77777777" w:rsidR="008E73A5" w:rsidRPr="008E73A5" w:rsidRDefault="008E73A5" w:rsidP="008E73A5">
      <w:pPr>
        <w:rPr>
          <w:b/>
          <w:bCs/>
        </w:rPr>
      </w:pPr>
      <w:r w:rsidRPr="008E73A5">
        <w:rPr>
          <w:b/>
          <w:bCs/>
        </w:rPr>
        <w:t>References</w:t>
      </w:r>
    </w:p>
    <w:p w14:paraId="11FDC5F7" w14:textId="77777777" w:rsidR="008E73A5" w:rsidRPr="008E73A5" w:rsidRDefault="008E73A5" w:rsidP="008E73A5">
      <w:r w:rsidRPr="008E73A5">
        <w:t xml:space="preserve">Adams, J. S. (1963). Toward an understanding of inequity. </w:t>
      </w:r>
      <w:r w:rsidRPr="008E73A5">
        <w:rPr>
          <w:i/>
          <w:iCs/>
        </w:rPr>
        <w:t>Journal of Abnormal and Social Psychology, 67</w:t>
      </w:r>
      <w:r w:rsidRPr="008E73A5">
        <w:t>(5), 422–436. https://doi.org/10.1037/h0040968</w:t>
      </w:r>
    </w:p>
    <w:p w14:paraId="4FA0486E" w14:textId="77777777" w:rsidR="008E73A5" w:rsidRPr="008E73A5" w:rsidRDefault="008E73A5" w:rsidP="008E73A5">
      <w:r w:rsidRPr="008E73A5">
        <w:t xml:space="preserve">Berry, L. L. (1995). Relationship marketing of services—growing interest, emerging perspectives. </w:t>
      </w:r>
      <w:r w:rsidRPr="008E73A5">
        <w:rPr>
          <w:i/>
          <w:iCs/>
        </w:rPr>
        <w:t>Journal of the Academy of Marketing Science, 23</w:t>
      </w:r>
      <w:r w:rsidRPr="008E73A5">
        <w:t>(4), 236–245. https://doi.org/10.1177/009207039502300402</w:t>
      </w:r>
    </w:p>
    <w:p w14:paraId="53078A89" w14:textId="77777777" w:rsidR="008E73A5" w:rsidRPr="008E73A5" w:rsidRDefault="008E73A5" w:rsidP="008E73A5">
      <w:r w:rsidRPr="008E73A5">
        <w:t xml:space="preserve">Blau, P. M. (1964). </w:t>
      </w:r>
      <w:r w:rsidRPr="008E73A5">
        <w:rPr>
          <w:i/>
          <w:iCs/>
        </w:rPr>
        <w:t>Exchange and power in social life</w:t>
      </w:r>
      <w:r w:rsidRPr="008E73A5">
        <w:t>. Wiley.</w:t>
      </w:r>
    </w:p>
    <w:p w14:paraId="635A9D28" w14:textId="77777777" w:rsidR="008E73A5" w:rsidRPr="008E73A5" w:rsidRDefault="008E73A5" w:rsidP="008E73A5">
      <w:r w:rsidRPr="008E73A5">
        <w:t xml:space="preserve">Deci, E. L., &amp; Ryan, R. M. (1985). </w:t>
      </w:r>
      <w:r w:rsidRPr="008E73A5">
        <w:rPr>
          <w:i/>
          <w:iCs/>
        </w:rPr>
        <w:t xml:space="preserve">Intrinsic motivation and self-determination in human </w:t>
      </w:r>
      <w:proofErr w:type="spellStart"/>
      <w:r w:rsidRPr="008E73A5">
        <w:rPr>
          <w:i/>
          <w:iCs/>
        </w:rPr>
        <w:t>behavior</w:t>
      </w:r>
      <w:proofErr w:type="spellEnd"/>
      <w:r w:rsidRPr="008E73A5">
        <w:t>. Plenum Press. https://doi.org/10.1007/978-1-4899-2271-7</w:t>
      </w:r>
    </w:p>
    <w:p w14:paraId="264BFD3F" w14:textId="77777777" w:rsidR="008E73A5" w:rsidRPr="008E73A5" w:rsidRDefault="008E73A5" w:rsidP="008E73A5">
      <w:r w:rsidRPr="008E73A5">
        <w:t xml:space="preserve">He, H., Li, Y., &amp; Harris, L. (2019). Social identity perspective on brand loyalty. </w:t>
      </w:r>
      <w:r w:rsidRPr="008E73A5">
        <w:rPr>
          <w:i/>
          <w:iCs/>
        </w:rPr>
        <w:t>Journal of Business Research, 96</w:t>
      </w:r>
      <w:r w:rsidRPr="008E73A5">
        <w:t>, 99–111. https://doi.org/10.1016/j.jbusres.2011.03.007</w:t>
      </w:r>
    </w:p>
    <w:p w14:paraId="4C3F1B13" w14:textId="77777777" w:rsidR="008E73A5" w:rsidRPr="008E73A5" w:rsidRDefault="008E73A5" w:rsidP="008E73A5">
      <w:r w:rsidRPr="008E73A5">
        <w:t xml:space="preserve">Hossain, M., Akter, S., &amp; </w:t>
      </w:r>
      <w:proofErr w:type="spellStart"/>
      <w:r w:rsidRPr="008E73A5">
        <w:t>Kattiyapornpong</w:t>
      </w:r>
      <w:proofErr w:type="spellEnd"/>
      <w:r w:rsidRPr="008E73A5">
        <w:t xml:space="preserve">, U. (2017). The Impact of Integration Quality on Customer Equity in Data Driven Omnichannel Services Marketing: The mediating role of customer satisfaction. </w:t>
      </w:r>
      <w:r w:rsidRPr="008E73A5">
        <w:rPr>
          <w:i/>
          <w:iCs/>
        </w:rPr>
        <w:t>Marketing Intelligence &amp; Planning, 35</w:t>
      </w:r>
      <w:r w:rsidRPr="008E73A5">
        <w:t>(4), 558–572. https://www.sciencedirect.com/science/article/pii/S1877050917323037?via%3Dihub</w:t>
      </w:r>
    </w:p>
    <w:p w14:paraId="2BFE82CB" w14:textId="77777777" w:rsidR="008E73A5" w:rsidRPr="008E73A5" w:rsidRDefault="008E73A5" w:rsidP="008E73A5">
      <w:r w:rsidRPr="008E73A5">
        <w:t xml:space="preserve">Kang, J., Alejandro, T. B., &amp; Groza, M. D. (2015). Customer–company identification and the effectiveness of loyalty programs. </w:t>
      </w:r>
      <w:r w:rsidRPr="008E73A5">
        <w:rPr>
          <w:i/>
          <w:iCs/>
        </w:rPr>
        <w:t>Journal of Business Research, 68</w:t>
      </w:r>
      <w:r w:rsidRPr="008E73A5">
        <w:t>(2), 464–471. https://www.sciencedirect.com/science/article/abs/pii/S0148296314001994</w:t>
      </w:r>
    </w:p>
    <w:p w14:paraId="5DEC65E2" w14:textId="77777777" w:rsidR="008E73A5" w:rsidRPr="008E73A5" w:rsidRDefault="008E73A5" w:rsidP="008E73A5">
      <w:proofErr w:type="spellStart"/>
      <w:r w:rsidRPr="008E73A5">
        <w:t>Myftaraj</w:t>
      </w:r>
      <w:proofErr w:type="spellEnd"/>
      <w:r w:rsidRPr="008E73A5">
        <w:t xml:space="preserve">, E. (2023). The impact of loyalty programs on customer purchasing </w:t>
      </w:r>
      <w:proofErr w:type="spellStart"/>
      <w:r w:rsidRPr="008E73A5">
        <w:t>behavior</w:t>
      </w:r>
      <w:proofErr w:type="spellEnd"/>
      <w:r w:rsidRPr="008E73A5">
        <w:t xml:space="preserve">. </w:t>
      </w:r>
      <w:r w:rsidRPr="008E73A5">
        <w:rPr>
          <w:i/>
          <w:iCs/>
        </w:rPr>
        <w:t>European Journal of Marketing and Economics, 6</w:t>
      </w:r>
      <w:r w:rsidRPr="008E73A5">
        <w:t>(1), 45–53.</w:t>
      </w:r>
    </w:p>
    <w:p w14:paraId="510D7B86" w14:textId="77777777" w:rsidR="008E73A5" w:rsidRPr="008E73A5" w:rsidRDefault="008E73A5" w:rsidP="008E73A5">
      <w:r w:rsidRPr="008E73A5">
        <w:t xml:space="preserve">Ou, W. M., Shih, C. M., Chen, C. Y., &amp; Wang, K. C. (2011). Relationships among customer loyalty programs, service quality, relationship quality, and loyalty: An empirical study. </w:t>
      </w:r>
      <w:r w:rsidRPr="008E73A5">
        <w:rPr>
          <w:i/>
          <w:iCs/>
        </w:rPr>
        <w:t>Chinese Management Studies, 5</w:t>
      </w:r>
      <w:r w:rsidRPr="008E73A5">
        <w:t>(2), 194–206. https://doi.org/10.1108/17506141111142825</w:t>
      </w:r>
    </w:p>
    <w:p w14:paraId="0D489727" w14:textId="77777777" w:rsidR="008E73A5" w:rsidRPr="008E73A5" w:rsidRDefault="008E73A5" w:rsidP="008E73A5">
      <w:proofErr w:type="spellStart"/>
      <w:r w:rsidRPr="008E73A5">
        <w:rPr>
          <w:i/>
          <w:iCs/>
        </w:rPr>
        <w:t>Analyzing</w:t>
      </w:r>
      <w:proofErr w:type="spellEnd"/>
      <w:r w:rsidRPr="008E73A5">
        <w:rPr>
          <w:i/>
          <w:iCs/>
        </w:rPr>
        <w:t xml:space="preserve"> the Effect of Perceived Benefit of Loyalty Program towards Program Loyalty and Customer Loyalty (Case Study: Go-Points by Go-Jek)</w:t>
      </w:r>
      <w:r w:rsidRPr="008E73A5">
        <w:t xml:space="preserve">. (2018). </w:t>
      </w:r>
      <w:r w:rsidRPr="008E73A5">
        <w:rPr>
          <w:i/>
          <w:iCs/>
        </w:rPr>
        <w:t>Journal of Research in Marketing, 9</w:t>
      </w:r>
      <w:r w:rsidRPr="008E73A5">
        <w:t>(3), 725–730.</w:t>
      </w:r>
    </w:p>
    <w:p w14:paraId="34DB73FB" w14:textId="77777777" w:rsidR="006718A9" w:rsidRDefault="006718A9"/>
    <w:sectPr w:rsidR="0067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A5"/>
    <w:rsid w:val="006718A9"/>
    <w:rsid w:val="006F5C11"/>
    <w:rsid w:val="008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1C37"/>
  <w15:chartTrackingRefBased/>
  <w15:docId w15:val="{D3506E2A-3B2D-4C0D-956B-6D238936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Munkhgerel Ankhtuvshin</dc:creator>
  <cp:keywords/>
  <dc:description/>
  <cp:lastModifiedBy>Munkhgerel Ankhtuvshin</cp:lastModifiedBy>
  <cp:revision>1</cp:revision>
  <dcterms:created xsi:type="dcterms:W3CDTF">2024-11-11T18:53:00Z</dcterms:created>
  <dcterms:modified xsi:type="dcterms:W3CDTF">2024-11-11T19:04:00Z</dcterms:modified>
</cp:coreProperties>
</file>