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Guide de déploiement sur Render</w:t>
      </w:r>
    </w:p>
    <w:p>
      <w:r>
        <w:t>Étapes détaillées pour déployer l'API sur Render.com</w:t>
        <w:br/>
      </w:r>
    </w:p>
    <w:p>
      <w:pPr>
        <w:pStyle w:val="ListBullet"/>
      </w:pPr>
      <w:r>
        <w:t>- Connecter le dépôt GitHub muustapha/LeaveManagement</w:t>
      </w:r>
    </w:p>
    <w:p>
      <w:pPr>
        <w:pStyle w:val="ListBullet"/>
      </w:pPr>
      <w:r>
        <w:t>- Nommer le service: leave-management-api</w:t>
      </w:r>
    </w:p>
    <w:p>
      <w:pPr>
        <w:pStyle w:val="ListBullet"/>
      </w:pPr>
      <w:r>
        <w:t>- Sélectionner Docker, branche main, région UE-central</w:t>
      </w:r>
    </w:p>
    <w:p>
      <w:pPr>
        <w:pStyle w:val="ListBullet"/>
      </w:pPr>
      <w:r>
        <w:t>- Ajouter variable d'environnement: ASPNETCORE_ENVIRONMENT=Production</w:t>
      </w:r>
    </w:p>
    <w:p>
      <w:pPr>
        <w:pStyle w:val="ListBullet"/>
      </w:pPr>
      <w:r>
        <w:t>- Créer le Web Service</w:t>
      </w:r>
    </w:p>
    <w:p>
      <w:pPr>
        <w:pStyle w:val="ListBullet"/>
      </w:pPr>
      <w:r>
        <w:t>- URL obtenue: https://leave-management-api-cwzl.onrender.com</w:t>
      </w:r>
    </w:p>
    <w:p>
      <w:r>
        <w:br/>
        <w:t>Capture d'écran du dashboard Render: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0063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426377-ab9d-441d-b725-14e4906f2d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3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