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Rapport de Projet : Développement de l'Application Mobile pour Caluire Mobile</w:t>
      </w:r>
    </w:p>
    <w:p w:rsidR="00D030B7" w:rsidRPr="00D030B7" w:rsidRDefault="0027372C"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Pr>
          <w:rFonts w:ascii="Segoe UI" w:eastAsia="Times New Roman" w:hAnsi="Segoe UI" w:cs="Segoe UI"/>
          <w:b/>
          <w:bCs/>
          <w:color w:val="0D0D0D"/>
          <w:sz w:val="24"/>
          <w:szCs w:val="24"/>
          <w:lang w:eastAsia="fr-FR"/>
        </w:rPr>
        <w:t xml:space="preserve">Table </w:t>
      </w:r>
      <w:proofErr w:type="gramStart"/>
      <w:r>
        <w:rPr>
          <w:rFonts w:ascii="Segoe UI" w:eastAsia="Times New Roman" w:hAnsi="Segoe UI" w:cs="Segoe UI"/>
          <w:b/>
          <w:bCs/>
          <w:color w:val="0D0D0D"/>
          <w:sz w:val="24"/>
          <w:szCs w:val="24"/>
          <w:lang w:eastAsia="fr-FR"/>
        </w:rPr>
        <w:t>des matière</w:t>
      </w:r>
      <w:proofErr w:type="gramEnd"/>
    </w:p>
    <w:p w:rsidR="00275B77" w:rsidRPr="00B52A5A" w:rsidRDefault="00D030B7" w:rsidP="00275B7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B52A5A">
        <w:rPr>
          <w:rFonts w:ascii="Segoe UI Semibold" w:eastAsia="Times New Roman" w:hAnsi="Segoe UI Semibold" w:cs="Segoe UI Semibold"/>
          <w:color w:val="0D0D0D"/>
          <w:sz w:val="24"/>
          <w:szCs w:val="24"/>
          <w:lang w:eastAsia="fr-FR"/>
        </w:rPr>
        <w:t>Introduction</w:t>
      </w:r>
    </w:p>
    <w:p w:rsidR="00275B77" w:rsidRDefault="00275B77" w:rsidP="00275B77">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1.</w:t>
      </w:r>
      <w:r w:rsidRPr="00275B77">
        <w:rPr>
          <w:rFonts w:ascii="Segoe UI" w:eastAsia="Times New Roman" w:hAnsi="Segoe UI" w:cs="Segoe UI"/>
          <w:color w:val="0D0D0D"/>
          <w:sz w:val="24"/>
          <w:szCs w:val="24"/>
          <w:lang w:eastAsia="fr-FR"/>
        </w:rPr>
        <w:t>Listing des compétences abordé lors du projet</w:t>
      </w:r>
    </w:p>
    <w:p w:rsidR="00275B77" w:rsidRDefault="00275B77" w:rsidP="00275B77">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2.</w:t>
      </w:r>
      <w:r w:rsidRPr="00275B77">
        <w:rPr>
          <w:rFonts w:ascii="Segoe UI" w:eastAsia="Times New Roman" w:hAnsi="Segoe UI" w:cs="Segoe UI"/>
          <w:color w:val="0D0D0D"/>
          <w:sz w:val="24"/>
          <w:szCs w:val="24"/>
          <w:lang w:eastAsia="fr-FR"/>
        </w:rPr>
        <w:t xml:space="preserve"> </w:t>
      </w:r>
      <w:r>
        <w:rPr>
          <w:rFonts w:ascii="Segoe UI" w:eastAsia="Times New Roman" w:hAnsi="Segoe UI" w:cs="Segoe UI"/>
          <w:color w:val="0D0D0D"/>
          <w:sz w:val="24"/>
          <w:szCs w:val="24"/>
          <w:lang w:eastAsia="fr-FR"/>
        </w:rPr>
        <w:t>Remerciements</w:t>
      </w:r>
    </w:p>
    <w:p w:rsidR="0027372C" w:rsidRPr="00275B77" w:rsidRDefault="00275B77" w:rsidP="00275B77">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3.</w:t>
      </w:r>
      <w:r>
        <w:rPr>
          <w:rFonts w:ascii="Segoe UI" w:eastAsia="Times New Roman" w:hAnsi="Segoe UI" w:cs="Segoe UI"/>
          <w:color w:val="0D0D0D"/>
          <w:sz w:val="24"/>
          <w:szCs w:val="24"/>
          <w:lang w:eastAsia="fr-FR"/>
        </w:rPr>
        <w:t>Résumer projet</w:t>
      </w:r>
    </w:p>
    <w:p w:rsidR="00D030B7" w:rsidRPr="00B52A5A"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B52A5A">
        <w:rPr>
          <w:rFonts w:ascii="Segoe UI Semibold" w:eastAsia="Times New Roman" w:hAnsi="Segoe UI Semibold" w:cs="Segoe UI Semibold"/>
          <w:color w:val="0D0D0D"/>
          <w:sz w:val="24"/>
          <w:szCs w:val="24"/>
          <w:lang w:eastAsia="fr-FR"/>
        </w:rPr>
        <w:t>Présentation de la Société Caluire Mobile</w:t>
      </w:r>
    </w:p>
    <w:p w:rsidR="00B52A5A" w:rsidRPr="007E20B4" w:rsidRDefault="00B52A5A" w:rsidP="00B52A5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t>Environnement de travail</w:t>
      </w:r>
    </w:p>
    <w:p w:rsidR="00B52A5A" w:rsidRPr="00B52A5A" w:rsidRDefault="00B52A5A" w:rsidP="00B52A5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sz w:val="24"/>
          <w:szCs w:val="24"/>
          <w:lang w:eastAsia="fr-FR"/>
        </w:rPr>
      </w:pPr>
      <w:r w:rsidRPr="00B52A5A">
        <w:rPr>
          <w:rFonts w:ascii="Segoe UI" w:eastAsia="Times New Roman" w:hAnsi="Segoe UI" w:cs="Segoe UI"/>
          <w:color w:val="0D0D0D"/>
          <w:sz w:val="24"/>
          <w:szCs w:val="24"/>
          <w:lang w:eastAsia="fr-FR"/>
        </w:rPr>
        <w:t xml:space="preserve">  </w:t>
      </w:r>
      <w:r>
        <w:rPr>
          <w:rFonts w:ascii="Segoe UI" w:eastAsia="Times New Roman" w:hAnsi="Segoe UI" w:cs="Segoe UI"/>
          <w:color w:val="0D0D0D"/>
          <w:sz w:val="24"/>
          <w:szCs w:val="24"/>
          <w:lang w:eastAsia="fr-FR"/>
        </w:rPr>
        <w:t xml:space="preserve">     1. </w:t>
      </w:r>
      <w:r w:rsidRPr="00B52A5A">
        <w:rPr>
          <w:rFonts w:ascii="Segoe UI" w:eastAsia="Times New Roman" w:hAnsi="Segoe UI" w:cs="Segoe UI"/>
          <w:color w:val="0D0D0D"/>
          <w:sz w:val="24"/>
          <w:szCs w:val="24"/>
          <w:lang w:eastAsia="fr-FR"/>
        </w:rPr>
        <w:t>Outils utilisés</w:t>
      </w:r>
    </w:p>
    <w:p w:rsidR="00B52A5A" w:rsidRPr="00B52A5A" w:rsidRDefault="00B52A5A" w:rsidP="00B52A5A">
      <w:pPr>
        <w:ind w:left="-360"/>
        <w:rPr>
          <w:rFonts w:ascii="Segoe UI" w:hAnsi="Segoe UI" w:cs="Segoe UI"/>
          <w:sz w:val="24"/>
          <w:szCs w:val="24"/>
          <w:lang w:eastAsia="fr-FR"/>
        </w:rPr>
      </w:pPr>
      <w:r w:rsidRPr="00B52A5A">
        <w:rPr>
          <w:sz w:val="24"/>
          <w:szCs w:val="24"/>
          <w:lang w:eastAsia="fr-FR"/>
        </w:rPr>
        <w:t xml:space="preserve">         </w:t>
      </w:r>
      <w:r w:rsidRPr="00B52A5A">
        <w:rPr>
          <w:rFonts w:ascii="Segoe UI" w:hAnsi="Segoe UI" w:cs="Segoe UI"/>
          <w:sz w:val="24"/>
          <w:szCs w:val="24"/>
          <w:lang w:eastAsia="fr-FR"/>
        </w:rPr>
        <w:t xml:space="preserve">2. </w:t>
      </w:r>
      <w:r>
        <w:rPr>
          <w:rFonts w:ascii="Segoe UI" w:hAnsi="Segoe UI" w:cs="Segoe UI"/>
          <w:sz w:val="24"/>
          <w:szCs w:val="24"/>
          <w:lang w:eastAsia="fr-FR"/>
        </w:rPr>
        <w:t>Technologie utilisés</w:t>
      </w:r>
    </w:p>
    <w:p w:rsidR="00D030B7" w:rsidRPr="007E20B4"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t>Analyse et Conception</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Définition des Besoins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Diagramme de Cas d'Utilisation</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Description des Cas d'Utilisation</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Diagramme de Séquence</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Diagramme de Classe d’Analyse</w:t>
      </w:r>
    </w:p>
    <w:p w:rsidR="00D030B7" w:rsidRPr="007E20B4"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t>Analyse et Conception des Bases de Données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Base de Données Locale (</w:t>
      </w:r>
      <w:proofErr w:type="spellStart"/>
      <w:r w:rsidRPr="00D030B7">
        <w:rPr>
          <w:rFonts w:ascii="Segoe UI" w:eastAsia="Times New Roman" w:hAnsi="Segoe UI" w:cs="Segoe UI"/>
          <w:color w:val="0D0D0D"/>
          <w:sz w:val="24"/>
          <w:szCs w:val="24"/>
          <w:lang w:eastAsia="fr-FR"/>
        </w:rPr>
        <w:t>SQLite</w:t>
      </w:r>
      <w:proofErr w:type="spellEnd"/>
      <w:r w:rsidRPr="00D030B7">
        <w:rPr>
          <w:rFonts w:ascii="Segoe UI" w:eastAsia="Times New Roman" w:hAnsi="Segoe UI" w:cs="Segoe UI"/>
          <w:color w:val="0D0D0D"/>
          <w:sz w:val="24"/>
          <w:szCs w:val="24"/>
          <w:lang w:eastAsia="fr-FR"/>
        </w:rPr>
        <w:t>)</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Base de Données Distante (MySQL)</w:t>
      </w:r>
    </w:p>
    <w:p w:rsidR="00D030B7" w:rsidRPr="007E20B4"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t>Phase de Développement</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Prise en Main de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Mise en Place des Patterns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Développement des Fonctionnalités</w:t>
      </w:r>
    </w:p>
    <w:p w:rsidR="00D030B7" w:rsidRPr="007E20B4"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t xml:space="preserve">Utilisation de </w:t>
      </w:r>
      <w:proofErr w:type="spellStart"/>
      <w:r w:rsidRPr="007E20B4">
        <w:rPr>
          <w:rFonts w:ascii="Segoe UI Semibold" w:eastAsia="Times New Roman" w:hAnsi="Segoe UI Semibold" w:cs="Segoe UI Semibold"/>
          <w:color w:val="0D0D0D"/>
          <w:sz w:val="24"/>
          <w:szCs w:val="24"/>
          <w:lang w:eastAsia="fr-FR"/>
        </w:rPr>
        <w:t>Mailjet</w:t>
      </w:r>
      <w:proofErr w:type="spellEnd"/>
      <w:r w:rsidRPr="007E20B4">
        <w:rPr>
          <w:rFonts w:ascii="Segoe UI Semibold" w:eastAsia="Times New Roman" w:hAnsi="Segoe UI Semibold" w:cs="Segoe UI Semibold"/>
          <w:color w:val="0D0D0D"/>
          <w:sz w:val="24"/>
          <w:szCs w:val="24"/>
          <w:lang w:eastAsia="fr-FR"/>
        </w:rPr>
        <w:t xml:space="preserve"> pour l'Envoi de Mails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Configuration de </w:t>
      </w:r>
      <w:proofErr w:type="spellStart"/>
      <w:r w:rsidRPr="00D030B7">
        <w:rPr>
          <w:rFonts w:ascii="Segoe UI" w:eastAsia="Times New Roman" w:hAnsi="Segoe UI" w:cs="Segoe UI"/>
          <w:color w:val="0D0D0D"/>
          <w:sz w:val="24"/>
          <w:szCs w:val="24"/>
          <w:lang w:eastAsia="fr-FR"/>
        </w:rPr>
        <w:t>Mailjet</w:t>
      </w:r>
      <w:proofErr w:type="spellEnd"/>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Envoi de Mails avec </w:t>
      </w:r>
      <w:proofErr w:type="spellStart"/>
      <w:r w:rsidRPr="00D030B7">
        <w:rPr>
          <w:rFonts w:ascii="Segoe UI" w:eastAsia="Times New Roman" w:hAnsi="Segoe UI" w:cs="Segoe UI"/>
          <w:color w:val="0D0D0D"/>
          <w:sz w:val="24"/>
          <w:szCs w:val="24"/>
          <w:lang w:eastAsia="fr-FR"/>
        </w:rPr>
        <w:t>Mailjet</w:t>
      </w:r>
      <w:proofErr w:type="spellEnd"/>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Vérification du Compte Client</w:t>
      </w:r>
    </w:p>
    <w:p w:rsidR="00D030B7" w:rsidRPr="007E20B4"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t>Synchronisation et Sécurité</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Synchronisation des Données</w:t>
      </w:r>
    </w:p>
    <w:p w:rsidR="00962BA9" w:rsidRPr="00962BA9" w:rsidRDefault="00D030B7" w:rsidP="00962BA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Sécurité des Données</w:t>
      </w:r>
    </w:p>
    <w:p w:rsidR="00D030B7" w:rsidRPr="007E20B4"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Semibold" w:eastAsia="Times New Roman" w:hAnsi="Segoe UI Semibold" w:cs="Segoe UI Semibold"/>
          <w:color w:val="0D0D0D"/>
          <w:sz w:val="24"/>
          <w:szCs w:val="24"/>
          <w:lang w:eastAsia="fr-FR"/>
        </w:rPr>
      </w:pPr>
      <w:r w:rsidRPr="007E20B4">
        <w:rPr>
          <w:rFonts w:ascii="Segoe UI Semibold" w:eastAsia="Times New Roman" w:hAnsi="Segoe UI Semibold" w:cs="Segoe UI Semibold"/>
          <w:color w:val="0D0D0D"/>
          <w:sz w:val="24"/>
          <w:szCs w:val="24"/>
          <w:lang w:eastAsia="fr-FR"/>
        </w:rPr>
        <w:lastRenderedPageBreak/>
        <w:t>Annexes</w:t>
      </w:r>
    </w:p>
    <w:p w:rsidR="00D030B7" w:rsidRPr="00D030B7" w:rsidRDefault="0075664B" w:rsidP="00D030B7">
      <w:pPr>
        <w:spacing w:before="720" w:after="72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0" o:hralign="center" o:hrstd="t" o:hrnoshade="t" o:hr="t" fillcolor="#0d0d0d" stroked="f"/>
        </w:pict>
      </w:r>
    </w:p>
    <w:p w:rsidR="007E20B4" w:rsidRPr="007E20B4" w:rsidRDefault="00D030B7" w:rsidP="007E20B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Semibold" w:eastAsia="Times New Roman" w:hAnsi="Segoe UI Semibold" w:cs="Segoe UI Semibold"/>
          <w:color w:val="0D0D0D"/>
          <w:sz w:val="28"/>
          <w:szCs w:val="28"/>
          <w:lang w:eastAsia="fr-FR"/>
        </w:rPr>
      </w:pPr>
      <w:r w:rsidRPr="00D030B7">
        <w:rPr>
          <w:rFonts w:ascii="Segoe UI" w:eastAsia="Times New Roman" w:hAnsi="Segoe UI" w:cs="Segoe UI"/>
          <w:b/>
          <w:bCs/>
          <w:color w:val="0D0D0D"/>
          <w:sz w:val="30"/>
          <w:szCs w:val="30"/>
          <w:lang w:eastAsia="fr-FR"/>
        </w:rPr>
        <w:t>1</w:t>
      </w:r>
      <w:r w:rsidRPr="007E20B4">
        <w:rPr>
          <w:rFonts w:ascii="Segoe UI Semibold" w:eastAsia="Times New Roman" w:hAnsi="Segoe UI Semibold" w:cs="Segoe UI Semibold"/>
          <w:bCs/>
          <w:color w:val="0D0D0D"/>
          <w:sz w:val="28"/>
          <w:szCs w:val="28"/>
          <w:lang w:eastAsia="fr-FR"/>
        </w:rPr>
        <w:t>.</w:t>
      </w:r>
      <w:r w:rsidRPr="00213A58">
        <w:rPr>
          <w:rFonts w:ascii="Segoe UI" w:eastAsia="Times New Roman" w:hAnsi="Segoe UI" w:cs="Segoe UI"/>
          <w:b/>
          <w:bCs/>
          <w:color w:val="0D0D0D"/>
          <w:sz w:val="32"/>
          <w:szCs w:val="32"/>
          <w:lang w:eastAsia="fr-FR"/>
        </w:rPr>
        <w:t xml:space="preserve"> </w:t>
      </w:r>
      <w:r w:rsidR="00213A58" w:rsidRPr="00213A58">
        <w:rPr>
          <w:rFonts w:ascii="Segoe UI" w:eastAsia="Times New Roman" w:hAnsi="Segoe UI" w:cs="Segoe UI"/>
          <w:b/>
          <w:bCs/>
          <w:color w:val="0D0D0D"/>
          <w:sz w:val="32"/>
          <w:szCs w:val="32"/>
          <w:lang w:eastAsia="fr-FR"/>
        </w:rPr>
        <w:t>Introduction</w:t>
      </w:r>
    </w:p>
    <w:p w:rsidR="00D030B7" w:rsidRPr="00D030B7" w:rsidRDefault="00213A58"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75664B">
        <w:rPr>
          <w:rFonts w:ascii="Segoe UI Semibold" w:eastAsia="Times New Roman" w:hAnsi="Segoe UI Semibold" w:cs="Segoe UI Semibold"/>
          <w:bCs/>
          <w:color w:val="0D0D0D"/>
          <w:sz w:val="32"/>
          <w:szCs w:val="32"/>
          <w:lang w:eastAsia="fr-FR"/>
        </w:rPr>
        <w:t>1</w:t>
      </w:r>
      <w:r w:rsidRPr="00213A58">
        <w:rPr>
          <w:rFonts w:ascii="Segoe UI" w:eastAsia="Times New Roman" w:hAnsi="Segoe UI" w:cs="Segoe UI"/>
          <w:bCs/>
          <w:color w:val="0D0D0D"/>
          <w:sz w:val="30"/>
          <w:szCs w:val="30"/>
          <w:lang w:eastAsia="fr-FR"/>
        </w:rPr>
        <w:t>.</w:t>
      </w:r>
      <w:r w:rsidRPr="00213A58">
        <w:rPr>
          <w:rFonts w:ascii="Segoe UI Semibold" w:eastAsia="Times New Roman" w:hAnsi="Segoe UI Semibold" w:cs="Segoe UI Semibold"/>
          <w:color w:val="0D0D0D"/>
          <w:sz w:val="28"/>
          <w:szCs w:val="28"/>
          <w:lang w:eastAsia="fr-FR"/>
        </w:rPr>
        <w:t xml:space="preserve"> </w:t>
      </w:r>
      <w:r w:rsidRPr="0075664B">
        <w:rPr>
          <w:rFonts w:ascii="Segoe UI Semibold" w:eastAsia="Times New Roman" w:hAnsi="Segoe UI Semibold" w:cs="Segoe UI Semibold"/>
          <w:color w:val="0D0D0D"/>
          <w:sz w:val="32"/>
          <w:szCs w:val="32"/>
          <w:lang w:eastAsia="fr-FR"/>
        </w:rPr>
        <w:t>Listing des compétences abordé lors du projet</w:t>
      </w: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13A58"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Pr>
          <w:noProof/>
          <w:lang w:eastAsia="fr-FR"/>
        </w:rPr>
        <w:drawing>
          <wp:inline distT="0" distB="0" distL="0" distR="0" wp14:anchorId="52E2D151" wp14:editId="6F4B1FE6">
            <wp:extent cx="5799041" cy="55273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114" cy="5592228"/>
                    </a:xfrm>
                    <a:prstGeom prst="rect">
                      <a:avLst/>
                    </a:prstGeom>
                  </pic:spPr>
                </pic:pic>
              </a:graphicData>
            </a:graphic>
          </wp:inline>
        </w:drawing>
      </w: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Pr="0075664B" w:rsidRDefault="00213A58"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Semibold" w:eastAsia="Times New Roman" w:hAnsi="Segoe UI Semibold" w:cs="Segoe UI Semibold"/>
          <w:b/>
          <w:bCs/>
          <w:color w:val="0D0D0D"/>
          <w:sz w:val="32"/>
          <w:szCs w:val="32"/>
          <w:lang w:eastAsia="fr-FR"/>
        </w:rPr>
      </w:pPr>
      <w:r w:rsidRPr="0075664B">
        <w:rPr>
          <w:rFonts w:ascii="Segoe UI Semibold" w:eastAsia="Times New Roman" w:hAnsi="Segoe UI Semibold" w:cs="Segoe UI Semibold"/>
          <w:b/>
          <w:bCs/>
          <w:color w:val="0D0D0D"/>
          <w:sz w:val="32"/>
          <w:szCs w:val="32"/>
          <w:lang w:eastAsia="fr-FR"/>
        </w:rPr>
        <w:lastRenderedPageBreak/>
        <w:t xml:space="preserve">2. </w:t>
      </w:r>
      <w:r w:rsidRPr="0075664B">
        <w:rPr>
          <w:rFonts w:ascii="Segoe UI Semibold" w:eastAsia="Times New Roman" w:hAnsi="Segoe UI Semibold" w:cs="Segoe UI Semibold"/>
          <w:bCs/>
          <w:color w:val="0D0D0D"/>
          <w:sz w:val="32"/>
          <w:szCs w:val="32"/>
          <w:lang w:eastAsia="fr-FR"/>
        </w:rPr>
        <w:t>Remerciements</w:t>
      </w: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Pr="0075664B" w:rsidRDefault="00213A58"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Semibold" w:eastAsia="Times New Roman" w:hAnsi="Segoe UI Semibold" w:cs="Segoe UI Semibold"/>
          <w:bCs/>
          <w:color w:val="0D0D0D"/>
          <w:sz w:val="32"/>
          <w:szCs w:val="32"/>
          <w:lang w:eastAsia="fr-FR"/>
        </w:rPr>
      </w:pPr>
      <w:r w:rsidRPr="0075664B">
        <w:rPr>
          <w:rFonts w:ascii="Segoe UI Semibold" w:eastAsia="Times New Roman" w:hAnsi="Segoe UI Semibold" w:cs="Segoe UI Semibold"/>
          <w:bCs/>
          <w:color w:val="0D0D0D"/>
          <w:sz w:val="32"/>
          <w:szCs w:val="32"/>
          <w:lang w:eastAsia="fr-FR"/>
        </w:rPr>
        <w:t>3.Résumer projet</w:t>
      </w:r>
    </w:p>
    <w:p w:rsidR="00213A58" w:rsidRPr="00825B12" w:rsidRDefault="00213A58" w:rsidP="00213A5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 xml:space="preserve">Ce projet vise à développer une application mobile dédiée à la vente et à la réparation de produits en ligne pour Caluire Mobile, une boutique de téléphonie. L'objectif est de fournir une expérience utilisateur fluide permettant de naviguer, acheter des produits ou programmer des réparations et des pickups depuis des appareils mobiles. Compatible avec iOS et Android, l'application sera construite en utilisant </w:t>
      </w:r>
      <w:proofErr w:type="spellStart"/>
      <w:r w:rsidRPr="00825B12">
        <w:rPr>
          <w:rFonts w:ascii="Segoe UI" w:eastAsia="Times New Roman" w:hAnsi="Segoe UI" w:cs="Segoe UI"/>
          <w:color w:val="0D0D0D"/>
          <w:sz w:val="24"/>
          <w:szCs w:val="24"/>
          <w:lang w:eastAsia="fr-FR"/>
        </w:rPr>
        <w:t>React</w:t>
      </w:r>
      <w:proofErr w:type="spellEnd"/>
      <w:r w:rsidRPr="00825B12">
        <w:rPr>
          <w:rFonts w:ascii="Segoe UI" w:eastAsia="Times New Roman" w:hAnsi="Segoe UI" w:cs="Segoe UI"/>
          <w:color w:val="0D0D0D"/>
          <w:sz w:val="24"/>
          <w:szCs w:val="24"/>
          <w:lang w:eastAsia="fr-FR"/>
        </w:rPr>
        <w:t xml:space="preserve"> Native CLI et MySQL pour la gestion des données, avec des API REST pour la communication entre le front-end (en </w:t>
      </w:r>
      <w:proofErr w:type="spellStart"/>
      <w:r w:rsidRPr="00825B12">
        <w:rPr>
          <w:rFonts w:ascii="Segoe UI" w:eastAsia="Times New Roman" w:hAnsi="Segoe UI" w:cs="Segoe UI"/>
          <w:color w:val="0D0D0D"/>
          <w:sz w:val="24"/>
          <w:szCs w:val="24"/>
          <w:lang w:eastAsia="fr-FR"/>
        </w:rPr>
        <w:t>React</w:t>
      </w:r>
      <w:proofErr w:type="spellEnd"/>
      <w:r w:rsidRPr="00825B12">
        <w:rPr>
          <w:rFonts w:ascii="Segoe UI" w:eastAsia="Times New Roman" w:hAnsi="Segoe UI" w:cs="Segoe UI"/>
          <w:color w:val="0D0D0D"/>
          <w:sz w:val="24"/>
          <w:szCs w:val="24"/>
          <w:lang w:eastAsia="fr-FR"/>
        </w:rPr>
        <w:t xml:space="preserve"> Native CLI) et le back-end (en .NET 8).</w:t>
      </w:r>
    </w:p>
    <w:p w:rsidR="00213A58" w:rsidRPr="00825B12" w:rsidRDefault="00213A58" w:rsidP="00213A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L'application inclura plusieurs fonctionnalités clés pour améliorer l'expérience client, telles que la création de comptes personnels, un système de paiement sécurisé et des options avancées de recherche et de navigation. Les utilisateurs pourront interagir via un système de chat pour communiquer directement avec les employés et bénéficier d'une section dédiée aux réparations et aux pickups, avec une option express pour un service plus rapide moyennant un supplément.</w:t>
      </w:r>
    </w:p>
    <w:p w:rsidR="00213A58" w:rsidRPr="00825B12" w:rsidRDefault="00213A58" w:rsidP="00213A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D'un point de vue technique, l'application devra offrir des performances élevées pour supporter un grand nombre d'utilisateurs simultanés, garantir la sécurité des données utilisateurs et des transactions, et utiliser du clean code, ce qui nous permettra également de rajouter des tests unitaires.</w:t>
      </w:r>
    </w:p>
    <w:p w:rsidR="00213A58" w:rsidRPr="00825B12" w:rsidRDefault="00213A58" w:rsidP="00213A5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825B12">
        <w:rPr>
          <w:rFonts w:ascii="Segoe UI" w:eastAsia="Times New Roman" w:hAnsi="Segoe UI" w:cs="Segoe UI"/>
          <w:color w:val="0D0D0D"/>
          <w:sz w:val="24"/>
          <w:szCs w:val="24"/>
          <w:lang w:eastAsia="fr-FR"/>
        </w:rPr>
        <w:t>Les livrables du projet incluront l'application mobile fonctionnelle pour les plateformes spécifiées, ainsi qu'une documentation détaillée contenant le manuel d'utilisation et les instructions de déploiement. De nombreuses réunions ont eu lieu avec le client pour déterminer les besoins fonctionnels de l’application.</w:t>
      </w: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275B77" w:rsidRDefault="00275B7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lastRenderedPageBreak/>
        <w:t>2. Présentation de la Société Caluire Mobile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Caluire Mobile est une</w:t>
      </w:r>
      <w:r w:rsidR="0075664B">
        <w:rPr>
          <w:rFonts w:ascii="Segoe UI" w:eastAsia="Times New Roman" w:hAnsi="Segoe UI" w:cs="Segoe UI"/>
          <w:color w:val="0D0D0D"/>
          <w:sz w:val="24"/>
          <w:szCs w:val="24"/>
          <w:lang w:eastAsia="fr-FR"/>
        </w:rPr>
        <w:t xml:space="preserve"> jeune </w:t>
      </w:r>
      <w:r w:rsidRPr="00D030B7">
        <w:rPr>
          <w:rFonts w:ascii="Segoe UI" w:eastAsia="Times New Roman" w:hAnsi="Segoe UI" w:cs="Segoe UI"/>
          <w:color w:val="0D0D0D"/>
          <w:sz w:val="24"/>
          <w:szCs w:val="24"/>
          <w:lang w:eastAsia="fr-FR"/>
        </w:rPr>
        <w:t>entreprise</w:t>
      </w:r>
      <w:r w:rsidR="0075664B">
        <w:rPr>
          <w:rFonts w:ascii="Segoe UI" w:eastAsia="Times New Roman" w:hAnsi="Segoe UI" w:cs="Segoe UI"/>
          <w:color w:val="0D0D0D"/>
          <w:sz w:val="24"/>
          <w:szCs w:val="24"/>
          <w:lang w:eastAsia="fr-FR"/>
        </w:rPr>
        <w:t xml:space="preserve"> (crée en janvier2024) domicilié </w:t>
      </w:r>
      <w:proofErr w:type="spellStart"/>
      <w:r w:rsidR="0075664B">
        <w:rPr>
          <w:rFonts w:ascii="Segoe UI" w:eastAsia="Times New Roman" w:hAnsi="Segoe UI" w:cs="Segoe UI"/>
          <w:color w:val="0D0D0D"/>
          <w:sz w:val="24"/>
          <w:szCs w:val="24"/>
          <w:lang w:eastAsia="fr-FR"/>
        </w:rPr>
        <w:t>à</w:t>
      </w:r>
      <w:bookmarkStart w:id="0" w:name="_GoBack"/>
      <w:bookmarkEnd w:id="0"/>
      <w:r w:rsidR="0075664B">
        <w:rPr>
          <w:rFonts w:ascii="Segoe UI" w:eastAsia="Times New Roman" w:hAnsi="Segoe UI" w:cs="Segoe UI"/>
          <w:color w:val="0D0D0D"/>
          <w:sz w:val="24"/>
          <w:szCs w:val="24"/>
          <w:lang w:eastAsia="fr-FR"/>
        </w:rPr>
        <w:t>caluire</w:t>
      </w:r>
      <w:proofErr w:type="spellEnd"/>
      <w:r w:rsidR="0075664B">
        <w:rPr>
          <w:rFonts w:ascii="Segoe UI" w:eastAsia="Times New Roman" w:hAnsi="Segoe UI" w:cs="Segoe UI"/>
          <w:color w:val="0D0D0D"/>
          <w:sz w:val="24"/>
          <w:szCs w:val="24"/>
          <w:lang w:eastAsia="fr-FR"/>
        </w:rPr>
        <w:t xml:space="preserve"> et cuire dans les monts du lyonnais</w:t>
      </w:r>
      <w:r w:rsidRPr="00D030B7">
        <w:rPr>
          <w:rFonts w:ascii="Segoe UI" w:eastAsia="Times New Roman" w:hAnsi="Segoe UI" w:cs="Segoe UI"/>
          <w:color w:val="0D0D0D"/>
          <w:sz w:val="24"/>
          <w:szCs w:val="24"/>
          <w:lang w:eastAsia="fr-FR"/>
        </w:rPr>
        <w:t xml:space="preserve"> spécialisée dans la vente et la réparation de produits électroniques. L'entreprise vise à améliorer l'expérience client grâce à une application mobile moderne qui facilitera l'achat de produits et la gestion des services de réparation.</w:t>
      </w:r>
    </w:p>
    <w:p w:rsid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3. Analyse et Conception</w:t>
      </w:r>
    </w:p>
    <w:p w:rsidR="00B52A5A" w:rsidRPr="00D030B7" w:rsidRDefault="00B52A5A"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3.1. Définition des Besoins</w:t>
      </w:r>
    </w:p>
    <w:p w:rsidR="00D030B7" w:rsidRPr="00D030B7" w:rsidRDefault="00B52A5A"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 xml:space="preserve">A la suite de plusieurs rendez-vous avec le client nous avons pu </w:t>
      </w:r>
      <w:proofErr w:type="spellStart"/>
      <w:r>
        <w:rPr>
          <w:rFonts w:ascii="Segoe UI" w:eastAsia="Times New Roman" w:hAnsi="Segoe UI" w:cs="Segoe UI"/>
          <w:color w:val="0D0D0D"/>
          <w:sz w:val="24"/>
          <w:szCs w:val="24"/>
          <w:lang w:eastAsia="fr-FR"/>
        </w:rPr>
        <w:t>crée</w:t>
      </w:r>
      <w:proofErr w:type="spellEnd"/>
      <w:r>
        <w:rPr>
          <w:rFonts w:ascii="Segoe UI" w:eastAsia="Times New Roman" w:hAnsi="Segoe UI" w:cs="Segoe UI"/>
          <w:color w:val="0D0D0D"/>
          <w:sz w:val="24"/>
          <w:szCs w:val="24"/>
          <w:lang w:eastAsia="fr-FR"/>
        </w:rPr>
        <w:t xml:space="preserve"> le cahier des charge </w:t>
      </w:r>
      <w:proofErr w:type="gramStart"/>
      <w:r>
        <w:rPr>
          <w:rFonts w:ascii="Segoe UI" w:eastAsia="Times New Roman" w:hAnsi="Segoe UI" w:cs="Segoe UI"/>
          <w:color w:val="0D0D0D"/>
          <w:sz w:val="24"/>
          <w:szCs w:val="24"/>
          <w:lang w:eastAsia="fr-FR"/>
        </w:rPr>
        <w:t>ensemble(</w:t>
      </w:r>
      <w:proofErr w:type="gramEnd"/>
      <w:r>
        <w:rPr>
          <w:rFonts w:ascii="Segoe UI" w:eastAsia="Times New Roman" w:hAnsi="Segoe UI" w:cs="Segoe UI"/>
          <w:color w:val="0D0D0D"/>
          <w:sz w:val="24"/>
          <w:szCs w:val="24"/>
          <w:lang w:eastAsia="fr-FR"/>
        </w:rPr>
        <w:t xml:space="preserve">voir </w:t>
      </w:r>
      <w:r w:rsidR="00CE787E">
        <w:rPr>
          <w:rFonts w:ascii="Segoe UI" w:eastAsia="Times New Roman" w:hAnsi="Segoe UI" w:cs="Segoe UI"/>
          <w:color w:val="0D0D0D"/>
          <w:sz w:val="24"/>
          <w:szCs w:val="24"/>
          <w:lang w:eastAsia="fr-FR"/>
        </w:rPr>
        <w:t>annexe) l</w:t>
      </w:r>
      <w:r w:rsidR="00D030B7" w:rsidRPr="00D030B7">
        <w:rPr>
          <w:rFonts w:ascii="Segoe UI" w:eastAsia="Times New Roman" w:hAnsi="Segoe UI" w:cs="Segoe UI"/>
          <w:color w:val="0D0D0D"/>
          <w:sz w:val="24"/>
          <w:szCs w:val="24"/>
          <w:lang w:eastAsia="fr-FR"/>
        </w:rPr>
        <w:t>'application doit permettre aux utilisateurs de :</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Naviguer et rechercher des produits facilement.</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Ajouter des produits à leur panier.</w:t>
      </w:r>
    </w:p>
    <w:p w:rsid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Programmer des rendez-vous de réparation.</w:t>
      </w:r>
    </w:p>
    <w:p w:rsidR="00CE787E" w:rsidRDefault="00CE787E"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Programmer des rendez-vous de </w:t>
      </w:r>
      <w:proofErr w:type="spellStart"/>
      <w:r>
        <w:rPr>
          <w:rFonts w:ascii="Segoe UI" w:eastAsia="Times New Roman" w:hAnsi="Segoe UI" w:cs="Segoe UI"/>
          <w:color w:val="0D0D0D"/>
          <w:sz w:val="24"/>
          <w:szCs w:val="24"/>
          <w:lang w:eastAsia="fr-FR"/>
        </w:rPr>
        <w:t>pickUp</w:t>
      </w:r>
      <w:proofErr w:type="spellEnd"/>
      <w:r>
        <w:rPr>
          <w:rFonts w:ascii="Segoe UI" w:eastAsia="Times New Roman" w:hAnsi="Segoe UI" w:cs="Segoe UI"/>
          <w:color w:val="0D0D0D"/>
          <w:sz w:val="24"/>
          <w:szCs w:val="24"/>
          <w:lang w:eastAsia="fr-FR"/>
        </w:rPr>
        <w:t>.</w:t>
      </w:r>
    </w:p>
    <w:p w:rsidR="00CE787E" w:rsidRPr="00D030B7" w:rsidRDefault="00CE787E"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Communiquer avec les employer en temps réel.</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Effectuer des paiements sécurisés.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3.2. Diagramme de Cas d'Utilisation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Les principaux cas d'utilisation de l'application Caluire Mobile sont :</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clients.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employés.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produits.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opérations.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rendez-vous.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transactions de paiement.</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types de produits.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Fonctionnalité de chat en temps réel.</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3.3. Description des Cas d'Utilisation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lastRenderedPageBreak/>
        <w:t>Chaque cas d'utilisation décrit les interactions possibles entre les utilisateurs et le système pour accomplir une tâche spécifique, comme la synchronisation de la base de données, la gestion des produits, ou la programmation de rendez-vous.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3.4. Diagramme de Séquence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 diagramme de séquence illustre les interactions temporelles entre les différents objets pour réaliser un cas d'utilisation particulier.</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3.5. Diagramme de Classe d’Analyse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 diagramme de classe montre les classes du système, leurs attributs, méthodes et les relations entre elles.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4. Analyse et Conception des Bases de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4.1</w:t>
      </w:r>
      <w:r w:rsidR="00CE787E">
        <w:rPr>
          <w:rFonts w:ascii="Segoe UI" w:eastAsia="Times New Roman" w:hAnsi="Segoe UI" w:cs="Segoe UI"/>
          <w:b/>
          <w:bCs/>
          <w:color w:val="0D0D0D"/>
          <w:sz w:val="24"/>
          <w:szCs w:val="24"/>
          <w:lang w:eastAsia="fr-FR"/>
        </w:rPr>
        <w:t>. Base de Données Locale (SQL</w:t>
      </w:r>
      <w:r w:rsidRPr="00D030B7">
        <w:rPr>
          <w:rFonts w:ascii="Segoe UI" w:eastAsia="Times New Roman" w:hAnsi="Segoe UI" w:cs="Segoe UI"/>
          <w:b/>
          <w:bCs/>
          <w:color w:val="0D0D0D"/>
          <w:sz w:val="24"/>
          <w:szCs w:val="24"/>
          <w:lang w:eastAsia="fr-FR"/>
        </w:rPr>
        <w:t>)</w:t>
      </w:r>
    </w:p>
    <w:p w:rsidR="00D030B7" w:rsidRPr="00D030B7" w:rsidRDefault="00D030B7" w:rsidP="00D030B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Modèle Conceptuel de Données (MCD) :</w:t>
      </w:r>
    </w:p>
    <w:p w:rsidR="00811FBF" w:rsidRDefault="00D030B7" w:rsidP="00811FB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Définition des entités principales : clients, produits, opérations, rendez-vous, employés, transactions de</w:t>
      </w:r>
      <w:r w:rsidR="00CE787E">
        <w:rPr>
          <w:rFonts w:ascii="Segoe UI" w:eastAsia="Times New Roman" w:hAnsi="Segoe UI" w:cs="Segoe UI"/>
          <w:color w:val="0D0D0D"/>
          <w:sz w:val="24"/>
          <w:szCs w:val="24"/>
          <w:lang w:eastAsia="fr-FR"/>
        </w:rPr>
        <w:t xml:space="preserve"> paiement et types de produits</w:t>
      </w:r>
      <w:r w:rsidR="00811FBF">
        <w:rPr>
          <w:rFonts w:ascii="Segoe UI" w:eastAsia="Times New Roman" w:hAnsi="Segoe UI" w:cs="Segoe UI"/>
          <w:color w:val="0D0D0D"/>
          <w:sz w:val="24"/>
          <w:szCs w:val="24"/>
          <w:lang w:eastAsia="fr-FR"/>
        </w:rPr>
        <w:t>.</w:t>
      </w:r>
    </w:p>
    <w:p w:rsidR="00D030B7" w:rsidRPr="00D030B7" w:rsidRDefault="00811FBF" w:rsidP="00811FB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Relations entre les entités : un client peut avoir plusieurs opérations, un produit peut appartenir à un type de produit, </w:t>
      </w:r>
      <w:proofErr w:type="gramStart"/>
      <w:r w:rsidRPr="00D030B7">
        <w:rPr>
          <w:rFonts w:ascii="Segoe UI" w:eastAsia="Times New Roman" w:hAnsi="Segoe UI" w:cs="Segoe UI"/>
          <w:color w:val="0D0D0D"/>
          <w:sz w:val="24"/>
          <w:szCs w:val="24"/>
          <w:lang w:eastAsia="fr-FR"/>
        </w:rPr>
        <w:t>etc.</w:t>
      </w:r>
      <w:r w:rsidR="00D030B7" w:rsidRPr="00D030B7">
        <w:rPr>
          <w:rFonts w:ascii="Segoe UI" w:eastAsia="Times New Roman" w:hAnsi="Segoe UI" w:cs="Segoe UI"/>
          <w:color w:val="0D0D0D"/>
          <w:sz w:val="24"/>
          <w:szCs w:val="24"/>
          <w:lang w:eastAsia="fr-FR"/>
        </w:rPr>
        <w:t>.</w:t>
      </w:r>
      <w:proofErr w:type="gramEnd"/>
    </w:p>
    <w:p w:rsidR="00811FBF" w:rsidRPr="00811FBF" w:rsidRDefault="00811FBF" w:rsidP="00811FBF">
      <w:pPr>
        <w:pStyle w:val="NormalWeb"/>
      </w:pPr>
      <w:r w:rsidRPr="00811FBF">
        <w:rPr>
          <w:noProof/>
        </w:rPr>
        <w:lastRenderedPageBreak/>
        <w:drawing>
          <wp:inline distT="0" distB="0" distL="0" distR="0" wp14:anchorId="7F81FD41" wp14:editId="1C9257B5">
            <wp:extent cx="6849745" cy="7751928"/>
            <wp:effectExtent l="0" t="0" r="8255" b="1905"/>
            <wp:docPr id="3" name="Image 3" descr="C:\Users\59011-82-01\AppData\Local\Packages\Microsoft.Windows.Photos_8wekyb3d8bbwe\TempState\ShareServiceTempFolder\m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9011-82-01\AppData\Local\Packages\Microsoft.Windows.Photos_8wekyb3d8bbwe\TempState\ShareServiceTempFolder\mcd.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9745" cy="7751928"/>
                    </a:xfrm>
                    <a:prstGeom prst="rect">
                      <a:avLst/>
                    </a:prstGeom>
                    <a:noFill/>
                    <a:ln>
                      <a:noFill/>
                    </a:ln>
                  </pic:spPr>
                </pic:pic>
              </a:graphicData>
            </a:graphic>
          </wp:inline>
        </w:drawing>
      </w:r>
    </w:p>
    <w:p w:rsidR="00D030B7" w:rsidRPr="00811FBF" w:rsidRDefault="00811FBF" w:rsidP="00811FBF">
      <w:pPr>
        <w:pStyle w:val="NormalWeb"/>
      </w:pPr>
      <w:r>
        <w:rPr>
          <w:noProof/>
        </w:rPr>
        <w:t xml:space="preserve"> </w:t>
      </w:r>
    </w:p>
    <w:p w:rsidR="00811FBF" w:rsidRDefault="00811FBF" w:rsidP="00811FB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p>
    <w:p w:rsidR="00811FBF" w:rsidRPr="00811FBF" w:rsidRDefault="00811FBF" w:rsidP="00811FB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p>
    <w:p w:rsidR="00811FBF" w:rsidRPr="00811FBF" w:rsidRDefault="00D030B7" w:rsidP="00811FBF">
      <w:pPr>
        <w:pStyle w:val="Paragraphedeliste"/>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r w:rsidRPr="00811FBF">
        <w:rPr>
          <w:rFonts w:ascii="Segoe UI" w:eastAsia="Times New Roman" w:hAnsi="Segoe UI" w:cs="Segoe UI"/>
          <w:b/>
          <w:bCs/>
          <w:color w:val="0D0D0D"/>
          <w:sz w:val="24"/>
          <w:szCs w:val="24"/>
          <w:bdr w:val="single" w:sz="2" w:space="0" w:color="E3E3E3" w:frame="1"/>
          <w:lang w:eastAsia="fr-FR"/>
        </w:rPr>
        <w:lastRenderedPageBreak/>
        <w:t>Modèle Logique de Données (MLD) :</w:t>
      </w:r>
      <w:r w:rsidR="00811FBF" w:rsidRPr="00811FBF">
        <w:rPr>
          <w:rFonts w:ascii="Segoe UI" w:eastAsia="Times New Roman" w:hAnsi="Segoe UI" w:cs="Segoe UI"/>
          <w:color w:val="0D0D0D"/>
          <w:sz w:val="24"/>
          <w:szCs w:val="24"/>
          <w:lang w:eastAsia="fr-FR"/>
        </w:rPr>
        <w:t xml:space="preserve"> </w:t>
      </w:r>
    </w:p>
    <w:p w:rsidR="00811FBF" w:rsidRPr="00D030B7" w:rsidRDefault="00811FBF" w:rsidP="00811FB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sz w:val="24"/>
          <w:szCs w:val="24"/>
          <w:lang w:eastAsia="fr-FR"/>
        </w:rPr>
      </w:pPr>
      <w:r>
        <w:rPr>
          <w:rFonts w:ascii="Segoe UI" w:eastAsia="Times New Roman" w:hAnsi="Segoe UI" w:cs="Segoe UI"/>
          <w:color w:val="0D0D0D"/>
          <w:sz w:val="24"/>
          <w:szCs w:val="24"/>
          <w:lang w:eastAsia="fr-FR"/>
        </w:rPr>
        <w:t xml:space="preserve">          </w:t>
      </w:r>
      <w:r w:rsidRPr="00D030B7">
        <w:rPr>
          <w:rFonts w:ascii="Segoe UI" w:eastAsia="Times New Roman" w:hAnsi="Segoe UI" w:cs="Segoe UI"/>
          <w:color w:val="0D0D0D"/>
          <w:sz w:val="24"/>
          <w:szCs w:val="24"/>
          <w:lang w:eastAsia="fr-FR"/>
        </w:rPr>
        <w:t>Schéma détaillé des tables et des relations de la base de données.</w:t>
      </w:r>
      <w:r w:rsidRPr="00811FBF">
        <w:rPr>
          <w:rFonts w:ascii="Segoe UI" w:eastAsia="Times New Roman" w:hAnsi="Segoe UI" w:cs="Segoe UI"/>
          <w:color w:val="0D0D0D"/>
          <w:sz w:val="24"/>
          <w:szCs w:val="24"/>
          <w:lang w:eastAsia="fr-FR"/>
        </w:rPr>
        <w:t xml:space="preserve"> </w:t>
      </w:r>
      <w:r w:rsidRPr="00D030B7">
        <w:rPr>
          <w:rFonts w:ascii="Segoe UI" w:eastAsia="Times New Roman" w:hAnsi="Segoe UI" w:cs="Segoe UI"/>
          <w:color w:val="0D0D0D"/>
          <w:sz w:val="24"/>
          <w:szCs w:val="24"/>
          <w:lang w:eastAsia="fr-FR"/>
        </w:rPr>
        <w:t xml:space="preserve">Inclusion des </w:t>
      </w:r>
      <w:r>
        <w:rPr>
          <w:rFonts w:ascii="Segoe UI" w:eastAsia="Times New Roman" w:hAnsi="Segoe UI" w:cs="Segoe UI"/>
          <w:color w:val="0D0D0D"/>
          <w:sz w:val="24"/>
          <w:szCs w:val="24"/>
          <w:lang w:eastAsia="fr-FR"/>
        </w:rPr>
        <w:t xml:space="preserve">            </w:t>
      </w:r>
      <w:r w:rsidRPr="00D030B7">
        <w:rPr>
          <w:rFonts w:ascii="Segoe UI" w:eastAsia="Times New Roman" w:hAnsi="Segoe UI" w:cs="Segoe UI"/>
          <w:color w:val="0D0D0D"/>
          <w:sz w:val="24"/>
          <w:szCs w:val="24"/>
          <w:lang w:eastAsia="fr-FR"/>
        </w:rPr>
        <w:t>clés étrangères et des contraintes pour assurer l'intégrité des données.</w:t>
      </w:r>
    </w:p>
    <w:p w:rsidR="00811FBF" w:rsidRDefault="00811FBF" w:rsidP="00811FBF">
      <w:pPr>
        <w:pStyle w:val="NormalWeb"/>
      </w:pPr>
      <w:r>
        <w:rPr>
          <w:noProof/>
        </w:rPr>
        <w:drawing>
          <wp:inline distT="0" distB="0" distL="0" distR="0">
            <wp:extent cx="7109960" cy="6441440"/>
            <wp:effectExtent l="0" t="0" r="0" b="0"/>
            <wp:docPr id="2" name="Image 2" descr="C:\Users\59011-82-01\AppData\Local\Packages\Microsoft.Windows.Photos_8wekyb3d8bbwe\TempState\ShareServiceTempFolder\ml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9011-82-01\AppData\Local\Packages\Microsoft.Windows.Photos_8wekyb3d8bbwe\TempState\ShareServiceTempFolder\ml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8934" cy="6458630"/>
                    </a:xfrm>
                    <a:prstGeom prst="rect">
                      <a:avLst/>
                    </a:prstGeom>
                    <a:noFill/>
                    <a:ln>
                      <a:noFill/>
                    </a:ln>
                  </pic:spPr>
                </pic:pic>
              </a:graphicData>
            </a:graphic>
          </wp:inline>
        </w:drawing>
      </w:r>
    </w:p>
    <w:p w:rsidR="00811FBF" w:rsidRPr="00D030B7" w:rsidRDefault="00811FBF" w:rsidP="00811FB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sz w:val="24"/>
          <w:szCs w:val="24"/>
          <w:lang w:eastAsia="fr-FR"/>
        </w:rPr>
      </w:pP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4.2. Base de Données Distante (MySQL)</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La base de données distante sera utilisée pour stocker les informations principales et assurer la synchronisation avec la base de données locale de l'application.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lastRenderedPageBreak/>
        <w:t>5. Phase de Développement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 xml:space="preserve">5.1. Prise en Main de </w:t>
      </w:r>
      <w:proofErr w:type="spellStart"/>
      <w:r w:rsidRPr="00D030B7">
        <w:rPr>
          <w:rFonts w:ascii="Segoe UI" w:eastAsia="Times New Roman" w:hAnsi="Segoe UI" w:cs="Segoe UI"/>
          <w:b/>
          <w:bCs/>
          <w:color w:val="0D0D0D"/>
          <w:sz w:val="24"/>
          <w:szCs w:val="24"/>
          <w:lang w:eastAsia="fr-FR"/>
        </w:rPr>
        <w:t>React</w:t>
      </w:r>
      <w:proofErr w:type="spellEnd"/>
      <w:r w:rsidRPr="00D030B7">
        <w:rPr>
          <w:rFonts w:ascii="Segoe UI" w:eastAsia="Times New Roman" w:hAnsi="Segoe UI" w:cs="Segoe UI"/>
          <w:b/>
          <w:bCs/>
          <w:color w:val="0D0D0D"/>
          <w:sz w:val="24"/>
          <w:szCs w:val="24"/>
          <w:lang w:eastAsia="fr-FR"/>
        </w:rPr>
        <w:t xml:space="preserve"> Native CLI</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Choix de </w:t>
      </w:r>
      <w:proofErr w:type="spellStart"/>
      <w:r w:rsidRPr="00D030B7">
        <w:rPr>
          <w:rFonts w:ascii="Segoe UI" w:eastAsia="Times New Roman" w:hAnsi="Segoe UI" w:cs="Segoe UI"/>
          <w:b/>
          <w:bCs/>
          <w:color w:val="0D0D0D"/>
          <w:sz w:val="24"/>
          <w:szCs w:val="24"/>
          <w:bdr w:val="single" w:sz="2" w:space="0" w:color="E3E3E3" w:frame="1"/>
          <w:lang w:eastAsia="fr-FR"/>
        </w:rPr>
        <w:t>React</w:t>
      </w:r>
      <w:proofErr w:type="spellEnd"/>
      <w:r w:rsidRPr="00D030B7">
        <w:rPr>
          <w:rFonts w:ascii="Segoe UI" w:eastAsia="Times New Roman" w:hAnsi="Segoe UI" w:cs="Segoe UI"/>
          <w:b/>
          <w:bCs/>
          <w:color w:val="0D0D0D"/>
          <w:sz w:val="24"/>
          <w:szCs w:val="24"/>
          <w:bdr w:val="single" w:sz="2" w:space="0" w:color="E3E3E3" w:frame="1"/>
          <w:lang w:eastAsia="fr-FR"/>
        </w:rPr>
        <w:t xml:space="preserve"> Native CLI plutôt qu'Expo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et Expo sont deux options populaires pour développer des applications mobiles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Cependant, pour le projet Caluire Mobile, nous avons choisi d'utiliser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pour les raisons suivantes :</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Contrôle et Flexibilité Accrus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Accès aux Modules Natifs :</w:t>
      </w:r>
      <w:r w:rsidRPr="00D030B7">
        <w:rPr>
          <w:rFonts w:ascii="Segoe UI" w:eastAsia="Times New Roman" w:hAnsi="Segoe UI" w:cs="Segoe UI"/>
          <w:color w:val="0D0D0D"/>
          <w:sz w:val="24"/>
          <w:szCs w:val="24"/>
          <w:lang w:eastAsia="fr-FR"/>
        </w:rPr>
        <w:t xml:space="preserve">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offre un accès direct aux modules natifs, permettant une intégration plus facile des bibliothèques spécifiques à la plateforme (iOS et Android). Cela est particulièrement utile pour les fonctionnalités nécessitant des capacités natives avancées.</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Personnalisation du Code Natif :</w:t>
      </w:r>
      <w:r w:rsidRPr="00D030B7">
        <w:rPr>
          <w:rFonts w:ascii="Segoe UI" w:eastAsia="Times New Roman" w:hAnsi="Segoe UI" w:cs="Segoe UI"/>
          <w:color w:val="0D0D0D"/>
          <w:sz w:val="24"/>
          <w:szCs w:val="24"/>
          <w:lang w:eastAsia="fr-FR"/>
        </w:rPr>
        <w:t xml:space="preserve">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il est possible de personnaliser et de modifier le code natif directement, ce qui permet une plus grande flexibilité dans le développement et l'optimisation de l'application.</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Dépendances et Bibliothèques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Support des Bibliothèques Non-Supportées par Expo :</w:t>
      </w:r>
      <w:r w:rsidRPr="00D030B7">
        <w:rPr>
          <w:rFonts w:ascii="Segoe UI" w:eastAsia="Times New Roman" w:hAnsi="Segoe UI" w:cs="Segoe UI"/>
          <w:color w:val="0D0D0D"/>
          <w:sz w:val="24"/>
          <w:szCs w:val="24"/>
          <w:lang w:eastAsia="fr-FR"/>
        </w:rPr>
        <w:t xml:space="preserve"> Certaines bibliothèques populaires ne sont pas supportées par Expo ou nécessitent des modules natifs qui ne sont pas inclus par défaut.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permet l'installation et l'utilisation de n'importe quelle bibliothèque, sans restrictions.</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Taille de l'Application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Optimisation de la Taille de l'Application :</w:t>
      </w:r>
      <w:r w:rsidRPr="00D030B7">
        <w:rPr>
          <w:rFonts w:ascii="Segoe UI" w:eastAsia="Times New Roman" w:hAnsi="Segoe UI" w:cs="Segoe UI"/>
          <w:color w:val="0D0D0D"/>
          <w:sz w:val="24"/>
          <w:szCs w:val="24"/>
          <w:lang w:eastAsia="fr-FR"/>
        </w:rPr>
        <w:t xml:space="preserve"> Les applications développées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peuvent être optimisées pour être plus légères, car elles n'incluent que les dépendances nécessaires. Expo, en revanche, inclut de nombreuses fonctionnalités par défaut, augmentant la taille de l'application finale.</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Délai de Compilation et de Déploiement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b/>
          <w:bCs/>
          <w:color w:val="0D0D0D"/>
          <w:sz w:val="24"/>
          <w:szCs w:val="24"/>
          <w:bdr w:val="single" w:sz="2" w:space="0" w:color="E3E3E3" w:frame="1"/>
          <w:lang w:eastAsia="fr-FR"/>
        </w:rPr>
        <w:t>Builds</w:t>
      </w:r>
      <w:proofErr w:type="spellEnd"/>
      <w:r w:rsidRPr="00D030B7">
        <w:rPr>
          <w:rFonts w:ascii="Segoe UI" w:eastAsia="Times New Roman" w:hAnsi="Segoe UI" w:cs="Segoe UI"/>
          <w:b/>
          <w:bCs/>
          <w:color w:val="0D0D0D"/>
          <w:sz w:val="24"/>
          <w:szCs w:val="24"/>
          <w:bdr w:val="single" w:sz="2" w:space="0" w:color="E3E3E3" w:frame="1"/>
          <w:lang w:eastAsia="fr-FR"/>
        </w:rPr>
        <w:t xml:space="preserve"> Personnalisés :</w:t>
      </w:r>
      <w:r w:rsidRPr="00D030B7">
        <w:rPr>
          <w:rFonts w:ascii="Segoe UI" w:eastAsia="Times New Roman" w:hAnsi="Segoe UI" w:cs="Segoe UI"/>
          <w:color w:val="0D0D0D"/>
          <w:sz w:val="24"/>
          <w:szCs w:val="24"/>
          <w:lang w:eastAsia="fr-FR"/>
        </w:rPr>
        <w:t xml:space="preserve">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permet de créer des </w:t>
      </w:r>
      <w:proofErr w:type="spellStart"/>
      <w:r w:rsidRPr="00D030B7">
        <w:rPr>
          <w:rFonts w:ascii="Segoe UI" w:eastAsia="Times New Roman" w:hAnsi="Segoe UI" w:cs="Segoe UI"/>
          <w:color w:val="0D0D0D"/>
          <w:sz w:val="24"/>
          <w:szCs w:val="24"/>
          <w:lang w:eastAsia="fr-FR"/>
        </w:rPr>
        <w:t>builds</w:t>
      </w:r>
      <w:proofErr w:type="spellEnd"/>
      <w:r w:rsidRPr="00D030B7">
        <w:rPr>
          <w:rFonts w:ascii="Segoe UI" w:eastAsia="Times New Roman" w:hAnsi="Segoe UI" w:cs="Segoe UI"/>
          <w:color w:val="0D0D0D"/>
          <w:sz w:val="24"/>
          <w:szCs w:val="24"/>
          <w:lang w:eastAsia="fr-FR"/>
        </w:rPr>
        <w:t xml:space="preserve"> personnalisés pour différentes configurations de l'application, optimisant ainsi les performances et les délais de déploiement.</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Gestion des Versions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lastRenderedPageBreak/>
        <w:t>Contrôle des Mises à Jour :</w:t>
      </w:r>
      <w:r w:rsidRPr="00D030B7">
        <w:rPr>
          <w:rFonts w:ascii="Segoe UI" w:eastAsia="Times New Roman" w:hAnsi="Segoe UI" w:cs="Segoe UI"/>
          <w:color w:val="0D0D0D"/>
          <w:sz w:val="24"/>
          <w:szCs w:val="24"/>
          <w:lang w:eastAsia="fr-FR"/>
        </w:rPr>
        <w:t xml:space="preserve">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les développeurs ont un contrôle total sur les mises à jour des versions de l'application, ce qui permet une gestion plus précise des dépendances et des correctifs.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Inconvénients de l'Expo :</w:t>
      </w:r>
    </w:p>
    <w:p w:rsidR="00D030B7" w:rsidRPr="00D030B7" w:rsidRDefault="00D030B7" w:rsidP="00D030B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Limitations en termes de Modules Natifs :</w:t>
      </w:r>
      <w:r w:rsidRPr="00D030B7">
        <w:rPr>
          <w:rFonts w:ascii="Segoe UI" w:eastAsia="Times New Roman" w:hAnsi="Segoe UI" w:cs="Segoe UI"/>
          <w:color w:val="0D0D0D"/>
          <w:sz w:val="24"/>
          <w:szCs w:val="24"/>
          <w:lang w:eastAsia="fr-FR"/>
        </w:rPr>
        <w:t xml:space="preserve"> Bien qu'Expo simplifie le développement en offrant de nombreuses fonctionnalités prêtes à l'emploi, il peut être restrictif lorsque des modules natifs spécifiques sont nécessaires.</w:t>
      </w:r>
    </w:p>
    <w:p w:rsidR="00D030B7" w:rsidRPr="00D030B7" w:rsidRDefault="00D030B7" w:rsidP="00D030B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Taille et Performance :</w:t>
      </w:r>
      <w:r w:rsidRPr="00D030B7">
        <w:rPr>
          <w:rFonts w:ascii="Segoe UI" w:eastAsia="Times New Roman" w:hAnsi="Segoe UI" w:cs="Segoe UI"/>
          <w:color w:val="0D0D0D"/>
          <w:sz w:val="24"/>
          <w:szCs w:val="24"/>
          <w:lang w:eastAsia="fr-FR"/>
        </w:rPr>
        <w:t xml:space="preserve"> Les applications créées avec Expo peuvent être plus volumineuses et moins performantes en raison des nombreuses fonctionnalités incluses par défaut.</w:t>
      </w:r>
    </w:p>
    <w:p w:rsidR="00D030B7" w:rsidRPr="00D030B7" w:rsidRDefault="00D030B7" w:rsidP="00D030B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Flexibilité :</w:t>
      </w:r>
      <w:r w:rsidRPr="00D030B7">
        <w:rPr>
          <w:rFonts w:ascii="Segoe UI" w:eastAsia="Times New Roman" w:hAnsi="Segoe UI" w:cs="Segoe UI"/>
          <w:color w:val="0D0D0D"/>
          <w:sz w:val="24"/>
          <w:szCs w:val="24"/>
          <w:lang w:eastAsia="fr-FR"/>
        </w:rPr>
        <w:t xml:space="preserve"> La flexibilité est réduite, car certaines configurations avancées ne sont pas possibles ou nécessitent de détacher (</w:t>
      </w:r>
      <w:proofErr w:type="spellStart"/>
      <w:r w:rsidRPr="00D030B7">
        <w:rPr>
          <w:rFonts w:ascii="Segoe UI" w:eastAsia="Times New Roman" w:hAnsi="Segoe UI" w:cs="Segoe UI"/>
          <w:color w:val="0D0D0D"/>
          <w:sz w:val="24"/>
          <w:szCs w:val="24"/>
          <w:lang w:eastAsia="fr-FR"/>
        </w:rPr>
        <w:t>eject</w:t>
      </w:r>
      <w:proofErr w:type="spellEnd"/>
      <w:r w:rsidRPr="00D030B7">
        <w:rPr>
          <w:rFonts w:ascii="Segoe UI" w:eastAsia="Times New Roman" w:hAnsi="Segoe UI" w:cs="Segoe UI"/>
          <w:color w:val="0D0D0D"/>
          <w:sz w:val="24"/>
          <w:szCs w:val="24"/>
          <w:lang w:eastAsia="fr-FR"/>
        </w:rPr>
        <w:t>) l'application d'Expo, ce qui peut compliquer le processus de développement.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Pour ces raisons,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a été choisi pour le développement de l'application Caluire Mobile, offrant ainsi une flexibilité, une personnalisation et une optimisation accrues pour répondre aux besoins spécifiques du projet.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5.2. Mise en Place des Patterns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Les patterns MVVM (Model-</w:t>
      </w:r>
      <w:proofErr w:type="spellStart"/>
      <w:r w:rsidRPr="00D030B7">
        <w:rPr>
          <w:rFonts w:ascii="Segoe UI" w:eastAsia="Times New Roman" w:hAnsi="Segoe UI" w:cs="Segoe UI"/>
          <w:color w:val="0D0D0D"/>
          <w:sz w:val="24"/>
          <w:szCs w:val="24"/>
          <w:lang w:eastAsia="fr-FR"/>
        </w:rPr>
        <w:t>View</w:t>
      </w:r>
      <w:proofErr w:type="spellEnd"/>
      <w:r w:rsidRPr="00D030B7">
        <w:rPr>
          <w:rFonts w:ascii="Segoe UI" w:eastAsia="Times New Roman" w:hAnsi="Segoe UI" w:cs="Segoe UI"/>
          <w:color w:val="0D0D0D"/>
          <w:sz w:val="24"/>
          <w:szCs w:val="24"/>
          <w:lang w:eastAsia="fr-FR"/>
        </w:rPr>
        <w:t>-</w:t>
      </w:r>
      <w:proofErr w:type="spellStart"/>
      <w:r w:rsidRPr="00D030B7">
        <w:rPr>
          <w:rFonts w:ascii="Segoe UI" w:eastAsia="Times New Roman" w:hAnsi="Segoe UI" w:cs="Segoe UI"/>
          <w:color w:val="0D0D0D"/>
          <w:sz w:val="24"/>
          <w:szCs w:val="24"/>
          <w:lang w:eastAsia="fr-FR"/>
        </w:rPr>
        <w:t>ViewModel</w:t>
      </w:r>
      <w:proofErr w:type="spellEnd"/>
      <w:r w:rsidRPr="00D030B7">
        <w:rPr>
          <w:rFonts w:ascii="Segoe UI" w:eastAsia="Times New Roman" w:hAnsi="Segoe UI" w:cs="Segoe UI"/>
          <w:color w:val="0D0D0D"/>
          <w:sz w:val="24"/>
          <w:szCs w:val="24"/>
          <w:lang w:eastAsia="fr-FR"/>
        </w:rPr>
        <w:t>) et Service Locator seront utilisés pour structurer l'application. Des services seront créés pour accéder aux données et communiquer avec l'API.</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5.3. Développement des Fonctionnalités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Les principales fonctionnalités de l'application incluent :</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Authentification et gestion des comptes utilisateurs.</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Navigation et recherche de produits.</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produits et de l'inventaire.</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Paiement sécurisé.</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Chat en temps réel pour le support client.</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Prise de rendez-vous pour la réparation et le pickup des produits.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 xml:space="preserve">6. Utilisation de </w:t>
      </w:r>
      <w:proofErr w:type="spellStart"/>
      <w:r w:rsidRPr="00D030B7">
        <w:rPr>
          <w:rFonts w:ascii="Segoe UI" w:eastAsia="Times New Roman" w:hAnsi="Segoe UI" w:cs="Segoe UI"/>
          <w:b/>
          <w:bCs/>
          <w:color w:val="0D0D0D"/>
          <w:sz w:val="30"/>
          <w:szCs w:val="30"/>
          <w:lang w:eastAsia="fr-FR"/>
        </w:rPr>
        <w:t>Mailjet</w:t>
      </w:r>
      <w:proofErr w:type="spellEnd"/>
      <w:r w:rsidRPr="00D030B7">
        <w:rPr>
          <w:rFonts w:ascii="Segoe UI" w:eastAsia="Times New Roman" w:hAnsi="Segoe UI" w:cs="Segoe UI"/>
          <w:b/>
          <w:bCs/>
          <w:color w:val="0D0D0D"/>
          <w:sz w:val="30"/>
          <w:szCs w:val="30"/>
          <w:lang w:eastAsia="fr-FR"/>
        </w:rPr>
        <w:t xml:space="preserve"> pour l'Envoi de Mails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 xml:space="preserve">6.1. Configuration de </w:t>
      </w:r>
      <w:proofErr w:type="spellStart"/>
      <w:r w:rsidRPr="00D030B7">
        <w:rPr>
          <w:rFonts w:ascii="Segoe UI" w:eastAsia="Times New Roman" w:hAnsi="Segoe UI" w:cs="Segoe UI"/>
          <w:b/>
          <w:bCs/>
          <w:color w:val="0D0D0D"/>
          <w:sz w:val="24"/>
          <w:szCs w:val="24"/>
          <w:lang w:eastAsia="fr-FR"/>
        </w:rPr>
        <w:t>Mailjet</w:t>
      </w:r>
      <w:proofErr w:type="spell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color w:val="0D0D0D"/>
          <w:sz w:val="24"/>
          <w:szCs w:val="24"/>
          <w:lang w:eastAsia="fr-FR"/>
        </w:rPr>
        <w:lastRenderedPageBreak/>
        <w:t>Mailjet</w:t>
      </w:r>
      <w:proofErr w:type="spellEnd"/>
      <w:r w:rsidRPr="00D030B7">
        <w:rPr>
          <w:rFonts w:ascii="Segoe UI" w:eastAsia="Times New Roman" w:hAnsi="Segoe UI" w:cs="Segoe UI"/>
          <w:color w:val="0D0D0D"/>
          <w:sz w:val="24"/>
          <w:szCs w:val="24"/>
          <w:lang w:eastAsia="fr-FR"/>
        </w:rPr>
        <w:t xml:space="preserve"> est une plateforme d'emailing qui permet l'envoi et la gestion des emails transactionnels et marketing. Pour intégrer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xml:space="preserve"> à l'application Caluire Mobile, les étapes suivantes sont nécessaires :</w:t>
      </w:r>
    </w:p>
    <w:p w:rsidR="00D030B7" w:rsidRPr="00D030B7" w:rsidRDefault="00D030B7" w:rsidP="00D030B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Création d'un Compte </w:t>
      </w:r>
      <w:proofErr w:type="spellStart"/>
      <w:r w:rsidRPr="00D030B7">
        <w:rPr>
          <w:rFonts w:ascii="Segoe UI" w:eastAsia="Times New Roman" w:hAnsi="Segoe UI" w:cs="Segoe UI"/>
          <w:b/>
          <w:bCs/>
          <w:color w:val="0D0D0D"/>
          <w:sz w:val="24"/>
          <w:szCs w:val="24"/>
          <w:bdr w:val="single" w:sz="2" w:space="0" w:color="E3E3E3" w:frame="1"/>
          <w:lang w:eastAsia="fr-FR"/>
        </w:rPr>
        <w:t>Mailjet</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Inscription sur </w:t>
      </w:r>
      <w:hyperlink r:id="rId8" w:tgtFrame="_new" w:history="1">
        <w:proofErr w:type="spellStart"/>
        <w:r w:rsidRPr="00D030B7">
          <w:rPr>
            <w:rFonts w:ascii="Segoe UI" w:eastAsia="Times New Roman" w:hAnsi="Segoe UI" w:cs="Segoe UI"/>
            <w:color w:val="0000FF"/>
            <w:sz w:val="24"/>
            <w:szCs w:val="24"/>
            <w:bdr w:val="single" w:sz="2" w:space="0" w:color="E3E3E3" w:frame="1"/>
            <w:lang w:eastAsia="fr-FR"/>
          </w:rPr>
          <w:t>Mailjet</w:t>
        </w:r>
        <w:proofErr w:type="spellEnd"/>
      </w:hyperlink>
      <w:r w:rsidRPr="00D030B7">
        <w:rPr>
          <w:rFonts w:ascii="Segoe UI" w:eastAsia="Times New Roman" w:hAnsi="Segoe UI" w:cs="Segoe UI"/>
          <w:color w:val="0D0D0D"/>
          <w:sz w:val="24"/>
          <w:szCs w:val="24"/>
          <w:lang w:eastAsia="fr-FR"/>
        </w:rPr>
        <w:t>.</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Configuration des paramètres du compte et génération des clés API (clé publique et clé privée).</w:t>
      </w:r>
    </w:p>
    <w:p w:rsidR="00D030B7" w:rsidRPr="00D030B7" w:rsidRDefault="00D030B7" w:rsidP="00D030B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Installation du SDK </w:t>
      </w:r>
      <w:proofErr w:type="spellStart"/>
      <w:r w:rsidRPr="00D030B7">
        <w:rPr>
          <w:rFonts w:ascii="Segoe UI" w:eastAsia="Times New Roman" w:hAnsi="Segoe UI" w:cs="Segoe UI"/>
          <w:b/>
          <w:bCs/>
          <w:color w:val="0D0D0D"/>
          <w:sz w:val="24"/>
          <w:szCs w:val="24"/>
          <w:bdr w:val="single" w:sz="2" w:space="0" w:color="E3E3E3" w:frame="1"/>
          <w:lang w:eastAsia="fr-FR"/>
        </w:rPr>
        <w:t>Mailjet</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Ajout de la dépendance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xml:space="preserve"> dans le projet .NET :</w:t>
      </w:r>
    </w:p>
    <w:p w:rsidR="00D030B7" w:rsidRPr="00D030B7" w:rsidRDefault="00D030B7" w:rsidP="00D030B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proofErr w:type="spellStart"/>
      <w:proofErr w:type="gramStart"/>
      <w:r w:rsidRPr="00D030B7">
        <w:rPr>
          <w:rFonts w:ascii="Segoe UI" w:eastAsia="Times New Roman" w:hAnsi="Segoe UI" w:cs="Segoe UI"/>
          <w:color w:val="0D0D0D"/>
          <w:sz w:val="21"/>
          <w:szCs w:val="21"/>
          <w:bdr w:val="single" w:sz="2" w:space="0" w:color="E3E3E3" w:frame="1"/>
          <w:lang w:eastAsia="fr-FR"/>
        </w:rPr>
        <w:t>bash</w:t>
      </w:r>
      <w:proofErr w:type="spellEnd"/>
      <w:proofErr w:type="gramEnd"/>
    </w:p>
    <w:p w:rsidR="00D030B7" w:rsidRPr="00D030B7" w:rsidRDefault="00D030B7" w:rsidP="00D030B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r w:rsidRPr="00D030B7">
        <w:rPr>
          <w:rFonts w:ascii="Segoe UI" w:eastAsia="Times New Roman" w:hAnsi="Segoe UI" w:cs="Segoe UI"/>
          <w:color w:val="0D0D0D"/>
          <w:sz w:val="21"/>
          <w:szCs w:val="21"/>
          <w:bdr w:val="single" w:sz="2" w:space="0" w:color="E3E3E3" w:frame="1"/>
          <w:lang w:eastAsia="fr-FR"/>
        </w:rPr>
        <w:t>Copier le code</w:t>
      </w:r>
    </w:p>
    <w:p w:rsidR="00D030B7" w:rsidRPr="00D030B7" w:rsidRDefault="00D030B7" w:rsidP="00D030B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fr-FR"/>
        </w:rPr>
      </w:pPr>
      <w:proofErr w:type="spellStart"/>
      <w:proofErr w:type="gramStart"/>
      <w:r w:rsidRPr="00D030B7">
        <w:rPr>
          <w:rFonts w:ascii="inherit" w:eastAsia="Times New Roman" w:hAnsi="inherit" w:cs="Courier New"/>
          <w:color w:val="FFFFFF"/>
          <w:sz w:val="20"/>
          <w:szCs w:val="20"/>
          <w:bdr w:val="single" w:sz="2" w:space="1" w:color="E3E3E3" w:frame="1"/>
          <w:lang w:eastAsia="fr-FR"/>
        </w:rPr>
        <w:t>dotnet</w:t>
      </w:r>
      <w:proofErr w:type="spellEnd"/>
      <w:proofErr w:type="gramEnd"/>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add</w:t>
      </w:r>
      <w:proofErr w:type="spellEnd"/>
      <w:r w:rsidRPr="00D030B7">
        <w:rPr>
          <w:rFonts w:ascii="inherit" w:eastAsia="Times New Roman" w:hAnsi="inherit" w:cs="Courier New"/>
          <w:color w:val="FFFFFF"/>
          <w:sz w:val="20"/>
          <w:szCs w:val="20"/>
          <w:bdr w:val="single" w:sz="2" w:space="1" w:color="E3E3E3" w:frame="1"/>
          <w:lang w:eastAsia="fr-FR"/>
        </w:rPr>
        <w:t xml:space="preserve"> package </w:t>
      </w:r>
      <w:proofErr w:type="spellStart"/>
      <w:r w:rsidRPr="00D030B7">
        <w:rPr>
          <w:rFonts w:ascii="inherit" w:eastAsia="Times New Roman" w:hAnsi="inherit" w:cs="Courier New"/>
          <w:color w:val="FFFFFF"/>
          <w:sz w:val="20"/>
          <w:szCs w:val="20"/>
          <w:bdr w:val="single" w:sz="2" w:space="1" w:color="E3E3E3" w:frame="1"/>
          <w:lang w:eastAsia="fr-FR"/>
        </w:rPr>
        <w:t>Mailjet.Api</w:t>
      </w:r>
      <w:proofErr w:type="spellEnd"/>
      <w:r w:rsidRPr="00D030B7">
        <w:rPr>
          <w:rFonts w:ascii="inherit" w:eastAsia="Times New Roman" w:hAnsi="inherit" w:cs="Courier New"/>
          <w:color w:val="FFFFFF"/>
          <w:sz w:val="20"/>
          <w:szCs w:val="20"/>
          <w:bdr w:val="single" w:sz="2" w:space="1" w:color="E3E3E3" w:frame="1"/>
          <w:lang w:eastAsia="fr-FR"/>
        </w:rPr>
        <w:t xml:space="preserve"> --version 1.1.3 </w:t>
      </w:r>
    </w:p>
    <w:p w:rsidR="00D030B7" w:rsidRPr="00D030B7" w:rsidRDefault="00D030B7" w:rsidP="00D030B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Configuration des Clés API :</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Stockage des clés API dans le fichier de configuration de l'application (par exemple, </w:t>
      </w:r>
      <w:proofErr w:type="spellStart"/>
      <w:r w:rsidRPr="00D030B7">
        <w:rPr>
          <w:rFonts w:ascii="Courier New" w:eastAsia="Times New Roman" w:hAnsi="Courier New" w:cs="Courier New"/>
          <w:b/>
          <w:bCs/>
          <w:color w:val="0D0D0D"/>
          <w:sz w:val="21"/>
          <w:szCs w:val="21"/>
          <w:bdr w:val="single" w:sz="2" w:space="0" w:color="E3E3E3" w:frame="1"/>
          <w:lang w:eastAsia="fr-FR"/>
        </w:rPr>
        <w:t>appsettings.json</w:t>
      </w:r>
      <w:proofErr w:type="spellEnd"/>
      <w:r w:rsidRPr="00D030B7">
        <w:rPr>
          <w:rFonts w:ascii="Segoe UI" w:eastAsia="Times New Roman" w:hAnsi="Segoe UI" w:cs="Segoe UI"/>
          <w:color w:val="0D0D0D"/>
          <w:sz w:val="24"/>
          <w:szCs w:val="24"/>
          <w:lang w:eastAsia="fr-FR"/>
        </w:rPr>
        <w: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 xml:space="preserve">6.2. Envoi de Mails avec </w:t>
      </w:r>
      <w:proofErr w:type="spellStart"/>
      <w:r w:rsidRPr="00D030B7">
        <w:rPr>
          <w:rFonts w:ascii="Segoe UI" w:eastAsia="Times New Roman" w:hAnsi="Segoe UI" w:cs="Segoe UI"/>
          <w:b/>
          <w:bCs/>
          <w:color w:val="0D0D0D"/>
          <w:sz w:val="24"/>
          <w:szCs w:val="24"/>
          <w:lang w:eastAsia="fr-FR"/>
        </w:rPr>
        <w:t>Mailjet</w:t>
      </w:r>
      <w:proofErr w:type="spell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Pour envoyer des emails avec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un service d'email sera créé. Voici un exemple d'implémentation en C#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b/>
          <w:bCs/>
          <w:color w:val="0D0D0D"/>
          <w:sz w:val="24"/>
          <w:szCs w:val="24"/>
          <w:bdr w:val="single" w:sz="2" w:space="0" w:color="E3E3E3" w:frame="1"/>
          <w:lang w:eastAsia="fr-FR"/>
        </w:rPr>
        <w:t>EmailService.cs</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proofErr w:type="spellStart"/>
      <w:proofErr w:type="gramStart"/>
      <w:r w:rsidRPr="00D030B7">
        <w:rPr>
          <w:rFonts w:ascii="Segoe UI" w:eastAsia="Times New Roman" w:hAnsi="Segoe UI" w:cs="Segoe UI"/>
          <w:color w:val="0D0D0D"/>
          <w:sz w:val="21"/>
          <w:szCs w:val="21"/>
          <w:bdr w:val="single" w:sz="2" w:space="0" w:color="E3E3E3" w:frame="1"/>
          <w:lang w:eastAsia="fr-FR"/>
        </w:rPr>
        <w:t>csharp</w:t>
      </w:r>
      <w:proofErr w:type="spellEnd"/>
      <w:proofErr w:type="gram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r w:rsidRPr="00D030B7">
        <w:rPr>
          <w:rFonts w:ascii="Segoe UI" w:eastAsia="Times New Roman" w:hAnsi="Segoe UI" w:cs="Segoe UI"/>
          <w:color w:val="0D0D0D"/>
          <w:sz w:val="21"/>
          <w:szCs w:val="21"/>
          <w:bdr w:val="single" w:sz="2" w:space="0" w:color="E3E3E3" w:frame="1"/>
          <w:lang w:eastAsia="fr-FR"/>
        </w:rPr>
        <w:t>Copier le code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val="en-US" w:eastAsia="fr-FR"/>
        </w:rPr>
      </w:pP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Mailjet.Client; </w:t>
      </w: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Mailjet.Client.Resources; </w:t>
      </w: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Newtonsoft.Json.Linq; </w:t>
      </w: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System.Threading.Tasks; </w:t>
      </w:r>
      <w:r w:rsidRPr="00D030B7">
        <w:rPr>
          <w:rFonts w:ascii="inherit" w:eastAsia="Times New Roman" w:hAnsi="inherit" w:cs="Courier New"/>
          <w:color w:val="2E95D3"/>
          <w:sz w:val="20"/>
          <w:szCs w:val="20"/>
          <w:bdr w:val="single" w:sz="2" w:space="0" w:color="E3E3E3" w:frame="1"/>
          <w:lang w:val="en-US" w:eastAsia="fr-FR"/>
        </w:rPr>
        <w:t>public</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class</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F22C3D"/>
          <w:sz w:val="20"/>
          <w:szCs w:val="20"/>
          <w:bdr w:val="single" w:sz="2" w:space="0" w:color="E3E3E3" w:frame="1"/>
          <w:lang w:val="en-US" w:eastAsia="fr-FR"/>
        </w:rPr>
        <w:t>EmailService</w:t>
      </w:r>
      <w:r w:rsidRPr="00D030B7">
        <w:rPr>
          <w:rFonts w:ascii="inherit" w:eastAsia="Times New Roman" w:hAnsi="inherit" w:cs="Courier New"/>
          <w:color w:val="FFFFFF"/>
          <w:sz w:val="20"/>
          <w:szCs w:val="20"/>
          <w:bdr w:val="single" w:sz="2" w:space="1" w:color="E3E3E3" w:frame="1"/>
          <w:lang w:val="en-US" w:eastAsia="fr-FR"/>
        </w:rPr>
        <w:t xml:space="preserve"> { </w:t>
      </w:r>
      <w:r w:rsidRPr="00D030B7">
        <w:rPr>
          <w:rFonts w:ascii="inherit" w:eastAsia="Times New Roman" w:hAnsi="inherit" w:cs="Courier New"/>
          <w:color w:val="2E95D3"/>
          <w:sz w:val="20"/>
          <w:szCs w:val="20"/>
          <w:bdr w:val="single" w:sz="2" w:space="0" w:color="E3E3E3" w:frame="1"/>
          <w:lang w:val="en-US" w:eastAsia="fr-FR"/>
        </w:rPr>
        <w:t>private</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readonly</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1" w:color="E3E3E3" w:frame="1"/>
          <w:lang w:val="en-US" w:eastAsia="fr-FR"/>
        </w:rPr>
        <w:t xml:space="preserve"> _apiKey; </w:t>
      </w:r>
      <w:r w:rsidRPr="00D030B7">
        <w:rPr>
          <w:rFonts w:ascii="inherit" w:eastAsia="Times New Roman" w:hAnsi="inherit" w:cs="Courier New"/>
          <w:color w:val="2E95D3"/>
          <w:sz w:val="20"/>
          <w:szCs w:val="20"/>
          <w:bdr w:val="single" w:sz="2" w:space="0" w:color="E3E3E3" w:frame="1"/>
          <w:lang w:val="en-US" w:eastAsia="fr-FR"/>
        </w:rPr>
        <w:t>private</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readonly</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1" w:color="E3E3E3" w:frame="1"/>
          <w:lang w:val="en-US" w:eastAsia="fr-FR"/>
        </w:rPr>
        <w:t xml:space="preserve"> _apiSecret; </w:t>
      </w:r>
      <w:r w:rsidRPr="00D030B7">
        <w:rPr>
          <w:rFonts w:ascii="inherit" w:eastAsia="Times New Roman" w:hAnsi="inherit" w:cs="Courier New"/>
          <w:color w:val="2E95D3"/>
          <w:sz w:val="20"/>
          <w:szCs w:val="20"/>
          <w:bdr w:val="single" w:sz="2" w:space="0" w:color="E3E3E3" w:frame="1"/>
          <w:lang w:val="en-US" w:eastAsia="fr-FR"/>
        </w:rPr>
        <w:t>public</w:t>
      </w:r>
      <w:r w:rsidRPr="00D030B7">
        <w:rPr>
          <w:rFonts w:ascii="inherit" w:eastAsia="Times New Roman" w:hAnsi="inherit" w:cs="Courier New"/>
          <w:color w:val="FFFFFF"/>
          <w:sz w:val="20"/>
          <w:szCs w:val="20"/>
          <w:bdr w:val="single" w:sz="2" w:space="0" w:color="E3E3E3" w:frame="1"/>
          <w:lang w:val="en-US" w:eastAsia="fr-FR"/>
        </w:rPr>
        <w:t xml:space="preserve"> </w:t>
      </w:r>
      <w:r w:rsidRPr="00D030B7">
        <w:rPr>
          <w:rFonts w:ascii="inherit" w:eastAsia="Times New Roman" w:hAnsi="inherit" w:cs="Courier New"/>
          <w:color w:val="F22C3D"/>
          <w:sz w:val="20"/>
          <w:szCs w:val="20"/>
          <w:bdr w:val="single" w:sz="2" w:space="0" w:color="E3E3E3" w:frame="1"/>
          <w:lang w:val="en-US" w:eastAsia="fr-FR"/>
        </w:rPr>
        <w:t>EmailService</w:t>
      </w:r>
      <w:r w:rsidRPr="00D030B7">
        <w:rPr>
          <w:rFonts w:ascii="inherit" w:eastAsia="Times New Roman" w:hAnsi="inherit" w:cs="Courier New"/>
          <w:color w:val="FFFFFF"/>
          <w:sz w:val="20"/>
          <w:szCs w:val="20"/>
          <w:bdr w:val="single" w:sz="2" w:space="0" w:color="E3E3E3" w:frame="1"/>
          <w:lang w:val="en-US" w:eastAsia="fr-FR"/>
        </w:rPr>
        <w:t>(IConfiguration configuration)</w:t>
      </w:r>
      <w:r w:rsidRPr="00D030B7">
        <w:rPr>
          <w:rFonts w:ascii="inherit" w:eastAsia="Times New Roman" w:hAnsi="inherit" w:cs="Courier New"/>
          <w:color w:val="FFFFFF"/>
          <w:sz w:val="20"/>
          <w:szCs w:val="20"/>
          <w:bdr w:val="single" w:sz="2" w:space="1" w:color="E3E3E3" w:frame="1"/>
          <w:lang w:val="en-US" w:eastAsia="fr-FR"/>
        </w:rPr>
        <w:t xml:space="preserve"> { _apiKey = configuration[</w:t>
      </w:r>
      <w:r w:rsidRPr="00D030B7">
        <w:rPr>
          <w:rFonts w:ascii="inherit" w:eastAsia="Times New Roman" w:hAnsi="inherit" w:cs="Courier New"/>
          <w:color w:val="00A67D"/>
          <w:sz w:val="20"/>
          <w:szCs w:val="20"/>
          <w:bdr w:val="single" w:sz="2" w:space="0" w:color="E3E3E3" w:frame="1"/>
          <w:lang w:val="en-US" w:eastAsia="fr-FR"/>
        </w:rPr>
        <w:t>"Mailjet:ApiKey"</w:t>
      </w:r>
      <w:r w:rsidRPr="00D030B7">
        <w:rPr>
          <w:rFonts w:ascii="inherit" w:eastAsia="Times New Roman" w:hAnsi="inherit" w:cs="Courier New"/>
          <w:color w:val="FFFFFF"/>
          <w:sz w:val="20"/>
          <w:szCs w:val="20"/>
          <w:bdr w:val="single" w:sz="2" w:space="1" w:color="E3E3E3" w:frame="1"/>
          <w:lang w:val="en-US" w:eastAsia="fr-FR"/>
        </w:rPr>
        <w:t>]; _apiSecret = configuration[</w:t>
      </w:r>
      <w:r w:rsidRPr="00D030B7">
        <w:rPr>
          <w:rFonts w:ascii="inherit" w:eastAsia="Times New Roman" w:hAnsi="inherit" w:cs="Courier New"/>
          <w:color w:val="00A67D"/>
          <w:sz w:val="20"/>
          <w:szCs w:val="20"/>
          <w:bdr w:val="single" w:sz="2" w:space="0" w:color="E3E3E3" w:frame="1"/>
          <w:lang w:val="en-US" w:eastAsia="fr-FR"/>
        </w:rPr>
        <w:t>"Mailjet:ApiSecret"</w:t>
      </w:r>
      <w:r w:rsidRPr="00D030B7">
        <w:rPr>
          <w:rFonts w:ascii="inherit" w:eastAsia="Times New Roman" w:hAnsi="inherit" w:cs="Courier New"/>
          <w:color w:val="FFFFFF"/>
          <w:sz w:val="20"/>
          <w:szCs w:val="20"/>
          <w:bdr w:val="single" w:sz="2" w:space="1" w:color="E3E3E3" w:frame="1"/>
          <w:lang w:val="en-US" w:eastAsia="fr-FR"/>
        </w:rPr>
        <w:t xml:space="preserve">]; } </w:t>
      </w:r>
      <w:r w:rsidRPr="00D030B7">
        <w:rPr>
          <w:rFonts w:ascii="inherit" w:eastAsia="Times New Roman" w:hAnsi="inherit" w:cs="Courier New"/>
          <w:color w:val="2E95D3"/>
          <w:sz w:val="20"/>
          <w:szCs w:val="20"/>
          <w:bdr w:val="single" w:sz="2" w:space="0" w:color="E3E3E3" w:frame="1"/>
          <w:lang w:val="en-US" w:eastAsia="fr-FR"/>
        </w:rPr>
        <w:t>public</w:t>
      </w:r>
      <w:r w:rsidRPr="00D030B7">
        <w:rPr>
          <w:rFonts w:ascii="inherit" w:eastAsia="Times New Roman" w:hAnsi="inherit" w:cs="Courier New"/>
          <w:color w:val="FFFFFF"/>
          <w:sz w:val="20"/>
          <w:szCs w:val="20"/>
          <w:bdr w:val="single" w:sz="2" w:space="0"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async</w:t>
      </w:r>
      <w:r w:rsidRPr="00D030B7">
        <w:rPr>
          <w:rFonts w:ascii="inherit" w:eastAsia="Times New Roman" w:hAnsi="inherit" w:cs="Courier New"/>
          <w:color w:val="FFFFFF"/>
          <w:sz w:val="20"/>
          <w:szCs w:val="20"/>
          <w:bdr w:val="single" w:sz="2" w:space="0" w:color="E3E3E3" w:frame="1"/>
          <w:lang w:val="en-US" w:eastAsia="fr-FR"/>
        </w:rPr>
        <w:t xml:space="preserve"> Task </w:t>
      </w:r>
      <w:r w:rsidRPr="00D030B7">
        <w:rPr>
          <w:rFonts w:ascii="inherit" w:eastAsia="Times New Roman" w:hAnsi="inherit" w:cs="Courier New"/>
          <w:color w:val="F22C3D"/>
          <w:sz w:val="20"/>
          <w:szCs w:val="20"/>
          <w:bdr w:val="single" w:sz="2" w:space="0" w:color="E3E3E3" w:frame="1"/>
          <w:lang w:val="en-US" w:eastAsia="fr-FR"/>
        </w:rPr>
        <w:t>SendEmailAsync</w:t>
      </w:r>
      <w:r w:rsidRPr="00D030B7">
        <w:rPr>
          <w:rFonts w:ascii="inherit" w:eastAsia="Times New Roman" w:hAnsi="inherit" w:cs="Courier New"/>
          <w:color w:val="FFFFFF"/>
          <w:sz w:val="20"/>
          <w:szCs w:val="20"/>
          <w:bdr w:val="single" w:sz="2" w:space="0" w:color="E3E3E3" w:frame="1"/>
          <w:lang w:val="en-US" w:eastAsia="fr-FR"/>
        </w:rPr>
        <w:t>(</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0" w:color="E3E3E3" w:frame="1"/>
          <w:lang w:val="en-US" w:eastAsia="fr-FR"/>
        </w:rPr>
        <w:t xml:space="preserve"> toEmail,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0" w:color="E3E3E3" w:frame="1"/>
          <w:lang w:val="en-US" w:eastAsia="fr-FR"/>
        </w:rPr>
        <w:t xml:space="preserve"> subject,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0" w:color="E3E3E3" w:frame="1"/>
          <w:lang w:val="en-US" w:eastAsia="fr-FR"/>
        </w:rPr>
        <w:t xml:space="preserve"> body)</w:t>
      </w:r>
      <w:r w:rsidRPr="00D030B7">
        <w:rPr>
          <w:rFonts w:ascii="inherit" w:eastAsia="Times New Roman" w:hAnsi="inherit" w:cs="Courier New"/>
          <w:color w:val="FFFFFF"/>
          <w:sz w:val="20"/>
          <w:szCs w:val="20"/>
          <w:bdr w:val="single" w:sz="2" w:space="1" w:color="E3E3E3" w:frame="1"/>
          <w:lang w:val="en-US" w:eastAsia="fr-FR"/>
        </w:rPr>
        <w:t xml:space="preserve"> { MailjetClient client =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MailjetClient(_apiKey, _apiSecret); MailjetRequest request =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MailjetRequest { Resource = Send.Resource, } .Property(Send.FromEmail, </w:t>
      </w:r>
      <w:r w:rsidRPr="00D030B7">
        <w:rPr>
          <w:rFonts w:ascii="inherit" w:eastAsia="Times New Roman" w:hAnsi="inherit" w:cs="Courier New"/>
          <w:color w:val="00A67D"/>
          <w:sz w:val="20"/>
          <w:szCs w:val="20"/>
          <w:bdr w:val="single" w:sz="2" w:space="0" w:color="E3E3E3" w:frame="1"/>
          <w:lang w:val="en-US" w:eastAsia="fr-FR"/>
        </w:rPr>
        <w:t>"your-email@example.com"</w:t>
      </w:r>
      <w:r w:rsidRPr="00D030B7">
        <w:rPr>
          <w:rFonts w:ascii="inherit" w:eastAsia="Times New Roman" w:hAnsi="inherit" w:cs="Courier New"/>
          <w:color w:val="FFFFFF"/>
          <w:sz w:val="20"/>
          <w:szCs w:val="20"/>
          <w:bdr w:val="single" w:sz="2" w:space="1" w:color="E3E3E3" w:frame="1"/>
          <w:lang w:val="en-US" w:eastAsia="fr-FR"/>
        </w:rPr>
        <w:t xml:space="preserve">) .Property(Send.FromName, </w:t>
      </w:r>
      <w:r w:rsidRPr="00D030B7">
        <w:rPr>
          <w:rFonts w:ascii="inherit" w:eastAsia="Times New Roman" w:hAnsi="inherit" w:cs="Courier New"/>
          <w:color w:val="00A67D"/>
          <w:sz w:val="20"/>
          <w:szCs w:val="20"/>
          <w:bdr w:val="single" w:sz="2" w:space="0" w:color="E3E3E3" w:frame="1"/>
          <w:lang w:val="en-US" w:eastAsia="fr-FR"/>
        </w:rPr>
        <w:t>"Caluire Mobile"</w:t>
      </w:r>
      <w:r w:rsidRPr="00D030B7">
        <w:rPr>
          <w:rFonts w:ascii="inherit" w:eastAsia="Times New Roman" w:hAnsi="inherit" w:cs="Courier New"/>
          <w:color w:val="FFFFFF"/>
          <w:sz w:val="20"/>
          <w:szCs w:val="20"/>
          <w:bdr w:val="single" w:sz="2" w:space="1" w:color="E3E3E3" w:frame="1"/>
          <w:lang w:val="en-US" w:eastAsia="fr-FR"/>
        </w:rPr>
        <w:t xml:space="preserve">) .Property(Send.Subject, subject) .Property(Send.HtmlPart, body) .Property(Send.Recipients,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JArray {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JObject { {</w:t>
      </w:r>
      <w:r w:rsidRPr="00D030B7">
        <w:rPr>
          <w:rFonts w:ascii="inherit" w:eastAsia="Times New Roman" w:hAnsi="inherit" w:cs="Courier New"/>
          <w:color w:val="00A67D"/>
          <w:sz w:val="20"/>
          <w:szCs w:val="20"/>
          <w:bdr w:val="single" w:sz="2" w:space="0" w:color="E3E3E3" w:frame="1"/>
          <w:lang w:val="en-US" w:eastAsia="fr-FR"/>
        </w:rPr>
        <w:t>"Email"</w:t>
      </w:r>
      <w:r w:rsidRPr="00D030B7">
        <w:rPr>
          <w:rFonts w:ascii="inherit" w:eastAsia="Times New Roman" w:hAnsi="inherit" w:cs="Courier New"/>
          <w:color w:val="FFFFFF"/>
          <w:sz w:val="20"/>
          <w:szCs w:val="20"/>
          <w:bdr w:val="single" w:sz="2" w:space="1" w:color="E3E3E3" w:frame="1"/>
          <w:lang w:val="en-US" w:eastAsia="fr-FR"/>
        </w:rPr>
        <w:t xml:space="preserve">, toEmail} } }); MailjetResponse response = </w:t>
      </w:r>
      <w:r w:rsidRPr="00D030B7">
        <w:rPr>
          <w:rFonts w:ascii="inherit" w:eastAsia="Times New Roman" w:hAnsi="inherit" w:cs="Courier New"/>
          <w:color w:val="2E95D3"/>
          <w:sz w:val="20"/>
          <w:szCs w:val="20"/>
          <w:bdr w:val="single" w:sz="2" w:space="0" w:color="E3E3E3" w:frame="1"/>
          <w:lang w:val="en-US" w:eastAsia="fr-FR"/>
        </w:rPr>
        <w:t>await</w:t>
      </w:r>
      <w:r w:rsidRPr="00D030B7">
        <w:rPr>
          <w:rFonts w:ascii="inherit" w:eastAsia="Times New Roman" w:hAnsi="inherit" w:cs="Courier New"/>
          <w:color w:val="FFFFFF"/>
          <w:sz w:val="20"/>
          <w:szCs w:val="20"/>
          <w:bdr w:val="single" w:sz="2" w:space="1" w:color="E3E3E3" w:frame="1"/>
          <w:lang w:val="en-US" w:eastAsia="fr-FR"/>
        </w:rPr>
        <w:t xml:space="preserve"> client.PostAsync(request); </w:t>
      </w:r>
      <w:r w:rsidRPr="00D030B7">
        <w:rPr>
          <w:rFonts w:ascii="inherit" w:eastAsia="Times New Roman" w:hAnsi="inherit" w:cs="Courier New"/>
          <w:color w:val="2E95D3"/>
          <w:sz w:val="20"/>
          <w:szCs w:val="20"/>
          <w:bdr w:val="single" w:sz="2" w:space="0" w:color="E3E3E3" w:frame="1"/>
          <w:lang w:val="en-US" w:eastAsia="fr-FR"/>
        </w:rPr>
        <w:t>if</w:t>
      </w:r>
      <w:r w:rsidRPr="00D030B7">
        <w:rPr>
          <w:rFonts w:ascii="inherit" w:eastAsia="Times New Roman" w:hAnsi="inherit" w:cs="Courier New"/>
          <w:color w:val="FFFFFF"/>
          <w:sz w:val="20"/>
          <w:szCs w:val="20"/>
          <w:bdr w:val="single" w:sz="2" w:space="1" w:color="E3E3E3" w:frame="1"/>
          <w:lang w:val="en-US" w:eastAsia="fr-FR"/>
        </w:rPr>
        <w:t xml:space="preserve"> (response.IsSuccessStatusCode) { Console.WriteLine(</w:t>
      </w:r>
      <w:r w:rsidRPr="00D030B7">
        <w:rPr>
          <w:rFonts w:ascii="inherit" w:eastAsia="Times New Roman" w:hAnsi="inherit" w:cs="Courier New"/>
          <w:color w:val="00A67D"/>
          <w:sz w:val="20"/>
          <w:szCs w:val="20"/>
          <w:bdr w:val="single" w:sz="2" w:space="0" w:color="E3E3E3" w:frame="1"/>
          <w:lang w:val="en-US" w:eastAsia="fr-FR"/>
        </w:rPr>
        <w:t>"Email sent successfully."</w:t>
      </w:r>
      <w:r w:rsidRPr="00D030B7">
        <w:rPr>
          <w:rFonts w:ascii="inherit" w:eastAsia="Times New Roman" w:hAnsi="inherit" w:cs="Courier New"/>
          <w:color w:val="FFFFFF"/>
          <w:sz w:val="20"/>
          <w:szCs w:val="20"/>
          <w:bdr w:val="single" w:sz="2" w:space="1" w:color="E3E3E3" w:frame="1"/>
          <w:lang w:val="en-US" w:eastAsia="fr-FR"/>
        </w:rPr>
        <w:t xml:space="preserve">); } </w:t>
      </w:r>
      <w:r w:rsidRPr="00D030B7">
        <w:rPr>
          <w:rFonts w:ascii="inherit" w:eastAsia="Times New Roman" w:hAnsi="inherit" w:cs="Courier New"/>
          <w:color w:val="2E95D3"/>
          <w:sz w:val="20"/>
          <w:szCs w:val="20"/>
          <w:bdr w:val="single" w:sz="2" w:space="0" w:color="E3E3E3" w:frame="1"/>
          <w:lang w:val="en-US" w:eastAsia="fr-FR"/>
        </w:rPr>
        <w:t>else</w:t>
      </w:r>
      <w:r w:rsidRPr="00D030B7">
        <w:rPr>
          <w:rFonts w:ascii="inherit" w:eastAsia="Times New Roman" w:hAnsi="inherit" w:cs="Courier New"/>
          <w:color w:val="FFFFFF"/>
          <w:sz w:val="20"/>
          <w:szCs w:val="20"/>
          <w:bdr w:val="single" w:sz="2" w:space="1" w:color="E3E3E3" w:frame="1"/>
          <w:lang w:val="en-US" w:eastAsia="fr-FR"/>
        </w:rPr>
        <w:t xml:space="preserve"> { Console.WriteLine(</w:t>
      </w:r>
      <w:r w:rsidRPr="00D030B7">
        <w:rPr>
          <w:rFonts w:ascii="inherit" w:eastAsia="Times New Roman" w:hAnsi="inherit" w:cs="Courier New"/>
          <w:color w:val="00A67D"/>
          <w:sz w:val="20"/>
          <w:szCs w:val="20"/>
          <w:bdr w:val="single" w:sz="2" w:space="0" w:color="E3E3E3" w:frame="1"/>
          <w:lang w:val="en-US" w:eastAsia="fr-FR"/>
        </w:rPr>
        <w:t>$"Error sending email: {response.GetErrorMessage()}"</w:t>
      </w:r>
      <w:r w:rsidRPr="00D030B7">
        <w:rPr>
          <w:rFonts w:ascii="inherit" w:eastAsia="Times New Roman" w:hAnsi="inherit" w:cs="Courier New"/>
          <w:color w:val="FFFFFF"/>
          <w:sz w:val="20"/>
          <w:szCs w:val="20"/>
          <w:bdr w:val="single" w:sz="2" w:space="1" w:color="E3E3E3" w:frame="1"/>
          <w:lang w:val="en-US" w:eastAsia="fr-FR"/>
        </w:rPr>
        <w:t xml:space="preserve">); } } }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6.3. Vérification du Compte Client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lastRenderedPageBreak/>
        <w:t>Lors de la création d'un compte client, un email de vérification sera envoyé pour confirmer l'adresse email du client. Voici le processus :</w:t>
      </w:r>
    </w:p>
    <w:p w:rsidR="00D030B7" w:rsidRPr="00D030B7" w:rsidRDefault="00D030B7" w:rsidP="00D030B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Création d'un </w:t>
      </w:r>
      <w:proofErr w:type="spellStart"/>
      <w:r w:rsidRPr="00D030B7">
        <w:rPr>
          <w:rFonts w:ascii="Segoe UI" w:eastAsia="Times New Roman" w:hAnsi="Segoe UI" w:cs="Segoe UI"/>
          <w:b/>
          <w:bCs/>
          <w:color w:val="0D0D0D"/>
          <w:sz w:val="24"/>
          <w:szCs w:val="24"/>
          <w:bdr w:val="single" w:sz="2" w:space="0" w:color="E3E3E3" w:frame="1"/>
          <w:lang w:eastAsia="fr-FR"/>
        </w:rPr>
        <w:t>Token</w:t>
      </w:r>
      <w:proofErr w:type="spellEnd"/>
      <w:r w:rsidRPr="00D030B7">
        <w:rPr>
          <w:rFonts w:ascii="Segoe UI" w:eastAsia="Times New Roman" w:hAnsi="Segoe UI" w:cs="Segoe UI"/>
          <w:b/>
          <w:bCs/>
          <w:color w:val="0D0D0D"/>
          <w:sz w:val="24"/>
          <w:szCs w:val="24"/>
          <w:bdr w:val="single" w:sz="2" w:space="0" w:color="E3E3E3" w:frame="1"/>
          <w:lang w:eastAsia="fr-FR"/>
        </w:rPr>
        <w:t xml:space="preserve"> de Vérification :</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Génération d'un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unique pour chaque client lors de son inscription.</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Stockage du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dans la base de données associé au client.</w:t>
      </w:r>
    </w:p>
    <w:p w:rsidR="00D030B7" w:rsidRPr="00D030B7" w:rsidRDefault="00D030B7" w:rsidP="00D030B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Envoi de l'Email de Vérification :</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Utilisation du service d'email pour envoyer un lien de vérification contenant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au client.</w:t>
      </w:r>
    </w:p>
    <w:p w:rsidR="00D030B7" w:rsidRPr="00D030B7" w:rsidRDefault="00D030B7" w:rsidP="00D030B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Vérification du </w:t>
      </w:r>
      <w:proofErr w:type="spellStart"/>
      <w:r w:rsidRPr="00D030B7">
        <w:rPr>
          <w:rFonts w:ascii="Segoe UI" w:eastAsia="Times New Roman" w:hAnsi="Segoe UI" w:cs="Segoe UI"/>
          <w:b/>
          <w:bCs/>
          <w:color w:val="0D0D0D"/>
          <w:sz w:val="24"/>
          <w:szCs w:val="24"/>
          <w:bdr w:val="single" w:sz="2" w:space="0" w:color="E3E3E3" w:frame="1"/>
          <w:lang w:eastAsia="fr-FR"/>
        </w:rPr>
        <w:t>Token</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Lorsque le client clique sur le lien,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est envoyé au serveur.</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Le serveur vérifie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et active le compte du client si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est valide.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Exemple de Code pour la Vérification du Compte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b/>
          <w:bCs/>
          <w:color w:val="0D0D0D"/>
          <w:sz w:val="24"/>
          <w:szCs w:val="24"/>
          <w:bdr w:val="single" w:sz="2" w:space="0" w:color="E3E3E3" w:frame="1"/>
          <w:lang w:eastAsia="fr-FR"/>
        </w:rPr>
        <w:t>ClientsService.cs</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proofErr w:type="spellStart"/>
      <w:proofErr w:type="gramStart"/>
      <w:r w:rsidRPr="00D030B7">
        <w:rPr>
          <w:rFonts w:ascii="Segoe UI" w:eastAsia="Times New Roman" w:hAnsi="Segoe UI" w:cs="Segoe UI"/>
          <w:color w:val="0D0D0D"/>
          <w:sz w:val="21"/>
          <w:szCs w:val="21"/>
          <w:bdr w:val="single" w:sz="2" w:space="0" w:color="E3E3E3" w:frame="1"/>
          <w:lang w:eastAsia="fr-FR"/>
        </w:rPr>
        <w:t>csharp</w:t>
      </w:r>
      <w:proofErr w:type="spellEnd"/>
      <w:proofErr w:type="gram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r w:rsidRPr="00D030B7">
        <w:rPr>
          <w:rFonts w:ascii="Segoe UI" w:eastAsia="Times New Roman" w:hAnsi="Segoe UI" w:cs="Segoe UI"/>
          <w:color w:val="0D0D0D"/>
          <w:sz w:val="21"/>
          <w:szCs w:val="21"/>
          <w:bdr w:val="single" w:sz="2" w:space="0" w:color="E3E3E3" w:frame="1"/>
          <w:lang w:eastAsia="fr-FR"/>
        </w:rPr>
        <w:t>Copier le code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fr-FR"/>
        </w:rPr>
      </w:pPr>
      <w:r w:rsidRPr="00D030B7">
        <w:rPr>
          <w:rFonts w:ascii="inherit" w:eastAsia="Times New Roman" w:hAnsi="inherit" w:cs="Courier New"/>
          <w:color w:val="2E95D3"/>
          <w:sz w:val="20"/>
          <w:szCs w:val="20"/>
          <w:bdr w:val="single" w:sz="2" w:space="0" w:color="E3E3E3" w:frame="1"/>
          <w:lang w:eastAsia="fr-FR"/>
        </w:rPr>
        <w:t>public</w:t>
      </w:r>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async</w:t>
      </w:r>
      <w:proofErr w:type="spellEnd"/>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FFFFF"/>
          <w:sz w:val="20"/>
          <w:szCs w:val="20"/>
          <w:bdr w:val="single" w:sz="2" w:space="0" w:color="E3E3E3" w:frame="1"/>
          <w:lang w:eastAsia="fr-FR"/>
        </w:rPr>
        <w:t>Task</w:t>
      </w:r>
      <w:proofErr w:type="spellEnd"/>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22C3D"/>
          <w:sz w:val="20"/>
          <w:szCs w:val="20"/>
          <w:bdr w:val="single" w:sz="2" w:space="0" w:color="E3E3E3" w:frame="1"/>
          <w:lang w:eastAsia="fr-FR"/>
        </w:rPr>
        <w:t>RegisterClientAsync</w:t>
      </w:r>
      <w:proofErr w:type="spellEnd"/>
      <w:r w:rsidRPr="00D030B7">
        <w:rPr>
          <w:rFonts w:ascii="inherit" w:eastAsia="Times New Roman" w:hAnsi="inherit" w:cs="Courier New"/>
          <w:color w:val="FFFFFF"/>
          <w:sz w:val="20"/>
          <w:szCs w:val="20"/>
          <w:bdr w:val="single" w:sz="2" w:space="0" w:color="E3E3E3" w:frame="1"/>
          <w:lang w:eastAsia="fr-FR"/>
        </w:rPr>
        <w:t>(Client client)</w:t>
      </w:r>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FFFFFF"/>
          <w:sz w:val="20"/>
          <w:szCs w:val="20"/>
          <w:bdr w:val="single" w:sz="2" w:space="0" w:color="E3E3E3" w:frame="1"/>
          <w:lang w:eastAsia="fr-FR"/>
        </w:rPr>
        <w:t xml:space="preserve">// Génération du </w:t>
      </w:r>
      <w:proofErr w:type="spellStart"/>
      <w:r w:rsidRPr="00D030B7">
        <w:rPr>
          <w:rFonts w:ascii="inherit" w:eastAsia="Times New Roman" w:hAnsi="inherit" w:cs="Courier New"/>
          <w:color w:val="FFFFFF"/>
          <w:sz w:val="20"/>
          <w:szCs w:val="20"/>
          <w:bdr w:val="single" w:sz="2" w:space="0" w:color="E3E3E3" w:frame="1"/>
          <w:lang w:eastAsia="fr-FR"/>
        </w:rPr>
        <w:t>token</w:t>
      </w:r>
      <w:proofErr w:type="spellEnd"/>
      <w:r w:rsidRPr="00D030B7">
        <w:rPr>
          <w:rFonts w:ascii="inherit" w:eastAsia="Times New Roman" w:hAnsi="inherit" w:cs="Courier New"/>
          <w:color w:val="FFFFFF"/>
          <w:sz w:val="20"/>
          <w:szCs w:val="20"/>
          <w:bdr w:val="single" w:sz="2" w:space="0" w:color="E3E3E3" w:frame="1"/>
          <w:lang w:eastAsia="fr-FR"/>
        </w:rPr>
        <w:t xml:space="preserve"> de vérification</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client.VerificationToken</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FFFFFF"/>
          <w:sz w:val="20"/>
          <w:szCs w:val="20"/>
          <w:bdr w:val="single" w:sz="2" w:space="1" w:color="E3E3E3" w:frame="1"/>
          <w:lang w:eastAsia="fr-FR"/>
        </w:rPr>
        <w:t>Guid.NewGuid</w:t>
      </w:r>
      <w:proofErr w:type="spellEnd"/>
      <w:r w:rsidRPr="00D030B7">
        <w:rPr>
          <w:rFonts w:ascii="inherit" w:eastAsia="Times New Roman" w:hAnsi="inherit" w:cs="Courier New"/>
          <w:color w:val="FFFFFF"/>
          <w:sz w:val="20"/>
          <w:szCs w:val="20"/>
          <w:bdr w:val="single" w:sz="2" w:space="1" w:color="E3E3E3" w:frame="1"/>
          <w:lang w:eastAsia="fr-FR"/>
        </w:rPr>
        <w:t>().</w:t>
      </w:r>
      <w:proofErr w:type="spellStart"/>
      <w:r w:rsidRPr="00D030B7">
        <w:rPr>
          <w:rFonts w:ascii="inherit" w:eastAsia="Times New Roman" w:hAnsi="inherit" w:cs="Courier New"/>
          <w:color w:val="FFFFFF"/>
          <w:sz w:val="20"/>
          <w:szCs w:val="20"/>
          <w:bdr w:val="single" w:sz="2" w:space="1" w:color="E3E3E3" w:frame="1"/>
          <w:lang w:eastAsia="fr-FR"/>
        </w:rPr>
        <w:t>ToString</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FFFFFF"/>
          <w:sz w:val="20"/>
          <w:szCs w:val="20"/>
          <w:bdr w:val="single" w:sz="2" w:space="0" w:color="E3E3E3" w:frame="1"/>
          <w:lang w:eastAsia="fr-FR"/>
        </w:rPr>
        <w:t>// Enregistrement du client dans la base de données</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context.Clients.AddAsync</w:t>
      </w:r>
      <w:proofErr w:type="spellEnd"/>
      <w:r w:rsidRPr="00D030B7">
        <w:rPr>
          <w:rFonts w:ascii="inherit" w:eastAsia="Times New Roman" w:hAnsi="inherit" w:cs="Courier New"/>
          <w:color w:val="FFFFFF"/>
          <w:sz w:val="20"/>
          <w:szCs w:val="20"/>
          <w:bdr w:val="single" w:sz="2" w:space="1" w:color="E3E3E3" w:frame="1"/>
          <w:lang w:eastAsia="fr-FR"/>
        </w:rPr>
        <w:t xml:space="preserve">(client);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context.SaveChangesAsync</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FFFFFF"/>
          <w:sz w:val="20"/>
          <w:szCs w:val="20"/>
          <w:bdr w:val="single" w:sz="2" w:space="0" w:color="E3E3E3" w:frame="1"/>
          <w:lang w:eastAsia="fr-FR"/>
        </w:rPr>
        <w:t>// Envoi de l'email de vérification</w:t>
      </w:r>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E9950C"/>
          <w:sz w:val="20"/>
          <w:szCs w:val="20"/>
          <w:bdr w:val="single" w:sz="2" w:space="0" w:color="E3E3E3" w:frame="1"/>
          <w:lang w:eastAsia="fr-FR"/>
        </w:rPr>
        <w:t>string</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verificationUrl</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00A67D"/>
          <w:sz w:val="20"/>
          <w:szCs w:val="20"/>
          <w:bdr w:val="single" w:sz="2" w:space="0" w:color="E3E3E3" w:frame="1"/>
          <w:lang w:eastAsia="fr-FR"/>
        </w:rPr>
        <w:t>$"https://your-app.com/</w:t>
      </w:r>
      <w:proofErr w:type="spellStart"/>
      <w:r w:rsidRPr="00D030B7">
        <w:rPr>
          <w:rFonts w:ascii="inherit" w:eastAsia="Times New Roman" w:hAnsi="inherit" w:cs="Courier New"/>
          <w:color w:val="00A67D"/>
          <w:sz w:val="20"/>
          <w:szCs w:val="20"/>
          <w:bdr w:val="single" w:sz="2" w:space="0" w:color="E3E3E3" w:frame="1"/>
          <w:lang w:eastAsia="fr-FR"/>
        </w:rPr>
        <w:t>verify?token</w:t>
      </w:r>
      <w:proofErr w:type="spellEnd"/>
      <w:r w:rsidRPr="00D030B7">
        <w:rPr>
          <w:rFonts w:ascii="inherit" w:eastAsia="Times New Roman" w:hAnsi="inherit" w:cs="Courier New"/>
          <w:color w:val="00A67D"/>
          <w:sz w:val="20"/>
          <w:szCs w:val="20"/>
          <w:bdr w:val="single" w:sz="2" w:space="0" w:color="E3E3E3" w:frame="1"/>
          <w:lang w:eastAsia="fr-FR"/>
        </w:rPr>
        <w:t>={</w:t>
      </w:r>
      <w:proofErr w:type="spellStart"/>
      <w:r w:rsidRPr="00D030B7">
        <w:rPr>
          <w:rFonts w:ascii="inherit" w:eastAsia="Times New Roman" w:hAnsi="inherit" w:cs="Courier New"/>
          <w:color w:val="00A67D"/>
          <w:sz w:val="20"/>
          <w:szCs w:val="20"/>
          <w:bdr w:val="single" w:sz="2" w:space="0" w:color="E3E3E3" w:frame="1"/>
          <w:lang w:eastAsia="fr-FR"/>
        </w:rPr>
        <w:t>client.VerificationToken</w:t>
      </w:r>
      <w:proofErr w:type="spellEnd"/>
      <w:r w:rsidRPr="00D030B7">
        <w:rPr>
          <w:rFonts w:ascii="inherit" w:eastAsia="Times New Roman" w:hAnsi="inherit" w:cs="Courier New"/>
          <w:color w:val="00A67D"/>
          <w:sz w:val="20"/>
          <w:szCs w:val="20"/>
          <w:bdr w:val="single" w:sz="2" w:space="0" w:color="E3E3E3" w:frame="1"/>
          <w:lang w:eastAsia="fr-FR"/>
        </w:rPr>
        <w:t>}"</w:t>
      </w:r>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E9950C"/>
          <w:sz w:val="20"/>
          <w:szCs w:val="20"/>
          <w:bdr w:val="single" w:sz="2" w:space="0" w:color="E3E3E3" w:frame="1"/>
          <w:lang w:eastAsia="fr-FR"/>
        </w:rPr>
        <w:t>string</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emailBody</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00A67D"/>
          <w:sz w:val="20"/>
          <w:szCs w:val="20"/>
          <w:bdr w:val="single" w:sz="2" w:space="0" w:color="E3E3E3" w:frame="1"/>
          <w:lang w:eastAsia="fr-FR"/>
        </w:rPr>
        <w:t xml:space="preserve">$"&lt;p&gt;Merci de vous être inscrit. Veuillez vérifier votre compte en cliquant sur le lien suivant : &lt;a </w:t>
      </w:r>
      <w:proofErr w:type="spellStart"/>
      <w:r w:rsidRPr="00D030B7">
        <w:rPr>
          <w:rFonts w:ascii="inherit" w:eastAsia="Times New Roman" w:hAnsi="inherit" w:cs="Courier New"/>
          <w:color w:val="00A67D"/>
          <w:sz w:val="20"/>
          <w:szCs w:val="20"/>
          <w:bdr w:val="single" w:sz="2" w:space="0" w:color="E3E3E3" w:frame="1"/>
          <w:lang w:eastAsia="fr-FR"/>
        </w:rPr>
        <w:t>href</w:t>
      </w:r>
      <w:proofErr w:type="spellEnd"/>
      <w:r w:rsidRPr="00D030B7">
        <w:rPr>
          <w:rFonts w:ascii="inherit" w:eastAsia="Times New Roman" w:hAnsi="inherit" w:cs="Courier New"/>
          <w:color w:val="00A67D"/>
          <w:sz w:val="20"/>
          <w:szCs w:val="20"/>
          <w:bdr w:val="single" w:sz="2" w:space="0" w:color="E3E3E3" w:frame="1"/>
          <w:lang w:eastAsia="fr-FR"/>
        </w:rPr>
        <w:t>='{</w:t>
      </w:r>
      <w:proofErr w:type="spellStart"/>
      <w:r w:rsidRPr="00D030B7">
        <w:rPr>
          <w:rFonts w:ascii="inherit" w:eastAsia="Times New Roman" w:hAnsi="inherit" w:cs="Courier New"/>
          <w:color w:val="00A67D"/>
          <w:sz w:val="20"/>
          <w:szCs w:val="20"/>
          <w:bdr w:val="single" w:sz="2" w:space="0" w:color="E3E3E3" w:frame="1"/>
          <w:lang w:eastAsia="fr-FR"/>
        </w:rPr>
        <w:t>verificationUrl</w:t>
      </w:r>
      <w:proofErr w:type="spellEnd"/>
      <w:r w:rsidRPr="00D030B7">
        <w:rPr>
          <w:rFonts w:ascii="inherit" w:eastAsia="Times New Roman" w:hAnsi="inherit" w:cs="Courier New"/>
          <w:color w:val="00A67D"/>
          <w:sz w:val="20"/>
          <w:szCs w:val="20"/>
          <w:bdr w:val="single" w:sz="2" w:space="0" w:color="E3E3E3" w:frame="1"/>
          <w:lang w:eastAsia="fr-FR"/>
        </w:rPr>
        <w:t>}'&gt;Vérifier mon compte&lt;/a&gt;&lt;/p&gt;"</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emailService.SendEmailAsync</w:t>
      </w:r>
      <w:proofErr w:type="spellEnd"/>
      <w:r w:rsidRPr="00D030B7">
        <w:rPr>
          <w:rFonts w:ascii="inherit" w:eastAsia="Times New Roman" w:hAnsi="inherit" w:cs="Courier New"/>
          <w:color w:val="FFFFFF"/>
          <w:sz w:val="20"/>
          <w:szCs w:val="20"/>
          <w:bdr w:val="single" w:sz="2" w:space="1" w:color="E3E3E3" w:frame="1"/>
          <w:lang w:eastAsia="fr-FR"/>
        </w:rPr>
        <w:t>(</w:t>
      </w:r>
      <w:proofErr w:type="spellStart"/>
      <w:r w:rsidRPr="00D030B7">
        <w:rPr>
          <w:rFonts w:ascii="inherit" w:eastAsia="Times New Roman" w:hAnsi="inherit" w:cs="Courier New"/>
          <w:color w:val="FFFFFF"/>
          <w:sz w:val="20"/>
          <w:szCs w:val="20"/>
          <w:bdr w:val="single" w:sz="2" w:space="1" w:color="E3E3E3" w:frame="1"/>
          <w:lang w:eastAsia="fr-FR"/>
        </w:rPr>
        <w:t>client.Email</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00A67D"/>
          <w:sz w:val="20"/>
          <w:szCs w:val="20"/>
          <w:bdr w:val="single" w:sz="2" w:space="0" w:color="E3E3E3" w:frame="1"/>
          <w:lang w:eastAsia="fr-FR"/>
        </w:rPr>
        <w:t>"Vérification de votre compte"</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emailBody</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2E95D3"/>
          <w:sz w:val="20"/>
          <w:szCs w:val="20"/>
          <w:bdr w:val="single" w:sz="2" w:space="0" w:color="E3E3E3" w:frame="1"/>
          <w:lang w:eastAsia="fr-FR"/>
        </w:rPr>
        <w:t>public</w:t>
      </w:r>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async</w:t>
      </w:r>
      <w:proofErr w:type="spellEnd"/>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FFFFF"/>
          <w:sz w:val="20"/>
          <w:szCs w:val="20"/>
          <w:bdr w:val="single" w:sz="2" w:space="0" w:color="E3E3E3" w:frame="1"/>
          <w:lang w:eastAsia="fr-FR"/>
        </w:rPr>
        <w:t>Task</w:t>
      </w:r>
      <w:proofErr w:type="spellEnd"/>
      <w:r w:rsidRPr="00D030B7">
        <w:rPr>
          <w:rFonts w:ascii="inherit" w:eastAsia="Times New Roman" w:hAnsi="inherit" w:cs="Courier New"/>
          <w:color w:val="FFFFFF"/>
          <w:sz w:val="20"/>
          <w:szCs w:val="20"/>
          <w:bdr w:val="single" w:sz="2" w:space="0" w:color="E3E3E3" w:frame="1"/>
          <w:lang w:eastAsia="fr-FR"/>
        </w:rPr>
        <w:t>&lt;</w:t>
      </w:r>
      <w:proofErr w:type="spellStart"/>
      <w:r w:rsidRPr="00D030B7">
        <w:rPr>
          <w:rFonts w:ascii="inherit" w:eastAsia="Times New Roman" w:hAnsi="inherit" w:cs="Courier New"/>
          <w:color w:val="E9950C"/>
          <w:sz w:val="20"/>
          <w:szCs w:val="20"/>
          <w:bdr w:val="single" w:sz="2" w:space="0" w:color="E3E3E3" w:frame="1"/>
          <w:lang w:eastAsia="fr-FR"/>
        </w:rPr>
        <w:t>bool</w:t>
      </w:r>
      <w:proofErr w:type="spellEnd"/>
      <w:r w:rsidRPr="00D030B7">
        <w:rPr>
          <w:rFonts w:ascii="inherit" w:eastAsia="Times New Roman" w:hAnsi="inherit" w:cs="Courier New"/>
          <w:color w:val="FFFFFF"/>
          <w:sz w:val="20"/>
          <w:szCs w:val="20"/>
          <w:bdr w:val="single" w:sz="2" w:space="0" w:color="E3E3E3" w:frame="1"/>
          <w:lang w:eastAsia="fr-FR"/>
        </w:rPr>
        <w:t xml:space="preserve">&gt; </w:t>
      </w:r>
      <w:proofErr w:type="spellStart"/>
      <w:r w:rsidRPr="00D030B7">
        <w:rPr>
          <w:rFonts w:ascii="inherit" w:eastAsia="Times New Roman" w:hAnsi="inherit" w:cs="Courier New"/>
          <w:color w:val="F22C3D"/>
          <w:sz w:val="20"/>
          <w:szCs w:val="20"/>
          <w:bdr w:val="single" w:sz="2" w:space="0" w:color="E3E3E3" w:frame="1"/>
          <w:lang w:eastAsia="fr-FR"/>
        </w:rPr>
        <w:t>VerifyClientAsync</w:t>
      </w:r>
      <w:proofErr w:type="spellEnd"/>
      <w:r w:rsidRPr="00D030B7">
        <w:rPr>
          <w:rFonts w:ascii="inherit" w:eastAsia="Times New Roman" w:hAnsi="inherit" w:cs="Courier New"/>
          <w:color w:val="FFFFFF"/>
          <w:sz w:val="20"/>
          <w:szCs w:val="20"/>
          <w:bdr w:val="single" w:sz="2" w:space="0" w:color="E3E3E3" w:frame="1"/>
          <w:lang w:eastAsia="fr-FR"/>
        </w:rPr>
        <w:t>(</w:t>
      </w:r>
      <w:r w:rsidRPr="00D030B7">
        <w:rPr>
          <w:rFonts w:ascii="inherit" w:eastAsia="Times New Roman" w:hAnsi="inherit" w:cs="Courier New"/>
          <w:color w:val="E9950C"/>
          <w:sz w:val="20"/>
          <w:szCs w:val="20"/>
          <w:bdr w:val="single" w:sz="2" w:space="0" w:color="E3E3E3" w:frame="1"/>
          <w:lang w:eastAsia="fr-FR"/>
        </w:rPr>
        <w:t>string</w:t>
      </w:r>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FFFFF"/>
          <w:sz w:val="20"/>
          <w:szCs w:val="20"/>
          <w:bdr w:val="single" w:sz="2" w:space="0" w:color="E3E3E3" w:frame="1"/>
          <w:lang w:eastAsia="fr-FR"/>
        </w:rPr>
        <w:t>token</w:t>
      </w:r>
      <w:proofErr w:type="spellEnd"/>
      <w:r w:rsidRPr="00D030B7">
        <w:rPr>
          <w:rFonts w:ascii="inherit" w:eastAsia="Times New Roman" w:hAnsi="inherit" w:cs="Courier New"/>
          <w:color w:val="FFFFFF"/>
          <w:sz w:val="20"/>
          <w:szCs w:val="20"/>
          <w:bdr w:val="single" w:sz="2" w:space="0" w:color="E3E3E3" w:frame="1"/>
          <w:lang w:eastAsia="fr-FR"/>
        </w:rPr>
        <w:t>)</w:t>
      </w:r>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2E95D3"/>
          <w:sz w:val="20"/>
          <w:szCs w:val="20"/>
          <w:bdr w:val="single" w:sz="2" w:space="0" w:color="E3E3E3" w:frame="1"/>
          <w:lang w:eastAsia="fr-FR"/>
        </w:rPr>
        <w:t>var</w:t>
      </w:r>
      <w:r w:rsidRPr="00D030B7">
        <w:rPr>
          <w:rFonts w:ascii="inherit" w:eastAsia="Times New Roman" w:hAnsi="inherit" w:cs="Courier New"/>
          <w:color w:val="FFFFFF"/>
          <w:sz w:val="20"/>
          <w:szCs w:val="20"/>
          <w:bdr w:val="single" w:sz="2" w:space="1" w:color="E3E3E3" w:frame="1"/>
          <w:lang w:eastAsia="fr-FR"/>
        </w:rPr>
        <w:t xml:space="preserve"> client =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context.Clients.FirstOrDefaultAsync</w:t>
      </w:r>
      <w:proofErr w:type="spellEnd"/>
      <w:r w:rsidRPr="00D030B7">
        <w:rPr>
          <w:rFonts w:ascii="inherit" w:eastAsia="Times New Roman" w:hAnsi="inherit" w:cs="Courier New"/>
          <w:color w:val="FFFFFF"/>
          <w:sz w:val="20"/>
          <w:szCs w:val="20"/>
          <w:bdr w:val="single" w:sz="2" w:space="1" w:color="E3E3E3" w:frame="1"/>
          <w:lang w:eastAsia="fr-FR"/>
        </w:rPr>
        <w:t xml:space="preserve">(c =&gt; </w:t>
      </w:r>
      <w:proofErr w:type="spellStart"/>
      <w:r w:rsidRPr="00D030B7">
        <w:rPr>
          <w:rFonts w:ascii="inherit" w:eastAsia="Times New Roman" w:hAnsi="inherit" w:cs="Courier New"/>
          <w:color w:val="FFFFFF"/>
          <w:sz w:val="20"/>
          <w:szCs w:val="20"/>
          <w:bdr w:val="single" w:sz="2" w:space="1" w:color="E3E3E3" w:frame="1"/>
          <w:lang w:eastAsia="fr-FR"/>
        </w:rPr>
        <w:t>c.VerificationToken</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FFFFFF"/>
          <w:sz w:val="20"/>
          <w:szCs w:val="20"/>
          <w:bdr w:val="single" w:sz="2" w:space="1" w:color="E3E3E3" w:frame="1"/>
          <w:lang w:eastAsia="fr-FR"/>
        </w:rPr>
        <w:t>token</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2E95D3"/>
          <w:sz w:val="20"/>
          <w:szCs w:val="20"/>
          <w:bdr w:val="single" w:sz="2" w:space="0" w:color="E3E3E3" w:frame="1"/>
          <w:lang w:eastAsia="fr-FR"/>
        </w:rPr>
        <w:t>if</w:t>
      </w:r>
      <w:r w:rsidRPr="00D030B7">
        <w:rPr>
          <w:rFonts w:ascii="inherit" w:eastAsia="Times New Roman" w:hAnsi="inherit" w:cs="Courier New"/>
          <w:color w:val="FFFFFF"/>
          <w:sz w:val="20"/>
          <w:szCs w:val="20"/>
          <w:bdr w:val="single" w:sz="2" w:space="1" w:color="E3E3E3" w:frame="1"/>
          <w:lang w:eastAsia="fr-FR"/>
        </w:rPr>
        <w:t xml:space="preserve"> (client != </w:t>
      </w:r>
      <w:proofErr w:type="spellStart"/>
      <w:r w:rsidRPr="00D030B7">
        <w:rPr>
          <w:rFonts w:ascii="inherit" w:eastAsia="Times New Roman" w:hAnsi="inherit" w:cs="Courier New"/>
          <w:color w:val="2E95D3"/>
          <w:sz w:val="20"/>
          <w:szCs w:val="20"/>
          <w:bdr w:val="single" w:sz="2" w:space="0" w:color="E3E3E3" w:frame="1"/>
          <w:lang w:eastAsia="fr-FR"/>
        </w:rPr>
        <w:t>null</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FFFFFF"/>
          <w:sz w:val="20"/>
          <w:szCs w:val="20"/>
          <w:bdr w:val="single" w:sz="2" w:space="1" w:color="E3E3E3" w:frame="1"/>
          <w:lang w:eastAsia="fr-FR"/>
        </w:rPr>
        <w:t>client.IsVerified</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2E95D3"/>
          <w:sz w:val="20"/>
          <w:szCs w:val="20"/>
          <w:bdr w:val="single" w:sz="2" w:space="0" w:color="E3E3E3" w:frame="1"/>
          <w:lang w:eastAsia="fr-FR"/>
        </w:rPr>
        <w:t>true</w:t>
      </w:r>
      <w:proofErr w:type="spellEnd"/>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client.VerificationToken</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2E95D3"/>
          <w:sz w:val="20"/>
          <w:szCs w:val="20"/>
          <w:bdr w:val="single" w:sz="2" w:space="0" w:color="E3E3E3" w:frame="1"/>
          <w:lang w:eastAsia="fr-FR"/>
        </w:rPr>
        <w:t>null</w:t>
      </w:r>
      <w:proofErr w:type="spellEnd"/>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context.SaveChangesAsync</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2E95D3"/>
          <w:sz w:val="20"/>
          <w:szCs w:val="20"/>
          <w:bdr w:val="single" w:sz="2" w:space="0" w:color="E3E3E3" w:frame="1"/>
          <w:lang w:eastAsia="fr-FR"/>
        </w:rPr>
        <w:t>return</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true</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2E95D3"/>
          <w:sz w:val="20"/>
          <w:szCs w:val="20"/>
          <w:bdr w:val="single" w:sz="2" w:space="0" w:color="E3E3E3" w:frame="1"/>
          <w:lang w:eastAsia="fr-FR"/>
        </w:rPr>
        <w:t>return</w:t>
      </w:r>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2E95D3"/>
          <w:sz w:val="20"/>
          <w:szCs w:val="20"/>
          <w:bdr w:val="single" w:sz="2" w:space="0" w:color="E3E3E3" w:frame="1"/>
          <w:lang w:eastAsia="fr-FR"/>
        </w:rPr>
        <w:t>false</w:t>
      </w:r>
      <w:r w:rsidRPr="00D030B7">
        <w:rPr>
          <w:rFonts w:ascii="inherit" w:eastAsia="Times New Roman" w:hAnsi="inherit" w:cs="Courier New"/>
          <w:color w:val="FFFFFF"/>
          <w:sz w:val="20"/>
          <w:szCs w:val="20"/>
          <w:bdr w:val="single" w:sz="2" w:space="1" w:color="E3E3E3" w:frame="1"/>
          <w:lang w:eastAsia="fr-FR"/>
        </w:rPr>
        <w:t xml:space="preserve">; }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7. Synchronisation et Sécurité</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7.1. Synchronisation des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Un service de synchronisation sera mis en place pour assurer la cohérence entre la base de données locale et la base de données centrale. Les API </w:t>
      </w:r>
      <w:proofErr w:type="spellStart"/>
      <w:r w:rsidRPr="00D030B7">
        <w:rPr>
          <w:rFonts w:ascii="Segoe UI" w:eastAsia="Times New Roman" w:hAnsi="Segoe UI" w:cs="Segoe UI"/>
          <w:color w:val="0D0D0D"/>
          <w:sz w:val="24"/>
          <w:szCs w:val="24"/>
          <w:lang w:eastAsia="fr-FR"/>
        </w:rPr>
        <w:t>RESTful</w:t>
      </w:r>
      <w:proofErr w:type="spellEnd"/>
      <w:r w:rsidRPr="00D030B7">
        <w:rPr>
          <w:rFonts w:ascii="Segoe UI" w:eastAsia="Times New Roman" w:hAnsi="Segoe UI" w:cs="Segoe UI"/>
          <w:color w:val="0D0D0D"/>
          <w:sz w:val="24"/>
          <w:szCs w:val="24"/>
          <w:lang w:eastAsia="fr-FR"/>
        </w:rPr>
        <w:t xml:space="preserve"> seront utilisées pour la communication entre le front-end et le back-end.</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7.2. Sécurité des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lastRenderedPageBreak/>
        <w:t>Les protocoles SSL seront utilisés pour sécuriser les transactions. Des mécanismes de cryptage seront mis en place pour protéger les données sensibles, comme les mots de passe et les informations de paiement.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8. Conclusion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 développement de l'application Caluire Mobile vise à offrir une plateforme pratique et sécurisée pour l'achat de produits et la gestion des réparations. En utilisant des technologies modernes et des pratiques de développement sécurisées, l'application garantira une expérience utilisateur optimale.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9. Annexes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Diagramme MCD :</w:t>
      </w:r>
      <w:r w:rsidRPr="00D030B7">
        <w:rPr>
          <w:rFonts w:ascii="Segoe UI" w:eastAsia="Times New Roman" w:hAnsi="Segoe UI" w:cs="Segoe UI"/>
          <w:color w:val="0D0D0D"/>
          <w:sz w:val="24"/>
          <w:szCs w:val="24"/>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Diagramme MLD :</w:t>
      </w:r>
      <w:r w:rsidRPr="00D030B7">
        <w:rPr>
          <w:rFonts w:ascii="Segoe UI" w:eastAsia="Times New Roman" w:hAnsi="Segoe UI" w:cs="Segoe UI"/>
          <w:color w:val="0D0D0D"/>
          <w:sz w:val="24"/>
          <w:szCs w:val="24"/>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SQL </w:t>
      </w:r>
      <w:proofErr w:type="spellStart"/>
      <w:r w:rsidRPr="00D030B7">
        <w:rPr>
          <w:rFonts w:ascii="Segoe UI" w:eastAsia="Times New Roman" w:hAnsi="Segoe UI" w:cs="Segoe UI"/>
          <w:b/>
          <w:bCs/>
          <w:color w:val="0D0D0D"/>
          <w:sz w:val="24"/>
          <w:szCs w:val="24"/>
          <w:bdr w:val="single" w:sz="2" w:space="0" w:color="E3E3E3" w:frame="1"/>
          <w:lang w:eastAsia="fr-FR"/>
        </w:rPr>
        <w:t>Schema</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r w:rsidRPr="00D030B7">
        <w:rPr>
          <w:rFonts w:ascii="Segoe UI" w:eastAsia="Times New Roman" w:hAnsi="Segoe UI" w:cs="Segoe UI"/>
          <w:color w:val="0D0D0D"/>
          <w:sz w:val="24"/>
          <w:szCs w:val="24"/>
          <w:lang w:eastAsia="fr-FR"/>
        </w:rPr>
        <w:t xml:space="preserve"> Le fichier SQL </w:t>
      </w:r>
      <w:proofErr w:type="spellStart"/>
      <w:r w:rsidRPr="00D030B7">
        <w:rPr>
          <w:rFonts w:ascii="Courier New" w:eastAsia="Times New Roman" w:hAnsi="Courier New" w:cs="Courier New"/>
          <w:b/>
          <w:bCs/>
          <w:color w:val="0D0D0D"/>
          <w:sz w:val="21"/>
          <w:szCs w:val="21"/>
          <w:bdr w:val="single" w:sz="2" w:space="0" w:color="E3E3E3" w:frame="1"/>
          <w:lang w:eastAsia="fr-FR"/>
        </w:rPr>
        <w:t>caluiremobile.sql</w:t>
      </w:r>
      <w:proofErr w:type="spellEnd"/>
      <w:r w:rsidRPr="00D030B7">
        <w:rPr>
          <w:rFonts w:ascii="Segoe UI" w:eastAsia="Times New Roman" w:hAnsi="Segoe UI" w:cs="Segoe UI"/>
          <w:color w:val="0D0D0D"/>
          <w:sz w:val="24"/>
          <w:szCs w:val="24"/>
          <w:lang w:eastAsia="fr-FR"/>
        </w:rPr>
        <w:t xml:space="preserve"> contient la création des tables et des relations dans la base de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Exemples de Code</w:t>
      </w:r>
    </w:p>
    <w:p w:rsidR="00910D07" w:rsidRPr="00D030B7" w:rsidRDefault="00910D07" w:rsidP="00D030B7"/>
    <w:sectPr w:rsidR="00910D07" w:rsidRPr="00D03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15FC5"/>
    <w:multiLevelType w:val="multilevel"/>
    <w:tmpl w:val="AC36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2582B"/>
    <w:multiLevelType w:val="multilevel"/>
    <w:tmpl w:val="6C0E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D05C9"/>
    <w:multiLevelType w:val="multilevel"/>
    <w:tmpl w:val="49E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17B9D"/>
    <w:multiLevelType w:val="multilevel"/>
    <w:tmpl w:val="27C86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C0180"/>
    <w:multiLevelType w:val="multilevel"/>
    <w:tmpl w:val="990AB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95F58"/>
    <w:multiLevelType w:val="multilevel"/>
    <w:tmpl w:val="18C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4228A"/>
    <w:multiLevelType w:val="multilevel"/>
    <w:tmpl w:val="F9B64A72"/>
    <w:lvl w:ilvl="0">
      <w:start w:val="1"/>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none"/>
      <w:lvlText w:val="2"/>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71B54FD"/>
    <w:multiLevelType w:val="multilevel"/>
    <w:tmpl w:val="8020D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849AB"/>
    <w:multiLevelType w:val="multilevel"/>
    <w:tmpl w:val="D48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302D1"/>
    <w:multiLevelType w:val="multilevel"/>
    <w:tmpl w:val="95AE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402A4"/>
    <w:multiLevelType w:val="multilevel"/>
    <w:tmpl w:val="D72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5A3F1C"/>
    <w:multiLevelType w:val="hybridMultilevel"/>
    <w:tmpl w:val="B11E59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8B17D1F"/>
    <w:multiLevelType w:val="multilevel"/>
    <w:tmpl w:val="A3C8B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66613"/>
    <w:multiLevelType w:val="multilevel"/>
    <w:tmpl w:val="85161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E817E4"/>
    <w:multiLevelType w:val="multilevel"/>
    <w:tmpl w:val="74D8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852442"/>
    <w:multiLevelType w:val="multilevel"/>
    <w:tmpl w:val="574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C07ECE"/>
    <w:multiLevelType w:val="multilevel"/>
    <w:tmpl w:val="E46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
  </w:num>
  <w:num w:numId="4">
    <w:abstractNumId w:val="9"/>
  </w:num>
  <w:num w:numId="5">
    <w:abstractNumId w:val="13"/>
  </w:num>
  <w:num w:numId="6">
    <w:abstractNumId w:val="5"/>
  </w:num>
  <w:num w:numId="7">
    <w:abstractNumId w:val="6"/>
  </w:num>
  <w:num w:numId="8">
    <w:abstractNumId w:val="16"/>
  </w:num>
  <w:num w:numId="9">
    <w:abstractNumId w:val="14"/>
  </w:num>
  <w:num w:numId="10">
    <w:abstractNumId w:val="10"/>
  </w:num>
  <w:num w:numId="11">
    <w:abstractNumId w:val="7"/>
  </w:num>
  <w:num w:numId="12">
    <w:abstractNumId w:val="12"/>
  </w:num>
  <w:num w:numId="13">
    <w:abstractNumId w:val="2"/>
  </w:num>
  <w:num w:numId="14">
    <w:abstractNumId w:val="15"/>
  </w:num>
  <w:num w:numId="15">
    <w:abstractNumId w:val="0"/>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D7"/>
    <w:rsid w:val="00095AD7"/>
    <w:rsid w:val="00213A58"/>
    <w:rsid w:val="0027372C"/>
    <w:rsid w:val="00275B77"/>
    <w:rsid w:val="003C2806"/>
    <w:rsid w:val="00413C43"/>
    <w:rsid w:val="0072795F"/>
    <w:rsid w:val="0075664B"/>
    <w:rsid w:val="007E20B4"/>
    <w:rsid w:val="00811FBF"/>
    <w:rsid w:val="00910D07"/>
    <w:rsid w:val="00962BA9"/>
    <w:rsid w:val="00B52A5A"/>
    <w:rsid w:val="00CE787E"/>
    <w:rsid w:val="00D03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48DD"/>
  <w15:chartTrackingRefBased/>
  <w15:docId w15:val="{ECE6AAA9-5198-44AB-9FD6-1AE4BA2E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95AD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95AD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95AD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95AD7"/>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095A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5AD7"/>
    <w:rPr>
      <w:b/>
      <w:bCs/>
    </w:rPr>
  </w:style>
  <w:style w:type="character" w:styleId="CodeHTML">
    <w:name w:val="HTML Code"/>
    <w:basedOn w:val="Policepardfaut"/>
    <w:uiPriority w:val="99"/>
    <w:semiHidden/>
    <w:unhideWhenUsed/>
    <w:rsid w:val="00095AD7"/>
    <w:rPr>
      <w:rFonts w:ascii="Courier New" w:eastAsia="Times New Roman" w:hAnsi="Courier New" w:cs="Courier New"/>
      <w:sz w:val="20"/>
      <w:szCs w:val="20"/>
    </w:rPr>
  </w:style>
  <w:style w:type="character" w:styleId="Lienhypertexte">
    <w:name w:val="Hyperlink"/>
    <w:basedOn w:val="Policepardfaut"/>
    <w:uiPriority w:val="99"/>
    <w:semiHidden/>
    <w:unhideWhenUsed/>
    <w:rsid w:val="00D030B7"/>
    <w:rPr>
      <w:color w:val="0000FF"/>
      <w:u w:val="single"/>
    </w:rPr>
  </w:style>
  <w:style w:type="paragraph" w:styleId="PrformatHTML">
    <w:name w:val="HTML Preformatted"/>
    <w:basedOn w:val="Normal"/>
    <w:link w:val="PrformatHTMLCar"/>
    <w:uiPriority w:val="99"/>
    <w:semiHidden/>
    <w:unhideWhenUsed/>
    <w:rsid w:val="00D0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30B7"/>
    <w:rPr>
      <w:rFonts w:ascii="Courier New" w:eastAsia="Times New Roman" w:hAnsi="Courier New" w:cs="Courier New"/>
      <w:sz w:val="20"/>
      <w:szCs w:val="20"/>
      <w:lang w:eastAsia="fr-FR"/>
    </w:rPr>
  </w:style>
  <w:style w:type="character" w:customStyle="1" w:styleId="hljs-keyword">
    <w:name w:val="hljs-keyword"/>
    <w:basedOn w:val="Policepardfaut"/>
    <w:rsid w:val="00D030B7"/>
  </w:style>
  <w:style w:type="character" w:customStyle="1" w:styleId="hljs-title">
    <w:name w:val="hljs-title"/>
    <w:basedOn w:val="Policepardfaut"/>
    <w:rsid w:val="00D030B7"/>
  </w:style>
  <w:style w:type="character" w:customStyle="1" w:styleId="hljs-builtin">
    <w:name w:val="hljs-built_in"/>
    <w:basedOn w:val="Policepardfaut"/>
    <w:rsid w:val="00D030B7"/>
  </w:style>
  <w:style w:type="character" w:customStyle="1" w:styleId="hljs-function">
    <w:name w:val="hljs-function"/>
    <w:basedOn w:val="Policepardfaut"/>
    <w:rsid w:val="00D030B7"/>
  </w:style>
  <w:style w:type="character" w:customStyle="1" w:styleId="hljs-params">
    <w:name w:val="hljs-params"/>
    <w:basedOn w:val="Policepardfaut"/>
    <w:rsid w:val="00D030B7"/>
  </w:style>
  <w:style w:type="character" w:customStyle="1" w:styleId="hljs-string">
    <w:name w:val="hljs-string"/>
    <w:basedOn w:val="Policepardfaut"/>
    <w:rsid w:val="00D030B7"/>
  </w:style>
  <w:style w:type="character" w:customStyle="1" w:styleId="hljs-subst">
    <w:name w:val="hljs-subst"/>
    <w:basedOn w:val="Policepardfaut"/>
    <w:rsid w:val="00D030B7"/>
  </w:style>
  <w:style w:type="character" w:customStyle="1" w:styleId="hljs-comment">
    <w:name w:val="hljs-comment"/>
    <w:basedOn w:val="Policepardfaut"/>
    <w:rsid w:val="00D030B7"/>
  </w:style>
  <w:style w:type="character" w:customStyle="1" w:styleId="hljs-literal">
    <w:name w:val="hljs-literal"/>
    <w:basedOn w:val="Policepardfaut"/>
    <w:rsid w:val="00D030B7"/>
  </w:style>
  <w:style w:type="paragraph" w:styleId="Paragraphedeliste">
    <w:name w:val="List Paragraph"/>
    <w:basedOn w:val="Normal"/>
    <w:uiPriority w:val="34"/>
    <w:qFormat/>
    <w:rsid w:val="0027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11001">
      <w:bodyDiv w:val="1"/>
      <w:marLeft w:val="0"/>
      <w:marRight w:val="0"/>
      <w:marTop w:val="0"/>
      <w:marBottom w:val="0"/>
      <w:divBdr>
        <w:top w:val="none" w:sz="0" w:space="0" w:color="auto"/>
        <w:left w:val="none" w:sz="0" w:space="0" w:color="auto"/>
        <w:bottom w:val="none" w:sz="0" w:space="0" w:color="auto"/>
        <w:right w:val="none" w:sz="0" w:space="0" w:color="auto"/>
      </w:divBdr>
      <w:divsChild>
        <w:div w:id="918052437">
          <w:marLeft w:val="0"/>
          <w:marRight w:val="0"/>
          <w:marTop w:val="0"/>
          <w:marBottom w:val="0"/>
          <w:divBdr>
            <w:top w:val="single" w:sz="2" w:space="0" w:color="auto"/>
            <w:left w:val="single" w:sz="2" w:space="0" w:color="auto"/>
            <w:bottom w:val="single" w:sz="2" w:space="0" w:color="auto"/>
            <w:right w:val="single" w:sz="2" w:space="0" w:color="auto"/>
          </w:divBdr>
          <w:divsChild>
            <w:div w:id="1322659805">
              <w:marLeft w:val="0"/>
              <w:marRight w:val="0"/>
              <w:marTop w:val="0"/>
              <w:marBottom w:val="0"/>
              <w:divBdr>
                <w:top w:val="single" w:sz="2" w:space="0" w:color="E3E3E3"/>
                <w:left w:val="single" w:sz="2" w:space="0" w:color="E3E3E3"/>
                <w:bottom w:val="single" w:sz="2" w:space="0" w:color="E3E3E3"/>
                <w:right w:val="single" w:sz="2" w:space="0" w:color="E3E3E3"/>
              </w:divBdr>
              <w:divsChild>
                <w:div w:id="140588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39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213601">
          <w:marLeft w:val="0"/>
          <w:marRight w:val="0"/>
          <w:marTop w:val="0"/>
          <w:marBottom w:val="0"/>
          <w:divBdr>
            <w:top w:val="single" w:sz="2" w:space="0" w:color="auto"/>
            <w:left w:val="single" w:sz="2" w:space="0" w:color="auto"/>
            <w:bottom w:val="single" w:sz="2" w:space="0" w:color="auto"/>
            <w:right w:val="single" w:sz="2" w:space="0" w:color="auto"/>
          </w:divBdr>
          <w:divsChild>
            <w:div w:id="695620744">
              <w:marLeft w:val="0"/>
              <w:marRight w:val="0"/>
              <w:marTop w:val="0"/>
              <w:marBottom w:val="0"/>
              <w:divBdr>
                <w:top w:val="single" w:sz="2" w:space="0" w:color="E3E3E3"/>
                <w:left w:val="single" w:sz="2" w:space="0" w:color="E3E3E3"/>
                <w:bottom w:val="single" w:sz="2" w:space="0" w:color="E3E3E3"/>
                <w:right w:val="single" w:sz="2" w:space="0" w:color="E3E3E3"/>
              </w:divBdr>
              <w:divsChild>
                <w:div w:id="5813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54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084637">
          <w:marLeft w:val="0"/>
          <w:marRight w:val="0"/>
          <w:marTop w:val="0"/>
          <w:marBottom w:val="0"/>
          <w:divBdr>
            <w:top w:val="single" w:sz="2" w:space="0" w:color="auto"/>
            <w:left w:val="single" w:sz="2" w:space="0" w:color="auto"/>
            <w:bottom w:val="single" w:sz="2" w:space="0" w:color="auto"/>
            <w:right w:val="single" w:sz="2" w:space="0" w:color="auto"/>
          </w:divBdr>
          <w:divsChild>
            <w:div w:id="478034968">
              <w:marLeft w:val="0"/>
              <w:marRight w:val="0"/>
              <w:marTop w:val="0"/>
              <w:marBottom w:val="0"/>
              <w:divBdr>
                <w:top w:val="single" w:sz="2" w:space="0" w:color="E3E3E3"/>
                <w:left w:val="single" w:sz="2" w:space="0" w:color="E3E3E3"/>
                <w:bottom w:val="single" w:sz="2" w:space="0" w:color="E3E3E3"/>
                <w:right w:val="single" w:sz="2" w:space="0" w:color="E3E3E3"/>
              </w:divBdr>
              <w:divsChild>
                <w:div w:id="19740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30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5907038">
      <w:bodyDiv w:val="1"/>
      <w:marLeft w:val="0"/>
      <w:marRight w:val="0"/>
      <w:marTop w:val="0"/>
      <w:marBottom w:val="0"/>
      <w:divBdr>
        <w:top w:val="none" w:sz="0" w:space="0" w:color="auto"/>
        <w:left w:val="none" w:sz="0" w:space="0" w:color="auto"/>
        <w:bottom w:val="none" w:sz="0" w:space="0" w:color="auto"/>
        <w:right w:val="none" w:sz="0" w:space="0" w:color="auto"/>
      </w:divBdr>
    </w:div>
    <w:div w:id="1189832538">
      <w:bodyDiv w:val="1"/>
      <w:marLeft w:val="0"/>
      <w:marRight w:val="0"/>
      <w:marTop w:val="0"/>
      <w:marBottom w:val="0"/>
      <w:divBdr>
        <w:top w:val="none" w:sz="0" w:space="0" w:color="auto"/>
        <w:left w:val="none" w:sz="0" w:space="0" w:color="auto"/>
        <w:bottom w:val="none" w:sz="0" w:space="0" w:color="auto"/>
        <w:right w:val="none" w:sz="0" w:space="0" w:color="auto"/>
      </w:divBdr>
    </w:div>
    <w:div w:id="1470055651">
      <w:bodyDiv w:val="1"/>
      <w:marLeft w:val="0"/>
      <w:marRight w:val="0"/>
      <w:marTop w:val="0"/>
      <w:marBottom w:val="0"/>
      <w:divBdr>
        <w:top w:val="none" w:sz="0" w:space="0" w:color="auto"/>
        <w:left w:val="none" w:sz="0" w:space="0" w:color="auto"/>
        <w:bottom w:val="none" w:sz="0" w:space="0" w:color="auto"/>
        <w:right w:val="none" w:sz="0" w:space="0" w:color="auto"/>
      </w:divBdr>
    </w:div>
    <w:div w:id="1957298717">
      <w:bodyDiv w:val="1"/>
      <w:marLeft w:val="0"/>
      <w:marRight w:val="0"/>
      <w:marTop w:val="0"/>
      <w:marBottom w:val="0"/>
      <w:divBdr>
        <w:top w:val="none" w:sz="0" w:space="0" w:color="auto"/>
        <w:left w:val="none" w:sz="0" w:space="0" w:color="auto"/>
        <w:bottom w:val="none" w:sz="0" w:space="0" w:color="auto"/>
        <w:right w:val="none" w:sz="0" w:space="0" w:color="auto"/>
      </w:divBdr>
    </w:div>
    <w:div w:id="19804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ljet.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2085</Words>
  <Characters>11473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59011-82-01</cp:lastModifiedBy>
  <cp:revision>3</cp:revision>
  <dcterms:created xsi:type="dcterms:W3CDTF">2024-05-16T22:20:00Z</dcterms:created>
  <dcterms:modified xsi:type="dcterms:W3CDTF">2024-05-28T15:03:00Z</dcterms:modified>
</cp:coreProperties>
</file>