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ULP Rework Final Index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Master Catalog — All v2.0 Multi-Region Deliverables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2.0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2026-05-02</w:t>
      </w:r>
    </w:p>
    <w:p>
      <w:pPr>
        <w:spacing w:after="0" w:before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For: Shankar (Project Owner) | Indian Client (Continuity) | US Client (New Engagement)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Purpose of This Document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single-source navigation document for the ULP v2.0 Multi-Region rework. It catalogues every artefact produced during the refactor, organises them by audience and reading order, and explains how each piece fits the overall plan.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rework converted the original India-only ULP (18 v1.0 docs) into a multi-region SaaS supporting both India and US tenants on a single codebase, using the Compliance Plugin Pattern. Indian client functionality, schemas, timelines, and deliverables are fully preserved — see the Client Impact Statement and the "Indian Client Continuity" section embedded in every refactored document.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Changed at a Glance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pct" w:w="3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 (India-only)</w:t>
            </w:r>
          </w:p>
        </w:tc>
        <w:tc>
          <w:tcPr>
            <w:tcW w:type="pct" w:w="43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 (Multi-Region)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count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 (15 Tier-A agnostic + 8 Tier-B with plugins + 4+ Tier-C country-specific)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model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Hardcoded India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Plugin Pattern (IComplianceProvider, ITaxProvider, ICustomsProvider, IBankingProvider, IPayrollProvider, IIdentifierValidator, IStateTaxProvider)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Central India + South India DR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IN: Central India + South India DR | US: East US 2 + West US 2 DR (region-pinned per tenant)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Money handling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decimal(18,2) INR-only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Money type (amount + currency) + multi-currency tables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handling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IST DateTime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NodaTime (server) + Luxon (client) + IANA timezone per tenant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8 (single region)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8 with country_code on every business table + region-pinned clusters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months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months (US work absorbed in parallel; Indian milestones unchanged)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Complete Deliverables Catalogue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row links a deliverable to its purpose, audience, and the wave in which it was produced. Files are listed in build order; "reading order" is given separately in §3.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Foundation &amp; Strategy (Wave 1)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2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ULP_Rework_MasterPlan_v1.0.docx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Strategic refactor blueprint — scope, principles, ADRs 031-035, 9-month timeline, risk register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Sponsor, PM, Tech Lead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ULP_Internationalization_Guide_v1.0.docx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Cross-cutting i18n contract — Money type, NodaTime, Luxon, ICU MessageFormat, locale negotiation, units of measure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developers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ULP_HLD_v2.0_MultiRegion.docx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 High-Level Design — region-pinned topology, plugin DI, per-region Azure deployment diagrams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Architects, DevOps, Tech Lead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ULP_DevelopmentSequencing_v2.0.docx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9-month delivery plan — sprint-by-sprint, IN-first then US-overlay, dependency graph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PM, Engineering Manager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US-Specific NEW LLDs (Waves 2, 5b, 6)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17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ULP_LLD_M4_US_CBP_ABI_v1.0.docx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Customs (CBP ABI/AES/ISF/PGA) — Tier-C US module, separate from M4 IN (CHA)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CHA/Customs developers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ULP_LLD_M17_US_Accounts_GAAP_v1.0.docx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GAAP accounting — chart of accounts, ASC 606/842, 1099-NEC/MISC/K, W-9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Finance/Accounting devs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ULP_LLD_M18_US_SalesTaxReturns_v1.0.docx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Multi-state sales tax (Avalara), nexus tracking, ST returns, marketplace facilitator rules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Tax/Compliance devs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ULP_LLD_M19_US_Banking_v1.0.docx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ACH/Plaid/BAI2/NACHA/Fedwire/SWIFT — bank reconciliation, OFAC, Reg E, SOC 1, PCI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Banking/Treasury devs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ULP_LLD_M20_US_HRPayroll_v1.0.docx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W-4/W-2/I-9/941/940/1095-C/1094-C, FICA/FUTA/SUTA, ACA ALE, 50-state SUTA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HR/Payroll devs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Refactored LLDs — Core + Plugin (Wave 3-5)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pct" w:w="2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Refactor Type</w:t>
            </w:r>
          </w:p>
        </w:tc>
        <w:tc>
          <w:tcPr>
            <w:tcW w:type="pct" w:w="3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Indian Client Impact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ULP_LLD_M4_v2.0_CHA.docx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Major — Core + IN-Plugin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— all Indian functionality preserved verbatim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ULP_LLD_M17_v2.0_Accounts.docx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Major — Core + IN-Plugin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— Ind AS, GST, TDS, Form 16A intact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ULP_LLD_M13_v2.0_Transportation.docx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Major — Core + IN + US plugins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— PUC, FC, RC, GPS-VTS preserved; DOT/ELD/HOS/IFTA added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ULP_LLD_M1_v2.0_MasterData.docx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 — country_code awareness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— schema additive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ULP_LLD_M24_v2.0_Dashboards.docx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 — multi-tenant region filter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— KPIs unchanged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ULP_LLD_M8_v2.0_WMS.docx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Minor — country_code on warehouses, units of measure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— fully additive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Database &amp; Schema (Wave 4)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pct" w:w="57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ULP_DBD_v2.0_DatabaseDesign.docx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design narrative — multi-region partitioning, country_code, Money columns, IANA tz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ULP_DBD_v2.0_Schema.sql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DDL — IN (36 states/UTs) + US (56 states/territories) reference data preloaded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ULP_DBD_v2.0_TableCatalog.xlsx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Searchable catalog of all tables across modules with country/multi-region flags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Reference &amp; Standards (Waves 3-5)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pct" w:w="57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ULP_DomainReferenceLibrary_v4.0.docx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~150 domain terms across 12 sections, IN + US glossary, regulatory references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ULP_DomainReferenceLibrary_v4.0_MasterCatalog.csv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Machine-readable catalog of domain terms (for tooling/lookup)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ULP_TechStack_v3.1_Final.xlsx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.NET 8, Angular 17, MySQL 8, plugin packages, NodaTime, Luxon, Money type, Avalara, Plaid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ULP_ArchitectureDecisionMatrix_v4.0.xlsx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 ADRs with detailed multi-region ADRs 031-035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ULP_ReviewChecklists_v2.0.xlsx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40-item code review checklist + region-awareness review gates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ULP_DevelopmentGuide_v2.0.docx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Developer onboarding — plugin DI, country_code conventions, testing in both regions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Country-Awareness Spec (Wave 6)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pct" w:w="6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ULP_TierA_CountryAwarenessSpec_v1.0.docx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Lighter-touch spec covering 17 Tier-A modules (M2/M3/M5/M6/M7/M9/M10/M11/M12/M14/M15/M16/M21/M22/M23/M25/M26/M27) — country_code awareness pattern, Money/tz/locale/UoM, schema migration template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Operations &amp; Migration (Wave 6)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pct" w:w="3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ULP_MigrationRunbook_v2.0.docx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10-phase DBA/DevOps runbook (P0 pre-flight → P9 NOT-NULL enforcement deferred 7-14 days), full SQL examples, rollback procedures, sign-off matrix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DBA, DevOps, SRE, Release Manager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ULP_ClientImpactStatement_v1.0.docx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client communication — contractual continuity, schema-additive evidence, sign-off page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Client Account Management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2.8 Session Status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pct" w:w="6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ULP_Rework_SessionStatus_2026-05-01.docx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Snapshot status at end of refactor session (interim — superseded by this Final Index)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Reading Order by Audience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Different stakeholders should consume the documents in different orders. The matrix below recommends starting points for each role.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Indian Client Stakeholder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First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ULP_ClientImpactStatement_v1.0.docx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Direct, plain-language guarantee that nothing in your existing scope changes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ULP_Rework_MasterPlan_v1.0.docx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 the strategic intent and scope boundaries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ULP_DevelopmentSequencing_v2.0.docx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 Indian milestones remain on track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ULP_HLD_v2.0_MultiRegion.docx (§ Indian region pinning)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 confirmation of region isolation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US Client Stakeholder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First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ULP_HLD_v2.0_MultiRegion.docx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overview, region-pinned US deployment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ULP_LLD_M4_US_CBP_ABI_v1.0.docx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 (most US-specific module)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ULP_LLD_M17_US_Accounts_GAAP_v1.0.docx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GAAP accounting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ULP_LLD_M19_US_Banking_v1.0.docx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Banking &amp; Treasury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ULP_LLD_M20_US_HRPayroll_v1.0.docx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 &amp; Payroll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ULP_LLD_M18_US_SalesTaxReturns_v1.0.docx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 tax compliance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ULP_LLD_M13_v2.0_Transportation.docx (§ US plugin)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DOT/ELD/HOS/IFTA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Architect / Tech Lead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9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ULP_Rework_MasterPlan_v1.0.docx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ULP_HLD_v2.0_MultiRegion.docx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ULP_ArchitectureDecisionMatrix_v4.0.xlsx (especially ADRs 031-035)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ULP_Internationalization_Guide_v1.0.docx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ULP_TechStack_v3.1_Final.xlsx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ULP_DBD_v2.0_DatabaseDesign.docx + Schema.sql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refactored LLDs (M1, M4, M8, M13, M17, M24)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ULP_TierA_CountryAwarenessSpec_v1.0.docx (lighter modules)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Backend Developer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9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ULP_DevelopmentGuide_v2.0.docx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ULP_Internationalization_Guide_v1.0.docx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ULP_DBD_v2.0_Schema.sql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LLD for the module being worked on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ULP_DomainReferenceLibrary_v4.0.docx (lookup as needed)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ULP_ReviewChecklists_v2.0.xlsx (before raising PR)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DBA / DevOps / SRE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9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ULP_HLD_v2.0_MultiRegion.docx (§ deployment topology)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ULP_DBD_v2.0_DatabaseDesign.docx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ULP_DBD_v2.0_Schema.sql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ULP_MigrationRunbook_v2.0.docx (read end-to-end before any migration window)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ULP_DevelopmentSequencing_v2.0.docx (release calendar)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PM / Engineering Manager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9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ULP_Rework_MasterPlan_v1.0.docx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ULP_DevelopmentSequencing_v2.0.docx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ULP_ClientImpactStatement_v1.0.docx (use for IN client comms)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ULP_ArchitectureDecisionMatrix_v4.0.xlsx (decision audit trail)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Indian Client Continuity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Because the Indian client is the existing paying customer, every refactor decision was tested against the question: "Does this change anything we have already promised?" The answer in every case is no. The mechanisms that ensure continuity are: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Continuity Mechanism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Documented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additivity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columns added with NULLABLE + DEFAULT; existing rows continue to work; backfill happens in deferred Phase 9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DBD v2.0 + Migration Runbook §Phase 1, 9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Plugin DI binding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tenant resolves to IN-Plugin which contains the original v1.0 logic verbatim; no behaviour change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HLD v2.0 §Plugin Resolution; LLDs M4/M13/M17 §Indian Client Continuity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 pinning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tenants stay in Azure Central India; data residency unchanged; no cross-border movement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HLD v2.0 §Topology; ADR 032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 absorption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9-month plan front-loads US plugin work in parallel sprints; Indian sprint commitments unchanged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Sequencing v2.0 §Sprint Plan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Money type compatibility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INR rows display unchanged; UI shows existing decimal formatting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i18n Guide §Money; ADR 033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coverage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IN-Plugin retains and extends v1.0 unit/integration tests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Checklists v2.0 §Region-Aware Review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Contractual statement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Formal client-facing document with sign-off page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ULP_ClientImpactStatement_v1.0.docx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File Bundle 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v2.0 deliverables ship in ULP_Rework_Bundle_v2_Complete.zip. The structure is flat — every file is in the bundle root for simplicity. Filenames carry the version suffix.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Bundle Contents Summary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Count</w:t>
            </w:r>
          </w:p>
        </w:tc>
        <w:tc>
          <w:tcPr>
            <w:tcW w:type="pct" w:w="3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Size (approx)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Strategy &amp; Foundation (.docx)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~110 KB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US-specific LLDs (.docx)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~100 KB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Refactored LLDs (.docx)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~115 KB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(.docx + .sql + .xlsx)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~50 KB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 (.docx + .csv + .xlsx ×3)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~85 KB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Country-Awareness Spec (.docx)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~21 KB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(.docx ×2)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~37 KB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Status (.docx)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~14 KB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Index (this document)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~20 KB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~552 KB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Sign-Off Tracker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Set</w:t>
            </w:r>
          </w:p>
        </w:tc>
        <w:tc>
          <w:tcPr>
            <w:tcW w:type="pct" w:w="17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Sign-Off Status</w:t>
            </w:r>
          </w:p>
        </w:tc>
        <w:tc>
          <w:tcPr>
            <w:tcW w:type="pct" w:w="1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Client (Account Mgmt)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Impact Statement + Master Plan extract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Owner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Client (Tech POC)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HLD v2.0 + US-specific LLDs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Owner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Architect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Plan + HLD + ADM + ADRs 031-035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Engineering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 Guide + Sequencing + Refactored LLDs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Manager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DBA / DevOps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DBD + Schema + Migration Runbook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Lead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 Lead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Checklists + Country-Awareness Spec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 Lead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What Comes Next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pct" w:w="1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Walk Indian client through Client Impact Statement; obtain signed continuity acknowledgement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 Manager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Walk US client through HLD v2.0 and US LLDs; freeze US-specific scope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Owner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architecture review board approval of ADRs 031-035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up region-pinned Azure subscriptions (East US 2 + West US 2 DR)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Lead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2-3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Execute Phase 0-1 of Migration Runbook in DEV environment (dry run)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DBA + DevOps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1 kickoff per Development Sequencing v2.0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Manager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Establish dual-region CI/CD pipelines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Plugin scaffolding sprint for the 8 Tier-B modules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Lead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1-2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Contact &amp; Document Ownership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Family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Reviewer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Strategy (Master Plan, Sequencing, Client Impact, Final Index)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Owner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 Mgmt + Tech Lead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(HLD, ADM, i18n, TechStack)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 Council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LLDs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Lead (per module)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(DBD, Schema, Catalog)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Architect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 + DBA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(Migration Runbook)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DBA + DevOps Lead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 (Domain Library, Checklists, Dev Guide)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Writer + Tech Lead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Manager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— End of Final Index —</w:t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All deliverables in ULP_Rework_Bundle_v2_Complete.zip. The rework is complete and ready for client and internal review.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ULP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ULP Rework Final Index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 Rework Final Index v2.0</dc:title>
  <dc:creator>ULP Project Team</dc:creator>
  <cp:lastModifiedBy>Un-named</cp:lastModifiedBy>
  <cp:revision>1</cp:revision>
  <dcterms:created xsi:type="dcterms:W3CDTF">2026-05-01T21:37:59.775Z</dcterms:created>
  <dcterms:modified xsi:type="dcterms:W3CDTF">2026-05-01T21:37:59.776Z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