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3zgngtbxm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Training Parameters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data='data.yaml'</w:t>
      </w:r>
      <w:r w:rsidDel="00000000" w:rsidR="00000000" w:rsidRPr="00000000">
        <w:rPr>
          <w:rtl w:val="0"/>
        </w:rPr>
        <w:t xml:space="preserve">: Points to your dataset configuration file that defines paths to images and labels, class names, etc.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epochs=30</w:t>
      </w:r>
      <w:r w:rsidDel="00000000" w:rsidR="00000000" w:rsidRPr="00000000">
        <w:rPr>
          <w:rtl w:val="0"/>
        </w:rPr>
        <w:t xml:space="preserve">: Number of complete passes through the training dataset.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 More epochs allow longer training time, letting the model learn more complex patterns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Optimization</w:t>
      </w:r>
      <w:r w:rsidDel="00000000" w:rsidR="00000000" w:rsidRPr="00000000">
        <w:rPr>
          <w:rtl w:val="0"/>
        </w:rPr>
        <w:t xml:space="preserve">: Too many epochs risk overfitting; use early stopping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imgsz=640</w:t>
      </w:r>
      <w:r w:rsidDel="00000000" w:rsidR="00000000" w:rsidRPr="00000000">
        <w:rPr>
          <w:rtl w:val="0"/>
        </w:rPr>
        <w:t xml:space="preserve">: Input image size in pixels.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 Larger sizes can detect smaller objects better but slow training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Optimization</w:t>
      </w:r>
      <w:r w:rsidDel="00000000" w:rsidR="00000000" w:rsidRPr="00000000">
        <w:rPr>
          <w:rtl w:val="0"/>
        </w:rPr>
        <w:t xml:space="preserve">: 640px is a good balance for object detection; mobile deployment may need smaller sizes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batch=16</w:t>
      </w:r>
      <w:r w:rsidDel="00000000" w:rsidR="00000000" w:rsidRPr="00000000">
        <w:rPr>
          <w:rtl w:val="0"/>
        </w:rPr>
        <w:t xml:space="preserve">: Number of images processed before updating model weights.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 Larger batches provide more stable gradient estimates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Optimization</w:t>
      </w:r>
      <w:r w:rsidDel="00000000" w:rsidR="00000000" w:rsidRPr="00000000">
        <w:rPr>
          <w:rtl w:val="0"/>
        </w:rPr>
        <w:t xml:space="preserve">: Limited by GPU memory; too small can lead to noisy updates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device=0</w:t>
      </w:r>
      <w:r w:rsidDel="00000000" w:rsidR="00000000" w:rsidRPr="00000000">
        <w:rPr>
          <w:rtl w:val="0"/>
        </w:rPr>
        <w:t xml:space="preserve">: Specifies which GPU to use (0 means first GPU).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 Multiple GPUs can speed up training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patience=10</w:t>
      </w:r>
      <w:r w:rsidDel="00000000" w:rsidR="00000000" w:rsidRPr="00000000">
        <w:rPr>
          <w:rtl w:val="0"/>
        </w:rPr>
        <w:t xml:space="preserve">: Number of epochs to wait for improvement before early stopping.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 Prevents overfitting by monitoring validation metrics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Optimization</w:t>
      </w:r>
      <w:r w:rsidDel="00000000" w:rsidR="00000000" w:rsidRPr="00000000">
        <w:rPr>
          <w:rtl w:val="0"/>
        </w:rPr>
        <w:t xml:space="preserve">: Higher values give the model more chances to escape local minima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aw4kh8qcuq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Learning Rate Parameters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cos_lr=True</w:t>
      </w:r>
      <w:r w:rsidDel="00000000" w:rsidR="00000000" w:rsidRPr="00000000">
        <w:rPr>
          <w:rtl w:val="0"/>
        </w:rPr>
        <w:t xml:space="preserve">: Uses cosine annealing learning rate schedule.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 Gradually reduces learning rate in a smooth curve rather than steps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Optimization</w:t>
      </w:r>
      <w:r w:rsidDel="00000000" w:rsidR="00000000" w:rsidRPr="00000000">
        <w:rPr>
          <w:rtl w:val="0"/>
        </w:rPr>
        <w:t xml:space="preserve">: Often produces better convergence than step schedules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lr0=0.01</w:t>
      </w:r>
      <w:r w:rsidDel="00000000" w:rsidR="00000000" w:rsidRPr="00000000">
        <w:rPr>
          <w:rtl w:val="0"/>
        </w:rPr>
        <w:t xml:space="preserve">: Initial learning rate.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 Controls how aggressively weights are updated at the start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Optimization</w:t>
      </w:r>
      <w:r w:rsidDel="00000000" w:rsidR="00000000" w:rsidRPr="00000000">
        <w:rPr>
          <w:rtl w:val="0"/>
        </w:rPr>
        <w:t xml:space="preserve">: Too high causes unstable training; too low causes slow progress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lrf=0.001</w:t>
      </w:r>
      <w:r w:rsidDel="00000000" w:rsidR="00000000" w:rsidRPr="00000000">
        <w:rPr>
          <w:rtl w:val="0"/>
        </w:rPr>
        <w:t xml:space="preserve">: Final learning rate (at end of training).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 Controls how small updates become by the end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Optimization</w:t>
      </w:r>
      <w:r w:rsidDel="00000000" w:rsidR="00000000" w:rsidRPr="00000000">
        <w:rPr>
          <w:rtl w:val="0"/>
        </w:rPr>
        <w:t xml:space="preserve">: Allows fine-tuning of weights in late training stages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q75b058n34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Regularization Parameters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weight_decay=0.0005</w:t>
      </w:r>
      <w:r w:rsidDel="00000000" w:rsidR="00000000" w:rsidRPr="00000000">
        <w:rPr>
          <w:rtl w:val="0"/>
        </w:rPr>
        <w:t xml:space="preserve">: L2 regularization strength.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 Prevents overfitting by penalizing large weights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Optimization</w:t>
      </w:r>
      <w:r w:rsidDel="00000000" w:rsidR="00000000" w:rsidRPr="00000000">
        <w:rPr>
          <w:rtl w:val="0"/>
        </w:rPr>
        <w:t xml:space="preserve">: Too high causes underfitting; too low allows overfitting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cls_weights=[1.5, 1.0, 0.8]</w:t>
      </w:r>
      <w:r w:rsidDel="00000000" w:rsidR="00000000" w:rsidRPr="00000000">
        <w:rPr>
          <w:rtl w:val="0"/>
        </w:rPr>
        <w:t xml:space="preserve">: Class-specific weights for loss calculation.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 Addresses class imbalance by making errors on underrepresented classes more costly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Optimization</w:t>
      </w:r>
      <w:r w:rsidDel="00000000" w:rsidR="00000000" w:rsidRPr="00000000">
        <w:rPr>
          <w:rtl w:val="0"/>
        </w:rPr>
        <w:t xml:space="preserve">: Higher weights for rare classes ensure they receive proper attention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For cocoa project</w:t>
      </w:r>
      <w:r w:rsidDel="00000000" w:rsidR="00000000" w:rsidRPr="00000000">
        <w:rPr>
          <w:rtl w:val="0"/>
        </w:rPr>
        <w:t xml:space="preserve">: If "anthracnose" is less common, give it higher weight (e.g., 1.5)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neupgcwkb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Augmentation Parameters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augment=True</w:t>
      </w:r>
      <w:r w:rsidDel="00000000" w:rsidR="00000000" w:rsidRPr="00000000">
        <w:rPr>
          <w:rtl w:val="0"/>
        </w:rPr>
        <w:t xml:space="preserve">: Enables data augmentation.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 Creates variations of training images to improve generalization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Optimization</w:t>
      </w:r>
      <w:r w:rsidDel="00000000" w:rsidR="00000000" w:rsidRPr="00000000">
        <w:rPr>
          <w:rtl w:val="0"/>
        </w:rPr>
        <w:t xml:space="preserve">: Essential for small datasets or when deploying to varied environments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mosaic=1.0</w:t>
      </w:r>
      <w:r w:rsidDel="00000000" w:rsidR="00000000" w:rsidRPr="00000000">
        <w:rPr>
          <w:rtl w:val="0"/>
        </w:rPr>
        <w:t xml:space="preserve">: Combines four images into one during training.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 Increases object diversity within images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Optimization</w:t>
      </w:r>
      <w:r w:rsidDel="00000000" w:rsidR="00000000" w:rsidRPr="00000000">
        <w:rPr>
          <w:rtl w:val="0"/>
        </w:rPr>
        <w:t xml:space="preserve">: Value of 1.0 applies to all images; lower values apply to fewer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mixup=0.5</w:t>
      </w:r>
      <w:r w:rsidDel="00000000" w:rsidR="00000000" w:rsidRPr="00000000">
        <w:rPr>
          <w:rtl w:val="0"/>
        </w:rPr>
        <w:t xml:space="preserve">: Blends two images with alpha transparency.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 Teaches model to be resilient to partial objects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Optimization</w:t>
      </w:r>
      <w:r w:rsidDel="00000000" w:rsidR="00000000" w:rsidRPr="00000000">
        <w:rPr>
          <w:rtl w:val="0"/>
        </w:rPr>
        <w:t xml:space="preserve">: Value of 0.5 applies to 50% of images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degrees=10.0</w:t>
      </w:r>
      <w:r w:rsidDel="00000000" w:rsidR="00000000" w:rsidRPr="00000000">
        <w:rPr>
          <w:rtl w:val="0"/>
        </w:rPr>
        <w:t xml:space="preserve">: Maximum rotation angle for augmentation.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 Makes model robust to different camera angles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Optimization</w:t>
      </w:r>
      <w:r w:rsidDel="00000000" w:rsidR="00000000" w:rsidRPr="00000000">
        <w:rPr>
          <w:rtl w:val="0"/>
        </w:rPr>
        <w:t xml:space="preserve">: For plant diseases, keep moderate (plants aren't usually upside down)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scale=0.5</w:t>
      </w:r>
      <w:r w:rsidDel="00000000" w:rsidR="00000000" w:rsidRPr="00000000">
        <w:rPr>
          <w:rtl w:val="0"/>
        </w:rPr>
        <w:t xml:space="preserve">: Random scaling factor for augmentation.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 Helps model recognize objects at different distances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Optimization</w:t>
      </w:r>
      <w:r w:rsidDel="00000000" w:rsidR="00000000" w:rsidRPr="00000000">
        <w:rPr>
          <w:rtl w:val="0"/>
        </w:rPr>
        <w:t xml:space="preserve">: 0.5 means images can be 50% to 150% of original size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shear=2.0</w:t>
      </w:r>
      <w:r w:rsidDel="00000000" w:rsidR="00000000" w:rsidRPr="00000000">
        <w:rPr>
          <w:rtl w:val="0"/>
        </w:rPr>
        <w:t xml:space="preserve">: Maximum shear angle for augmentation.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 Helps model handle perspective distortions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Optimization</w:t>
      </w:r>
      <w:r w:rsidDel="00000000" w:rsidR="00000000" w:rsidRPr="00000000">
        <w:rPr>
          <w:rtl w:val="0"/>
        </w:rPr>
        <w:t xml:space="preserve">: Small values (1-3) work well for most applications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flipud=0.5</w:t>
      </w:r>
      <w:r w:rsidDel="00000000" w:rsidR="00000000" w:rsidRPr="00000000">
        <w:rPr>
          <w:rtl w:val="0"/>
        </w:rPr>
        <w:t xml:space="preserve">: Probability of vertical flip.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 Increases dataset variability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Optimization</w:t>
      </w:r>
      <w:r w:rsidDel="00000000" w:rsidR="00000000" w:rsidRPr="00000000">
        <w:rPr>
          <w:rtl w:val="0"/>
        </w:rPr>
        <w:t xml:space="preserve">: For plant diseases, consider lower values as plants have natural orientation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fliplr=0.5</w:t>
      </w:r>
      <w:r w:rsidDel="00000000" w:rsidR="00000000" w:rsidRPr="00000000">
        <w:rPr>
          <w:rtl w:val="0"/>
        </w:rPr>
        <w:t xml:space="preserve">: Probability of horizontal flip.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 Increases dataset variability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Optimization</w:t>
      </w:r>
      <w:r w:rsidDel="00000000" w:rsidR="00000000" w:rsidRPr="00000000">
        <w:rPr>
          <w:rtl w:val="0"/>
        </w:rPr>
        <w:t xml:space="preserve">: Essential for most object detection tasks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x73hrpurli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Parameter Optimization Strategy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your cocoa disease detection model: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 optimize learning parameters</w:t>
      </w:r>
      <w:r w:rsidDel="00000000" w:rsidR="00000000" w:rsidRPr="00000000">
        <w:rPr>
          <w:rtl w:val="0"/>
        </w:rPr>
        <w:t xml:space="preserve">: Start with epochs=30, patience=10, cos_lr=True, lr0=0.01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Then tune regularization</w:t>
      </w:r>
      <w:r w:rsidDel="00000000" w:rsidR="00000000" w:rsidRPr="00000000">
        <w:rPr>
          <w:rtl w:val="0"/>
        </w:rPr>
        <w:t xml:space="preserve">: Adjust weight_decay and cls_weights based on class distribution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Finally refine augmentation</w:t>
      </w:r>
      <w:r w:rsidDel="00000000" w:rsidR="00000000" w:rsidRPr="00000000">
        <w:rPr>
          <w:rtl w:val="0"/>
        </w:rPr>
        <w:t xml:space="preserve">: Add augmentations progressively to see which help most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mobile deployment with TFLite: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Consider reducing imgsz to 320 or 416 in later training stages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Balance between accuracy and inference speed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augmentations that match real-world deployment conditions (e.g., camera angles from mobile devices)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carefully tuning these parameters, you can significantly improve model performance and generalization for cocoa disease detection while preparing it for efficient mobile deployment.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