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62F" w:rsidRDefault="006B7260" w:rsidP="00AE2046">
      <w:pPr>
        <w:pStyle w:val="1"/>
        <w:spacing w:before="0" w:after="0" w:line="240" w:lineRule="auto"/>
        <w:jc w:val="center"/>
        <w:rPr>
          <w:sz w:val="28"/>
        </w:rPr>
      </w:pPr>
      <w:r>
        <w:rPr>
          <w:rFonts w:hint="eastAsia"/>
          <w:sz w:val="28"/>
        </w:rPr>
        <w:t>电商</w:t>
      </w:r>
      <w:r w:rsidR="00696E4C">
        <w:rPr>
          <w:rFonts w:hint="eastAsia"/>
          <w:sz w:val="28"/>
        </w:rPr>
        <w:t>仓</w:t>
      </w:r>
      <w:r>
        <w:rPr>
          <w:rFonts w:hint="eastAsia"/>
          <w:sz w:val="28"/>
        </w:rPr>
        <w:t>配物流</w:t>
      </w:r>
      <w:r w:rsidR="002370E6">
        <w:rPr>
          <w:rFonts w:hint="eastAsia"/>
          <w:sz w:val="28"/>
        </w:rPr>
        <w:t>运营管理</w:t>
      </w:r>
      <w:r>
        <w:rPr>
          <w:rFonts w:hint="eastAsia"/>
          <w:sz w:val="28"/>
        </w:rPr>
        <w:t>信息化</w:t>
      </w:r>
      <w:r w:rsidR="006F021A" w:rsidRPr="00D60282">
        <w:rPr>
          <w:rFonts w:hint="eastAsia"/>
          <w:sz w:val="28"/>
        </w:rPr>
        <w:t>解决方案</w:t>
      </w:r>
    </w:p>
    <w:p w:rsidR="00C55BB5" w:rsidRPr="00BA2721" w:rsidRDefault="00C55BB5" w:rsidP="00BA2721">
      <w:pPr>
        <w:jc w:val="center"/>
        <w:rPr>
          <w:b/>
          <w:sz w:val="28"/>
          <w:szCs w:val="28"/>
        </w:rPr>
      </w:pPr>
    </w:p>
    <w:p w:rsidR="00BF662F" w:rsidRPr="00E30970" w:rsidRDefault="00792655" w:rsidP="00AE2046">
      <w:pPr>
        <w:pStyle w:val="2"/>
        <w:spacing w:before="0" w:after="0" w:line="240" w:lineRule="auto"/>
        <w:rPr>
          <w:rFonts w:eastAsia="微软雅黑"/>
          <w:sz w:val="24"/>
        </w:rPr>
      </w:pPr>
      <w:r>
        <w:rPr>
          <w:rFonts w:eastAsia="微软雅黑" w:hint="eastAsia"/>
          <w:sz w:val="24"/>
        </w:rPr>
        <w:t>行业概述</w:t>
      </w:r>
    </w:p>
    <w:p w:rsidR="00F501FE" w:rsidRDefault="00696E4C" w:rsidP="00AE2046">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国内电商</w:t>
      </w:r>
      <w:r w:rsidR="00C8018D">
        <w:rPr>
          <w:rFonts w:ascii="微软雅黑" w:hAnsi="微软雅黑" w:cs="Arial" w:hint="eastAsia"/>
          <w:kern w:val="0"/>
          <w:szCs w:val="21"/>
        </w:rPr>
        <w:t>仓作为在线交易的线下支撑</w:t>
      </w:r>
      <w:r>
        <w:rPr>
          <w:rFonts w:ascii="微软雅黑" w:hAnsi="微软雅黑" w:cs="Arial" w:hint="eastAsia"/>
          <w:kern w:val="0"/>
          <w:szCs w:val="21"/>
        </w:rPr>
        <w:t>具备</w:t>
      </w:r>
      <w:r w:rsidR="00BF662F">
        <w:rPr>
          <w:rFonts w:ascii="微软雅黑" w:hAnsi="微软雅黑" w:cs="Arial" w:hint="eastAsia"/>
          <w:kern w:val="0"/>
          <w:szCs w:val="21"/>
        </w:rPr>
        <w:t>货物储存、流通加工、本地配送，以及售后服务等功能。从经营的主体划分，</w:t>
      </w:r>
      <w:r>
        <w:rPr>
          <w:rFonts w:ascii="微软雅黑" w:hAnsi="微软雅黑" w:cs="Arial" w:hint="eastAsia"/>
          <w:kern w:val="0"/>
          <w:szCs w:val="21"/>
        </w:rPr>
        <w:t>电商的仓储</w:t>
      </w:r>
      <w:r w:rsidR="00BF662F">
        <w:rPr>
          <w:rFonts w:ascii="微软雅黑" w:hAnsi="微软雅黑" w:cs="Arial" w:hint="eastAsia"/>
          <w:kern w:val="0"/>
          <w:szCs w:val="21"/>
        </w:rPr>
        <w:t>可分为</w:t>
      </w:r>
      <w:r w:rsidR="004D45E2">
        <w:rPr>
          <w:rFonts w:ascii="微软雅黑" w:hAnsi="微软雅黑" w:cs="Arial" w:hint="eastAsia"/>
          <w:kern w:val="0"/>
          <w:szCs w:val="21"/>
        </w:rPr>
        <w:t>电商卖家自营</w:t>
      </w:r>
      <w:r w:rsidR="00BF662F">
        <w:rPr>
          <w:rFonts w:ascii="微软雅黑" w:hAnsi="微软雅黑" w:cs="Arial" w:hint="eastAsia"/>
          <w:kern w:val="0"/>
          <w:szCs w:val="21"/>
        </w:rPr>
        <w:t>仓和第三方物流</w:t>
      </w:r>
      <w:r w:rsidR="000E50A6">
        <w:rPr>
          <w:rFonts w:ascii="微软雅黑" w:hAnsi="微软雅黑" w:cs="Arial" w:hint="eastAsia"/>
          <w:kern w:val="0"/>
          <w:szCs w:val="21"/>
        </w:rPr>
        <w:t>服务商</w:t>
      </w:r>
      <w:r w:rsidR="004D45E2">
        <w:rPr>
          <w:rFonts w:ascii="微软雅黑" w:hAnsi="微软雅黑" w:cs="Arial" w:hint="eastAsia"/>
          <w:kern w:val="0"/>
          <w:szCs w:val="21"/>
        </w:rPr>
        <w:t>经营的</w:t>
      </w:r>
      <w:r>
        <w:rPr>
          <w:rFonts w:ascii="微软雅黑" w:hAnsi="微软雅黑" w:cs="Arial" w:hint="eastAsia"/>
          <w:kern w:val="0"/>
          <w:szCs w:val="21"/>
        </w:rPr>
        <w:t>租用</w:t>
      </w:r>
      <w:r w:rsidR="00BF662F">
        <w:rPr>
          <w:rFonts w:ascii="微软雅黑" w:hAnsi="微软雅黑" w:cs="Arial" w:hint="eastAsia"/>
          <w:kern w:val="0"/>
          <w:szCs w:val="21"/>
        </w:rPr>
        <w:t>仓两种类型</w:t>
      </w:r>
      <w:r>
        <w:rPr>
          <w:rFonts w:ascii="微软雅黑" w:hAnsi="微软雅黑" w:cs="Arial" w:hint="eastAsia"/>
          <w:kern w:val="0"/>
          <w:szCs w:val="21"/>
        </w:rPr>
        <w:t>，配送物流一般都委托</w:t>
      </w:r>
      <w:r w:rsidR="00855B47">
        <w:rPr>
          <w:rFonts w:ascii="微软雅黑" w:hAnsi="微软雅黑" w:cs="Arial" w:hint="eastAsia"/>
          <w:kern w:val="0"/>
          <w:szCs w:val="21"/>
        </w:rPr>
        <w:t>国内</w:t>
      </w:r>
      <w:r>
        <w:rPr>
          <w:rFonts w:ascii="微软雅黑" w:hAnsi="微软雅黑" w:cs="Arial" w:hint="eastAsia"/>
          <w:kern w:val="0"/>
          <w:szCs w:val="21"/>
        </w:rPr>
        <w:t>快递公司</w:t>
      </w:r>
      <w:r w:rsidR="003228EA">
        <w:rPr>
          <w:rFonts w:ascii="微软雅黑" w:hAnsi="微软雅黑" w:cs="Arial" w:hint="eastAsia"/>
          <w:kern w:val="0"/>
          <w:szCs w:val="21"/>
        </w:rPr>
        <w:t>来完成</w:t>
      </w:r>
      <w:r w:rsidR="00BF662F">
        <w:rPr>
          <w:rFonts w:ascii="微软雅黑" w:hAnsi="微软雅黑" w:cs="Arial" w:hint="eastAsia"/>
          <w:kern w:val="0"/>
          <w:szCs w:val="21"/>
        </w:rPr>
        <w:t>。</w:t>
      </w:r>
      <w:r w:rsidR="0091492F">
        <w:rPr>
          <w:rFonts w:ascii="微软雅黑" w:hAnsi="微软雅黑" w:cs="Arial" w:hint="eastAsia"/>
          <w:kern w:val="0"/>
          <w:szCs w:val="21"/>
        </w:rPr>
        <w:t>国内</w:t>
      </w:r>
      <w:r w:rsidR="00855B47">
        <w:rPr>
          <w:rFonts w:ascii="微软雅黑" w:hAnsi="微软雅黑" w:cs="Arial" w:hint="eastAsia"/>
          <w:kern w:val="0"/>
          <w:szCs w:val="21"/>
        </w:rPr>
        <w:t>快递公司</w:t>
      </w:r>
      <w:r w:rsidR="003228EA">
        <w:rPr>
          <w:rFonts w:ascii="微软雅黑" w:hAnsi="微软雅黑" w:cs="Arial" w:hint="eastAsia"/>
          <w:kern w:val="0"/>
          <w:szCs w:val="21"/>
        </w:rPr>
        <w:t>也逐渐</w:t>
      </w:r>
      <w:r w:rsidR="00855B47">
        <w:rPr>
          <w:rFonts w:ascii="微软雅黑" w:hAnsi="微软雅黑" w:cs="Arial" w:hint="eastAsia"/>
          <w:kern w:val="0"/>
          <w:szCs w:val="21"/>
        </w:rPr>
        <w:t>开始经营自有的特色商城，借助自身物流方面的基础，</w:t>
      </w:r>
      <w:r w:rsidR="0091492F">
        <w:rPr>
          <w:rFonts w:ascii="微软雅黑" w:hAnsi="微软雅黑" w:cs="Arial" w:hint="eastAsia"/>
          <w:kern w:val="0"/>
          <w:szCs w:val="21"/>
        </w:rPr>
        <w:t>为消费者提供优质服务。对于传统制造加工企业</w:t>
      </w:r>
      <w:r w:rsidR="00826A42">
        <w:rPr>
          <w:rFonts w:ascii="微软雅黑" w:hAnsi="微软雅黑" w:cs="Arial" w:hint="eastAsia"/>
          <w:kern w:val="0"/>
          <w:szCs w:val="21"/>
        </w:rPr>
        <w:t>和</w:t>
      </w:r>
      <w:r w:rsidR="0091492F">
        <w:rPr>
          <w:rFonts w:ascii="微软雅黑" w:hAnsi="微软雅黑" w:cs="Arial" w:hint="eastAsia"/>
          <w:kern w:val="0"/>
          <w:szCs w:val="21"/>
        </w:rPr>
        <w:t>品牌企业，他们在建立了电商销售渠道以后，往往更乐意将电商运营整体外包，企业向代运营公司支付服务费，这样便可以将</w:t>
      </w:r>
      <w:r w:rsidR="004A09DE">
        <w:rPr>
          <w:rFonts w:ascii="微软雅黑" w:hAnsi="微软雅黑" w:cs="Arial" w:hint="eastAsia"/>
          <w:kern w:val="0"/>
          <w:szCs w:val="21"/>
        </w:rPr>
        <w:t>更多的</w:t>
      </w:r>
      <w:r w:rsidR="0091492F">
        <w:rPr>
          <w:rFonts w:ascii="微软雅黑" w:hAnsi="微软雅黑" w:cs="Arial" w:hint="eastAsia"/>
          <w:kern w:val="0"/>
          <w:szCs w:val="21"/>
        </w:rPr>
        <w:t>精力集中到产品的开发设计和质量把控上来。</w:t>
      </w:r>
    </w:p>
    <w:p w:rsidR="0031173B" w:rsidRDefault="00387CBD" w:rsidP="00AE2046">
      <w:pPr>
        <w:widowControl/>
        <w:shd w:val="clear" w:color="auto" w:fill="FFFFFF"/>
        <w:ind w:firstLine="482"/>
        <w:jc w:val="left"/>
        <w:rPr>
          <w:rFonts w:ascii="微软雅黑" w:hAnsi="微软雅黑" w:cs="Arial"/>
          <w:kern w:val="0"/>
          <w:szCs w:val="21"/>
        </w:rPr>
      </w:pPr>
      <w:r>
        <w:rPr>
          <w:noProof/>
        </w:rPr>
        <w:drawing>
          <wp:inline distT="0" distB="0" distL="0" distR="0" wp14:anchorId="75164C49" wp14:editId="5F9F709F">
            <wp:extent cx="5579745" cy="311340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9745" cy="3113405"/>
                    </a:xfrm>
                    <a:prstGeom prst="rect">
                      <a:avLst/>
                    </a:prstGeom>
                  </pic:spPr>
                </pic:pic>
              </a:graphicData>
            </a:graphic>
          </wp:inline>
        </w:drawing>
      </w:r>
    </w:p>
    <w:p w:rsidR="00E30970" w:rsidRDefault="00E30970" w:rsidP="00AE2046">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kern w:val="0"/>
          <w:szCs w:val="21"/>
        </w:rPr>
        <w:t>4PNT</w:t>
      </w:r>
      <w:r w:rsidR="003C73A5">
        <w:rPr>
          <w:rFonts w:ascii="微软雅黑" w:hAnsi="微软雅黑" w:cs="Arial" w:hint="eastAsia"/>
          <w:kern w:val="0"/>
          <w:szCs w:val="21"/>
        </w:rPr>
        <w:t>电商</w:t>
      </w:r>
      <w:r w:rsidR="00661444">
        <w:rPr>
          <w:rFonts w:ascii="微软雅黑" w:hAnsi="微软雅黑" w:cs="Arial" w:hint="eastAsia"/>
          <w:kern w:val="0"/>
          <w:szCs w:val="21"/>
        </w:rPr>
        <w:t>仓配物流</w:t>
      </w:r>
      <w:r w:rsidR="002370E6">
        <w:rPr>
          <w:rFonts w:ascii="微软雅黑" w:hAnsi="微软雅黑" w:cs="Arial"/>
          <w:kern w:val="0"/>
          <w:szCs w:val="21"/>
        </w:rPr>
        <w:t>运营管理</w:t>
      </w:r>
      <w:r w:rsidR="00661444">
        <w:rPr>
          <w:rFonts w:ascii="微软雅黑" w:hAnsi="微软雅黑" w:cs="Arial" w:hint="eastAsia"/>
          <w:kern w:val="0"/>
          <w:szCs w:val="21"/>
        </w:rPr>
        <w:t>信息化</w:t>
      </w:r>
      <w:r>
        <w:rPr>
          <w:rFonts w:ascii="微软雅黑" w:hAnsi="微软雅黑" w:cs="Arial"/>
          <w:kern w:val="0"/>
          <w:szCs w:val="21"/>
        </w:rPr>
        <w:t>解决方案是专门为</w:t>
      </w:r>
      <w:r w:rsidR="00661444">
        <w:rPr>
          <w:rFonts w:ascii="微软雅黑" w:hAnsi="微软雅黑" w:cs="Arial" w:hint="eastAsia"/>
          <w:kern w:val="0"/>
          <w:szCs w:val="21"/>
        </w:rPr>
        <w:t>国内电商仓库</w:t>
      </w:r>
      <w:r>
        <w:rPr>
          <w:rFonts w:ascii="微软雅黑" w:hAnsi="微软雅黑" w:cs="Arial"/>
          <w:kern w:val="0"/>
          <w:szCs w:val="21"/>
        </w:rPr>
        <w:t>的订单管理</w:t>
      </w:r>
      <w:r>
        <w:rPr>
          <w:rFonts w:ascii="微软雅黑" w:hAnsi="微软雅黑" w:cs="Arial" w:hint="eastAsia"/>
          <w:kern w:val="0"/>
          <w:szCs w:val="21"/>
        </w:rPr>
        <w:t>、</w:t>
      </w:r>
      <w:r>
        <w:rPr>
          <w:rFonts w:ascii="微软雅黑" w:hAnsi="微软雅黑" w:cs="Arial"/>
          <w:kern w:val="0"/>
          <w:szCs w:val="21"/>
        </w:rPr>
        <w:t>作业管理</w:t>
      </w:r>
      <w:r>
        <w:rPr>
          <w:rFonts w:ascii="微软雅黑" w:hAnsi="微软雅黑" w:cs="Arial" w:hint="eastAsia"/>
          <w:kern w:val="0"/>
          <w:szCs w:val="21"/>
        </w:rPr>
        <w:t>、</w:t>
      </w:r>
      <w:r w:rsidR="00504E38">
        <w:rPr>
          <w:rFonts w:ascii="微软雅黑" w:hAnsi="微软雅黑" w:cs="Arial"/>
          <w:kern w:val="0"/>
          <w:szCs w:val="21"/>
        </w:rPr>
        <w:t>计费与结算管理等业务</w:t>
      </w:r>
      <w:r>
        <w:rPr>
          <w:rFonts w:ascii="微软雅黑" w:hAnsi="微软雅黑" w:cs="Arial"/>
          <w:kern w:val="0"/>
          <w:szCs w:val="21"/>
        </w:rPr>
        <w:t>管理提供的全面信息化解决方案</w:t>
      </w:r>
      <w:r>
        <w:rPr>
          <w:rFonts w:ascii="微软雅黑" w:hAnsi="微软雅黑" w:cs="Arial" w:hint="eastAsia"/>
          <w:kern w:val="0"/>
          <w:szCs w:val="21"/>
        </w:rPr>
        <w:t>，帮助</w:t>
      </w:r>
      <w:r w:rsidR="00661444">
        <w:rPr>
          <w:rFonts w:ascii="微软雅黑" w:hAnsi="微软雅黑" w:cs="Arial" w:hint="eastAsia"/>
          <w:kern w:val="0"/>
          <w:szCs w:val="21"/>
        </w:rPr>
        <w:t>仓配物流</w:t>
      </w:r>
      <w:r>
        <w:rPr>
          <w:rFonts w:ascii="微软雅黑" w:hAnsi="微软雅黑" w:cs="Arial" w:hint="eastAsia"/>
          <w:kern w:val="0"/>
          <w:szCs w:val="21"/>
        </w:rPr>
        <w:t>经营者实现高效而精细的业务管理，并实现与</w:t>
      </w:r>
      <w:r w:rsidR="00661444">
        <w:rPr>
          <w:rFonts w:ascii="微软雅黑" w:hAnsi="微软雅黑" w:cs="Arial" w:hint="eastAsia"/>
          <w:kern w:val="0"/>
          <w:szCs w:val="21"/>
        </w:rPr>
        <w:t>国内电商平台与国内</w:t>
      </w:r>
      <w:r>
        <w:rPr>
          <w:rFonts w:ascii="微软雅黑" w:hAnsi="微软雅黑" w:cs="Arial" w:hint="eastAsia"/>
          <w:kern w:val="0"/>
          <w:szCs w:val="21"/>
        </w:rPr>
        <w:t>物流服务商之间的互联互通。</w:t>
      </w:r>
    </w:p>
    <w:p w:rsidR="004270DB" w:rsidRPr="00254135" w:rsidRDefault="004270DB" w:rsidP="00AE2046">
      <w:pPr>
        <w:widowControl/>
        <w:shd w:val="clear" w:color="auto" w:fill="FFFFFF"/>
        <w:spacing w:line="400" w:lineRule="exact"/>
        <w:ind w:left="420" w:firstLine="482"/>
        <w:jc w:val="left"/>
        <w:rPr>
          <w:rFonts w:ascii="微软雅黑" w:hAnsi="微软雅黑" w:cs="Arial"/>
          <w:kern w:val="0"/>
          <w:szCs w:val="21"/>
        </w:rPr>
      </w:pPr>
    </w:p>
    <w:p w:rsidR="00E30970" w:rsidRPr="00792655" w:rsidRDefault="00C55BB5" w:rsidP="00AE2046">
      <w:pPr>
        <w:pStyle w:val="2"/>
        <w:spacing w:before="0" w:after="0" w:line="240" w:lineRule="auto"/>
        <w:rPr>
          <w:rFonts w:eastAsia="微软雅黑"/>
          <w:sz w:val="24"/>
        </w:rPr>
      </w:pPr>
      <w:r>
        <w:rPr>
          <w:rFonts w:eastAsia="微软雅黑" w:hint="eastAsia"/>
          <w:sz w:val="24"/>
        </w:rPr>
        <w:t>客户对象</w:t>
      </w:r>
    </w:p>
    <w:p w:rsidR="00792655" w:rsidRPr="00AE2046" w:rsidRDefault="00B14374" w:rsidP="00AE2046">
      <w:pPr>
        <w:pStyle w:val="a7"/>
        <w:widowControl/>
        <w:numPr>
          <w:ilvl w:val="0"/>
          <w:numId w:val="7"/>
        </w:numPr>
        <w:shd w:val="clear" w:color="auto" w:fill="FFFFFF"/>
        <w:spacing w:line="400" w:lineRule="exact"/>
        <w:ind w:firstLineChars="0"/>
        <w:jc w:val="left"/>
        <w:rPr>
          <w:rFonts w:ascii="微软雅黑" w:hAnsi="微软雅黑" w:cs="Arial"/>
          <w:kern w:val="0"/>
          <w:szCs w:val="21"/>
        </w:rPr>
      </w:pPr>
      <w:r>
        <w:rPr>
          <w:rFonts w:ascii="微软雅黑" w:hAnsi="微软雅黑" w:cs="Arial" w:hint="eastAsia"/>
          <w:kern w:val="0"/>
          <w:szCs w:val="21"/>
        </w:rPr>
        <w:t>国内</w:t>
      </w:r>
      <w:r w:rsidR="00792655" w:rsidRPr="00AE2046">
        <w:rPr>
          <w:rFonts w:ascii="微软雅黑" w:hAnsi="微软雅黑" w:cs="Arial" w:hint="eastAsia"/>
          <w:kern w:val="0"/>
          <w:szCs w:val="21"/>
        </w:rPr>
        <w:t>电商卖家</w:t>
      </w:r>
    </w:p>
    <w:p w:rsidR="007227A6" w:rsidRDefault="00792655" w:rsidP="00AE2046">
      <w:pPr>
        <w:pStyle w:val="a7"/>
        <w:widowControl/>
        <w:numPr>
          <w:ilvl w:val="0"/>
          <w:numId w:val="7"/>
        </w:numPr>
        <w:shd w:val="clear" w:color="auto" w:fill="FFFFFF"/>
        <w:spacing w:line="400" w:lineRule="exact"/>
        <w:ind w:firstLineChars="0"/>
        <w:jc w:val="left"/>
        <w:rPr>
          <w:rFonts w:ascii="微软雅黑" w:hAnsi="微软雅黑" w:cs="Arial"/>
          <w:kern w:val="0"/>
          <w:szCs w:val="21"/>
        </w:rPr>
      </w:pPr>
      <w:r w:rsidRPr="00AE2046">
        <w:rPr>
          <w:rFonts w:ascii="微软雅黑" w:hAnsi="微软雅黑" w:cs="Arial"/>
          <w:kern w:val="0"/>
          <w:szCs w:val="21"/>
        </w:rPr>
        <w:t>第三方</w:t>
      </w:r>
      <w:r w:rsidR="005E094A">
        <w:rPr>
          <w:rFonts w:ascii="微软雅黑" w:hAnsi="微软雅黑" w:cs="Arial" w:hint="eastAsia"/>
          <w:kern w:val="0"/>
          <w:szCs w:val="21"/>
        </w:rPr>
        <w:t>物流</w:t>
      </w:r>
      <w:bookmarkStart w:id="0" w:name="_GoBack"/>
      <w:bookmarkEnd w:id="0"/>
      <w:r w:rsidRPr="00AE2046">
        <w:rPr>
          <w:rFonts w:ascii="微软雅黑" w:hAnsi="微软雅黑" w:cs="Arial"/>
          <w:kern w:val="0"/>
          <w:szCs w:val="21"/>
        </w:rPr>
        <w:t>服务商</w:t>
      </w:r>
    </w:p>
    <w:p w:rsidR="004270DB" w:rsidRDefault="004270DB" w:rsidP="004270DB">
      <w:pPr>
        <w:widowControl/>
        <w:shd w:val="clear" w:color="auto" w:fill="FFFFFF"/>
        <w:spacing w:line="400" w:lineRule="exact"/>
        <w:jc w:val="left"/>
        <w:rPr>
          <w:rFonts w:ascii="微软雅黑" w:hAnsi="微软雅黑" w:cs="Arial"/>
          <w:kern w:val="0"/>
          <w:szCs w:val="21"/>
        </w:rPr>
      </w:pPr>
    </w:p>
    <w:p w:rsidR="004270DB" w:rsidRPr="004270DB" w:rsidRDefault="004270DB" w:rsidP="004270DB">
      <w:pPr>
        <w:widowControl/>
        <w:shd w:val="clear" w:color="auto" w:fill="FFFFFF"/>
        <w:spacing w:line="400" w:lineRule="exact"/>
        <w:jc w:val="left"/>
        <w:rPr>
          <w:rFonts w:ascii="微软雅黑" w:hAnsi="微软雅黑" w:cs="Arial"/>
          <w:kern w:val="0"/>
          <w:szCs w:val="21"/>
        </w:rPr>
      </w:pPr>
    </w:p>
    <w:p w:rsidR="00504E38" w:rsidRPr="00792655" w:rsidRDefault="00504E38" w:rsidP="00AE2046">
      <w:pPr>
        <w:pStyle w:val="2"/>
        <w:spacing w:before="0" w:after="0" w:line="240" w:lineRule="auto"/>
        <w:rPr>
          <w:rFonts w:eastAsia="微软雅黑"/>
          <w:sz w:val="24"/>
        </w:rPr>
      </w:pPr>
      <w:r w:rsidRPr="00792655">
        <w:rPr>
          <w:rFonts w:eastAsia="微软雅黑"/>
          <w:sz w:val="24"/>
        </w:rPr>
        <w:lastRenderedPageBreak/>
        <w:t>业务需求</w:t>
      </w:r>
    </w:p>
    <w:p w:rsidR="00AE2046" w:rsidRPr="00792655" w:rsidRDefault="00B14374" w:rsidP="00C56A95">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电商仓库的仓配</w:t>
      </w:r>
      <w:r w:rsidR="00792655" w:rsidRPr="00792655">
        <w:rPr>
          <w:rFonts w:ascii="微软雅黑" w:hAnsi="微软雅黑" w:cs="Arial" w:hint="eastAsia"/>
          <w:kern w:val="0"/>
          <w:szCs w:val="21"/>
        </w:rPr>
        <w:t>的业务运营管理对信息系统的主要需求如表所示：</w:t>
      </w:r>
    </w:p>
    <w:tbl>
      <w:tblPr>
        <w:tblStyle w:val="a8"/>
        <w:tblW w:w="0" w:type="auto"/>
        <w:tblInd w:w="562" w:type="dxa"/>
        <w:tblLook w:val="04A0" w:firstRow="1" w:lastRow="0" w:firstColumn="1" w:lastColumn="0" w:noHBand="0" w:noVBand="1"/>
      </w:tblPr>
      <w:tblGrid>
        <w:gridCol w:w="4111"/>
        <w:gridCol w:w="4104"/>
      </w:tblGrid>
      <w:tr w:rsidR="00792655" w:rsidTr="00AE2046">
        <w:tc>
          <w:tcPr>
            <w:tcW w:w="4111" w:type="dxa"/>
          </w:tcPr>
          <w:p w:rsidR="00792655" w:rsidRDefault="00B14374" w:rsidP="00AE2046">
            <w:pPr>
              <w:adjustRightInd w:val="0"/>
              <w:snapToGrid w:val="0"/>
              <w:jc w:val="center"/>
              <w:rPr>
                <w:b/>
              </w:rPr>
            </w:pPr>
            <w:r>
              <w:rPr>
                <w:rFonts w:hint="eastAsia"/>
                <w:b/>
              </w:rPr>
              <w:t>国内</w:t>
            </w:r>
            <w:r w:rsidR="00792655">
              <w:rPr>
                <w:b/>
              </w:rPr>
              <w:t>电商卖家自营的</w:t>
            </w:r>
            <w:r>
              <w:rPr>
                <w:rFonts w:hint="eastAsia"/>
                <w:b/>
              </w:rPr>
              <w:t>仓配物流</w:t>
            </w:r>
          </w:p>
        </w:tc>
        <w:tc>
          <w:tcPr>
            <w:tcW w:w="4104" w:type="dxa"/>
          </w:tcPr>
          <w:p w:rsidR="00792655" w:rsidRDefault="00792655" w:rsidP="00AE2046">
            <w:pPr>
              <w:adjustRightInd w:val="0"/>
              <w:snapToGrid w:val="0"/>
              <w:jc w:val="center"/>
              <w:rPr>
                <w:b/>
              </w:rPr>
            </w:pPr>
            <w:r>
              <w:rPr>
                <w:b/>
              </w:rPr>
              <w:t>第三方物流服务商经营的</w:t>
            </w:r>
            <w:r w:rsidR="00B14374">
              <w:rPr>
                <w:rFonts w:hint="eastAsia"/>
                <w:b/>
              </w:rPr>
              <w:t>仓配物流</w:t>
            </w:r>
          </w:p>
        </w:tc>
      </w:tr>
      <w:tr w:rsidR="00792655" w:rsidTr="00AE2046">
        <w:tc>
          <w:tcPr>
            <w:tcW w:w="4111" w:type="dxa"/>
          </w:tcPr>
          <w:p w:rsidR="00792655" w:rsidRDefault="00792655" w:rsidP="00AE2046">
            <w:pPr>
              <w:pStyle w:val="a7"/>
              <w:numPr>
                <w:ilvl w:val="0"/>
                <w:numId w:val="1"/>
              </w:numPr>
              <w:adjustRightInd w:val="0"/>
              <w:snapToGrid w:val="0"/>
              <w:ind w:firstLineChars="0"/>
            </w:pPr>
            <w:r>
              <w:t>能在一个系统里同时实现</w:t>
            </w:r>
            <w:r w:rsidR="00384F15">
              <w:rPr>
                <w:rFonts w:hint="eastAsia"/>
              </w:rPr>
              <w:t>国内</w:t>
            </w:r>
            <w:r>
              <w:t>多仓的运营管理</w:t>
            </w:r>
            <w:r>
              <w:rPr>
                <w:rFonts w:hint="eastAsia"/>
              </w:rPr>
              <w:t>，</w:t>
            </w:r>
            <w:r>
              <w:t>并支持库存调拨</w:t>
            </w:r>
            <w:r>
              <w:rPr>
                <w:rFonts w:hint="eastAsia"/>
              </w:rPr>
              <w:t>；</w:t>
            </w:r>
          </w:p>
          <w:p w:rsidR="00792655" w:rsidRDefault="00384F15" w:rsidP="00AE2046">
            <w:pPr>
              <w:pStyle w:val="a7"/>
              <w:numPr>
                <w:ilvl w:val="0"/>
                <w:numId w:val="1"/>
              </w:numPr>
              <w:adjustRightInd w:val="0"/>
              <w:snapToGrid w:val="0"/>
              <w:ind w:firstLineChars="0"/>
            </w:pPr>
            <w:r>
              <w:t>能随时随地监控</w:t>
            </w:r>
            <w:r w:rsidR="00792655">
              <w:t>所有库存情况</w:t>
            </w:r>
            <w:r w:rsidR="00792655">
              <w:rPr>
                <w:rFonts w:hint="eastAsia"/>
              </w:rPr>
              <w:t>，也能监控到分布在</w:t>
            </w:r>
            <w:r w:rsidR="00792655">
              <w:t>全球任何一个仓库的库存情况</w:t>
            </w:r>
            <w:r w:rsidR="00792655">
              <w:rPr>
                <w:rFonts w:hint="eastAsia"/>
              </w:rPr>
              <w:t>；</w:t>
            </w:r>
          </w:p>
          <w:p w:rsidR="00792655" w:rsidRPr="001F40A4" w:rsidRDefault="00792655" w:rsidP="00AE2046">
            <w:pPr>
              <w:pStyle w:val="a7"/>
              <w:numPr>
                <w:ilvl w:val="0"/>
                <w:numId w:val="1"/>
              </w:numPr>
              <w:adjustRightInd w:val="0"/>
              <w:snapToGrid w:val="0"/>
              <w:ind w:firstLineChars="0"/>
            </w:pPr>
            <w:r w:rsidRPr="001F40A4">
              <w:t>能与国</w:t>
            </w:r>
            <w:r w:rsidR="0031193B">
              <w:rPr>
                <w:rFonts w:hint="eastAsia"/>
              </w:rPr>
              <w:t>内外</w:t>
            </w:r>
            <w:r w:rsidRPr="001F40A4">
              <w:t>电商平台对接</w:t>
            </w:r>
            <w:r w:rsidRPr="001F40A4">
              <w:rPr>
                <w:rFonts w:hint="eastAsia"/>
              </w:rPr>
              <w:t>，</w:t>
            </w:r>
            <w:r>
              <w:rPr>
                <w:rFonts w:hint="eastAsia"/>
              </w:rPr>
              <w:t>对多电商平台的订单进行集中的处理与统一交付；</w:t>
            </w:r>
          </w:p>
          <w:p w:rsidR="00792655" w:rsidRDefault="00792655" w:rsidP="00AE2046">
            <w:pPr>
              <w:pStyle w:val="a7"/>
              <w:numPr>
                <w:ilvl w:val="0"/>
                <w:numId w:val="1"/>
              </w:numPr>
              <w:adjustRightInd w:val="0"/>
              <w:snapToGrid w:val="0"/>
              <w:ind w:firstLineChars="0"/>
            </w:pPr>
            <w:r w:rsidRPr="001F40A4">
              <w:t>能与</w:t>
            </w:r>
            <w:r w:rsidR="00384F15">
              <w:rPr>
                <w:rFonts w:hint="eastAsia"/>
              </w:rPr>
              <w:t>国</w:t>
            </w:r>
            <w:r w:rsidR="0031193B">
              <w:rPr>
                <w:rFonts w:hint="eastAsia"/>
              </w:rPr>
              <w:t>内外</w:t>
            </w:r>
            <w:r w:rsidRPr="001F40A4">
              <w:t>物流服务商的系统对接</w:t>
            </w:r>
            <w:r w:rsidRPr="001F40A4">
              <w:rPr>
                <w:rFonts w:hint="eastAsia"/>
              </w:rPr>
              <w:t>，</w:t>
            </w:r>
            <w:r>
              <w:rPr>
                <w:rFonts w:hint="eastAsia"/>
              </w:rPr>
              <w:t>进行物流订单</w:t>
            </w:r>
            <w:r w:rsidR="00384F15">
              <w:rPr>
                <w:rFonts w:hint="eastAsia"/>
              </w:rPr>
              <w:t>交互</w:t>
            </w:r>
            <w:r>
              <w:rPr>
                <w:rFonts w:hint="eastAsia"/>
              </w:rPr>
              <w:t>与物流轨迹跟踪；</w:t>
            </w:r>
          </w:p>
          <w:p w:rsidR="00792655" w:rsidRDefault="00792655" w:rsidP="00AE2046">
            <w:pPr>
              <w:pStyle w:val="a7"/>
              <w:numPr>
                <w:ilvl w:val="0"/>
                <w:numId w:val="1"/>
              </w:numPr>
              <w:adjustRightInd w:val="0"/>
              <w:snapToGrid w:val="0"/>
              <w:ind w:firstLineChars="0"/>
              <w:rPr>
                <w:b/>
              </w:rPr>
            </w:pPr>
            <w:r>
              <w:t>在服务自己业务的同时</w:t>
            </w:r>
            <w:r>
              <w:rPr>
                <w:rFonts w:hint="eastAsia"/>
              </w:rPr>
              <w:t>，</w:t>
            </w:r>
            <w:r>
              <w:t>可以为其它卖家提供</w:t>
            </w:r>
            <w:r w:rsidR="00384F15">
              <w:rPr>
                <w:rFonts w:hint="eastAsia"/>
              </w:rPr>
              <w:t>仓储</w:t>
            </w:r>
            <w:r>
              <w:t>服务</w:t>
            </w:r>
            <w:r>
              <w:rPr>
                <w:rFonts w:hint="eastAsia"/>
              </w:rPr>
              <w:t>。</w:t>
            </w:r>
          </w:p>
        </w:tc>
        <w:tc>
          <w:tcPr>
            <w:tcW w:w="4104" w:type="dxa"/>
          </w:tcPr>
          <w:p w:rsidR="00792655" w:rsidRDefault="00792655" w:rsidP="00AE2046">
            <w:pPr>
              <w:pStyle w:val="a7"/>
              <w:numPr>
                <w:ilvl w:val="0"/>
                <w:numId w:val="1"/>
              </w:numPr>
              <w:adjustRightInd w:val="0"/>
              <w:snapToGrid w:val="0"/>
              <w:ind w:firstLineChars="0"/>
            </w:pPr>
            <w:r>
              <w:rPr>
                <w:rFonts w:hint="eastAsia"/>
              </w:rPr>
              <w:t>能在同一</w:t>
            </w:r>
            <w:r w:rsidR="008F00A3">
              <w:rPr>
                <w:rFonts w:hint="eastAsia"/>
              </w:rPr>
              <w:t>仓库</w:t>
            </w:r>
            <w:r>
              <w:rPr>
                <w:rFonts w:hint="eastAsia"/>
              </w:rPr>
              <w:t>中管理不同客户的货物，并可根据客户情况制定个性化的服务及收费方案；</w:t>
            </w:r>
          </w:p>
          <w:p w:rsidR="00792655" w:rsidRDefault="003F67EF" w:rsidP="00AE2046">
            <w:pPr>
              <w:pStyle w:val="a7"/>
              <w:numPr>
                <w:ilvl w:val="0"/>
                <w:numId w:val="1"/>
              </w:numPr>
              <w:adjustRightInd w:val="0"/>
              <w:snapToGrid w:val="0"/>
              <w:ind w:firstLineChars="0"/>
            </w:pPr>
            <w:r>
              <w:t>能对分布在不同国家或不同地区</w:t>
            </w:r>
            <w:r w:rsidR="00792655">
              <w:t>的多个</w:t>
            </w:r>
            <w:r w:rsidR="008F00A3">
              <w:rPr>
                <w:rFonts w:hint="eastAsia"/>
              </w:rPr>
              <w:t>仓库</w:t>
            </w:r>
            <w:r w:rsidR="00792655">
              <w:t>在同一系统中进行管理</w:t>
            </w:r>
            <w:r w:rsidR="00E15506">
              <w:rPr>
                <w:rFonts w:hint="eastAsia"/>
              </w:rPr>
              <w:t>，能随时了解各个仓库</w:t>
            </w:r>
            <w:r w:rsidR="00792655">
              <w:rPr>
                <w:rFonts w:hint="eastAsia"/>
              </w:rPr>
              <w:t>的实时业务操作情况；</w:t>
            </w:r>
          </w:p>
          <w:p w:rsidR="00792655" w:rsidRDefault="00792655" w:rsidP="00AE2046">
            <w:pPr>
              <w:pStyle w:val="a7"/>
              <w:numPr>
                <w:ilvl w:val="0"/>
                <w:numId w:val="1"/>
              </w:numPr>
              <w:adjustRightInd w:val="0"/>
              <w:snapToGrid w:val="0"/>
              <w:ind w:firstLineChars="0"/>
            </w:pPr>
            <w:r>
              <w:t>能为</w:t>
            </w:r>
            <w:r w:rsidR="0031193B">
              <w:rPr>
                <w:rFonts w:hint="eastAsia"/>
              </w:rPr>
              <w:t>电商</w:t>
            </w:r>
            <w:r>
              <w:t>卖家提供电子商务业务的进销存管理</w:t>
            </w:r>
            <w:r>
              <w:rPr>
                <w:rFonts w:hint="eastAsia"/>
              </w:rPr>
              <w:t>，</w:t>
            </w:r>
            <w:r>
              <w:t>并能与</w:t>
            </w:r>
            <w:r w:rsidR="008F00A3">
              <w:rPr>
                <w:rFonts w:hint="eastAsia"/>
              </w:rPr>
              <w:t>仓配</w:t>
            </w:r>
            <w:r>
              <w:t>系统实现流程集成协同运作</w:t>
            </w:r>
            <w:r>
              <w:rPr>
                <w:rFonts w:hint="eastAsia"/>
              </w:rPr>
              <w:t>；</w:t>
            </w:r>
          </w:p>
          <w:p w:rsidR="00792655" w:rsidRPr="00912B46" w:rsidRDefault="00792655" w:rsidP="00AE2046">
            <w:pPr>
              <w:pStyle w:val="a7"/>
              <w:numPr>
                <w:ilvl w:val="0"/>
                <w:numId w:val="1"/>
              </w:numPr>
              <w:adjustRightInd w:val="0"/>
              <w:snapToGrid w:val="0"/>
              <w:ind w:firstLineChars="0"/>
            </w:pPr>
            <w:r>
              <w:rPr>
                <w:rFonts w:hint="eastAsia"/>
              </w:rPr>
              <w:t>能与</w:t>
            </w:r>
            <w:r w:rsidR="000914D7">
              <w:rPr>
                <w:rFonts w:hint="eastAsia"/>
              </w:rPr>
              <w:t>国</w:t>
            </w:r>
            <w:r w:rsidR="0031193B">
              <w:rPr>
                <w:rFonts w:hint="eastAsia"/>
              </w:rPr>
              <w:t>内外</w:t>
            </w:r>
            <w:r>
              <w:rPr>
                <w:rFonts w:hint="eastAsia"/>
              </w:rPr>
              <w:t>各种主流的电子商务平台进行对接，能为这些平台上的卖家提供</w:t>
            </w:r>
            <w:r w:rsidR="000914D7">
              <w:rPr>
                <w:rFonts w:hint="eastAsia"/>
              </w:rPr>
              <w:t>国内电商仓配</w:t>
            </w:r>
            <w:r>
              <w:rPr>
                <w:rFonts w:hint="eastAsia"/>
              </w:rPr>
              <w:t>服务</w:t>
            </w:r>
            <w:r w:rsidR="0031193B">
              <w:rPr>
                <w:rFonts w:hint="eastAsia"/>
              </w:rPr>
              <w:t>。</w:t>
            </w:r>
          </w:p>
        </w:tc>
      </w:tr>
      <w:tr w:rsidR="00792655" w:rsidTr="00AE2046">
        <w:tc>
          <w:tcPr>
            <w:tcW w:w="8215" w:type="dxa"/>
            <w:gridSpan w:val="2"/>
          </w:tcPr>
          <w:p w:rsidR="00792655" w:rsidRDefault="00792655" w:rsidP="00AE2046">
            <w:pPr>
              <w:pStyle w:val="a7"/>
              <w:numPr>
                <w:ilvl w:val="0"/>
                <w:numId w:val="1"/>
              </w:numPr>
              <w:adjustRightInd w:val="0"/>
              <w:snapToGrid w:val="0"/>
              <w:ind w:firstLineChars="0"/>
            </w:pPr>
            <w:r>
              <w:t>能通过库内上架</w:t>
            </w:r>
            <w:r>
              <w:rPr>
                <w:rFonts w:hint="eastAsia"/>
              </w:rPr>
              <w:t>、</w:t>
            </w:r>
            <w:r>
              <w:t>拣货</w:t>
            </w:r>
            <w:r>
              <w:rPr>
                <w:rFonts w:hint="eastAsia"/>
              </w:rPr>
              <w:t>、</w:t>
            </w:r>
            <w:r>
              <w:t>储存等作业的优化</w:t>
            </w:r>
            <w:r>
              <w:rPr>
                <w:rFonts w:hint="eastAsia"/>
              </w:rPr>
              <w:t>，借助条码识别与移动作业等技术，</w:t>
            </w:r>
            <w:r>
              <w:t>提高作业效率</w:t>
            </w:r>
            <w:r>
              <w:rPr>
                <w:rFonts w:hint="eastAsia"/>
              </w:rPr>
              <w:t>、</w:t>
            </w:r>
            <w:r>
              <w:t>避免作业差错出现</w:t>
            </w:r>
            <w:r>
              <w:rPr>
                <w:rFonts w:hint="eastAsia"/>
              </w:rPr>
              <w:t>、</w:t>
            </w:r>
            <w:r>
              <w:t>降低物流成本</w:t>
            </w:r>
            <w:r>
              <w:rPr>
                <w:rFonts w:hint="eastAsia"/>
              </w:rPr>
              <w:t>；</w:t>
            </w:r>
          </w:p>
          <w:p w:rsidR="00792655" w:rsidRDefault="00792655" w:rsidP="00AE2046">
            <w:pPr>
              <w:pStyle w:val="a7"/>
              <w:numPr>
                <w:ilvl w:val="0"/>
                <w:numId w:val="1"/>
              </w:numPr>
              <w:adjustRightInd w:val="0"/>
              <w:snapToGrid w:val="0"/>
              <w:ind w:firstLineChars="0"/>
            </w:pPr>
            <w:r>
              <w:t>能实现精细化的仓库作业</w:t>
            </w:r>
            <w:r>
              <w:rPr>
                <w:rFonts w:hint="eastAsia"/>
              </w:rPr>
              <w:t>，灵活</w:t>
            </w:r>
            <w:r w:rsidR="00F50110">
              <w:rPr>
                <w:rFonts w:hint="eastAsia"/>
              </w:rPr>
              <w:t>而</w:t>
            </w:r>
            <w:r>
              <w:rPr>
                <w:rFonts w:hint="eastAsia"/>
              </w:rPr>
              <w:t>稳健的支持电子商务少批量高频率的作业特性；</w:t>
            </w:r>
          </w:p>
          <w:p w:rsidR="00792655" w:rsidRDefault="00792655" w:rsidP="00AE2046">
            <w:pPr>
              <w:pStyle w:val="a7"/>
              <w:numPr>
                <w:ilvl w:val="0"/>
                <w:numId w:val="1"/>
              </w:numPr>
              <w:adjustRightInd w:val="0"/>
              <w:snapToGrid w:val="0"/>
              <w:ind w:firstLineChars="0"/>
            </w:pPr>
            <w:r>
              <w:t>能与</w:t>
            </w:r>
            <w:r w:rsidR="009B7899">
              <w:rPr>
                <w:rFonts w:hint="eastAsia"/>
              </w:rPr>
              <w:t>国内</w:t>
            </w:r>
            <w:r>
              <w:t>物流渠道商系统实现互联互通</w:t>
            </w:r>
            <w:r>
              <w:rPr>
                <w:rFonts w:hint="eastAsia"/>
              </w:rPr>
              <w:t>，</w:t>
            </w:r>
            <w:r>
              <w:t>能直接在自己系统中获得合作物流渠道商的单号</w:t>
            </w:r>
            <w:r>
              <w:rPr>
                <w:rFonts w:hint="eastAsia"/>
              </w:rPr>
              <w:t>，</w:t>
            </w:r>
            <w:r>
              <w:t>并可以直接打印面单</w:t>
            </w:r>
            <w:r>
              <w:rPr>
                <w:rFonts w:hint="eastAsia"/>
              </w:rPr>
              <w:t>；</w:t>
            </w:r>
          </w:p>
        </w:tc>
      </w:tr>
    </w:tbl>
    <w:p w:rsidR="00792655" w:rsidRDefault="00792655" w:rsidP="00AE2046">
      <w:pPr>
        <w:adjustRightInd w:val="0"/>
        <w:snapToGrid w:val="0"/>
        <w:rPr>
          <w:b/>
        </w:rPr>
      </w:pPr>
    </w:p>
    <w:p w:rsidR="00792655" w:rsidRPr="00792655" w:rsidRDefault="00792655" w:rsidP="00AE2046">
      <w:pPr>
        <w:pStyle w:val="2"/>
        <w:spacing w:before="0" w:after="0" w:line="240" w:lineRule="auto"/>
        <w:rPr>
          <w:rFonts w:eastAsia="微软雅黑"/>
          <w:sz w:val="24"/>
        </w:rPr>
      </w:pPr>
      <w:r w:rsidRPr="00792655">
        <w:rPr>
          <w:rFonts w:eastAsia="微软雅黑"/>
          <w:sz w:val="24"/>
        </w:rPr>
        <w:t>方案内容</w:t>
      </w:r>
    </w:p>
    <w:p w:rsidR="00FB7DBE" w:rsidRPr="00FB7DBE" w:rsidRDefault="00A00C0D" w:rsidP="00AE2046">
      <w:pPr>
        <w:widowControl/>
        <w:shd w:val="clear" w:color="auto" w:fill="FFFFFF"/>
        <w:spacing w:line="400" w:lineRule="exact"/>
        <w:ind w:left="420" w:firstLine="482"/>
        <w:jc w:val="left"/>
        <w:rPr>
          <w:rFonts w:ascii="微软雅黑" w:hAnsi="微软雅黑" w:cs="Arial"/>
          <w:kern w:val="0"/>
          <w:szCs w:val="21"/>
        </w:rPr>
      </w:pPr>
      <w:r w:rsidRPr="007227A6">
        <w:rPr>
          <w:rFonts w:ascii="微软雅黑" w:hAnsi="微软雅黑" w:cs="Arial"/>
          <w:kern w:val="0"/>
          <w:szCs w:val="21"/>
        </w:rPr>
        <w:t>4PNT</w:t>
      </w:r>
      <w:r w:rsidR="00EC6DA6">
        <w:rPr>
          <w:rFonts w:ascii="微软雅黑" w:hAnsi="微软雅黑" w:cs="Arial" w:hint="eastAsia"/>
          <w:kern w:val="0"/>
          <w:szCs w:val="21"/>
        </w:rPr>
        <w:t>电商仓配物流</w:t>
      </w:r>
      <w:r w:rsidR="002370E6">
        <w:rPr>
          <w:rFonts w:ascii="微软雅黑" w:hAnsi="微软雅黑" w:cs="Arial"/>
          <w:kern w:val="0"/>
          <w:szCs w:val="21"/>
        </w:rPr>
        <w:t>运营管理</w:t>
      </w:r>
      <w:r w:rsidR="00EC6DA6">
        <w:rPr>
          <w:rFonts w:ascii="微软雅黑" w:hAnsi="微软雅黑" w:cs="Arial" w:hint="eastAsia"/>
          <w:kern w:val="0"/>
          <w:szCs w:val="21"/>
        </w:rPr>
        <w:t>信息化</w:t>
      </w:r>
      <w:r w:rsidRPr="007227A6">
        <w:rPr>
          <w:rFonts w:ascii="微软雅黑" w:hAnsi="微软雅黑" w:cs="Arial"/>
          <w:kern w:val="0"/>
          <w:szCs w:val="21"/>
        </w:rPr>
        <w:t>解决方案</w:t>
      </w:r>
      <w:r w:rsidRPr="007227A6">
        <w:rPr>
          <w:rFonts w:ascii="微软雅黑" w:hAnsi="微软雅黑" w:cs="Arial" w:hint="eastAsia"/>
          <w:kern w:val="0"/>
          <w:szCs w:val="21"/>
        </w:rPr>
        <w:t>的整体蓝图如下图所示：</w:t>
      </w:r>
      <w:r w:rsidR="00404743" w:rsidRPr="007227A6">
        <w:rPr>
          <w:rFonts w:ascii="微软雅黑" w:hAnsi="微软雅黑" w:cs="Arial" w:hint="eastAsia"/>
          <w:kern w:val="0"/>
          <w:szCs w:val="21"/>
        </w:rPr>
        <w:t xml:space="preserve"> </w:t>
      </w:r>
    </w:p>
    <w:p w:rsidR="00A00C0D" w:rsidRDefault="003C73A5" w:rsidP="00AE2046">
      <w:pPr>
        <w:jc w:val="right"/>
      </w:pPr>
      <w:r>
        <w:rPr>
          <w:noProof/>
        </w:rPr>
        <w:lastRenderedPageBreak/>
        <w:drawing>
          <wp:inline distT="0" distB="0" distL="0" distR="0" wp14:anchorId="4ACF8C41" wp14:editId="40184A49">
            <wp:extent cx="5579745" cy="3705860"/>
            <wp:effectExtent l="0" t="0" r="190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705860"/>
                    </a:xfrm>
                    <a:prstGeom prst="rect">
                      <a:avLst/>
                    </a:prstGeom>
                  </pic:spPr>
                </pic:pic>
              </a:graphicData>
            </a:graphic>
          </wp:inline>
        </w:drawing>
      </w:r>
    </w:p>
    <w:p w:rsidR="00485C6D" w:rsidRDefault="00485C6D" w:rsidP="00AE2046">
      <w:pPr>
        <w:jc w:val="right"/>
      </w:pPr>
    </w:p>
    <w:p w:rsidR="00BC26DA" w:rsidRPr="008361E1" w:rsidRDefault="008361E1" w:rsidP="00AE2046">
      <w:pPr>
        <w:pStyle w:val="a7"/>
        <w:numPr>
          <w:ilvl w:val="0"/>
          <w:numId w:val="6"/>
        </w:numPr>
        <w:adjustRightInd w:val="0"/>
        <w:snapToGrid w:val="0"/>
        <w:ind w:firstLineChars="0"/>
        <w:rPr>
          <w:b/>
        </w:rPr>
      </w:pPr>
      <w:r w:rsidRPr="008361E1">
        <w:rPr>
          <w:b/>
        </w:rPr>
        <w:t>满足</w:t>
      </w:r>
      <w:r w:rsidR="005910E6">
        <w:rPr>
          <w:rFonts w:hint="eastAsia"/>
          <w:b/>
        </w:rPr>
        <w:t>国内仓和</w:t>
      </w:r>
      <w:r w:rsidRPr="008361E1">
        <w:rPr>
          <w:b/>
        </w:rPr>
        <w:t>海外仓</w:t>
      </w:r>
      <w:r w:rsidR="00D874DD">
        <w:rPr>
          <w:b/>
        </w:rPr>
        <w:t>业务</w:t>
      </w:r>
      <w:r w:rsidRPr="008361E1">
        <w:rPr>
          <w:b/>
        </w:rPr>
        <w:t>运营需要的全</w:t>
      </w:r>
      <w:r w:rsidRPr="008361E1">
        <w:rPr>
          <w:rFonts w:hint="eastAsia"/>
          <w:b/>
        </w:rPr>
        <w:t>功能</w:t>
      </w:r>
    </w:p>
    <w:p w:rsidR="00A00C0D" w:rsidRDefault="00404743" w:rsidP="00F01D9E">
      <w:pPr>
        <w:widowControl/>
        <w:shd w:val="clear" w:color="auto" w:fill="FFFFFF"/>
        <w:spacing w:line="400" w:lineRule="exact"/>
        <w:ind w:left="420" w:firstLine="482"/>
        <w:jc w:val="left"/>
        <w:rPr>
          <w:rFonts w:ascii="微软雅黑" w:hAnsi="微软雅黑" w:cs="Arial"/>
          <w:kern w:val="0"/>
          <w:szCs w:val="21"/>
        </w:rPr>
      </w:pPr>
      <w:r w:rsidRPr="00AA3385">
        <w:rPr>
          <w:rFonts w:ascii="微软雅黑" w:hAnsi="微软雅黑" w:cs="Arial" w:hint="eastAsia"/>
          <w:kern w:val="0"/>
          <w:szCs w:val="21"/>
        </w:rPr>
        <w:t>系统包括订单管理（入库、出库、调拨）</w:t>
      </w:r>
      <w:r w:rsidR="007B6E4B">
        <w:rPr>
          <w:rFonts w:ascii="微软雅黑" w:hAnsi="微软雅黑" w:cs="Arial" w:hint="eastAsia"/>
          <w:kern w:val="0"/>
          <w:szCs w:val="21"/>
        </w:rPr>
        <w:t>、收货</w:t>
      </w:r>
      <w:r w:rsidRPr="00AA3385">
        <w:rPr>
          <w:rFonts w:ascii="微软雅黑" w:hAnsi="微软雅黑" w:cs="Arial" w:hint="eastAsia"/>
          <w:kern w:val="0"/>
          <w:szCs w:val="21"/>
        </w:rPr>
        <w:t>、</w:t>
      </w:r>
      <w:r w:rsidR="007B6E4B">
        <w:rPr>
          <w:rFonts w:ascii="微软雅黑" w:hAnsi="微软雅黑" w:cs="Arial" w:hint="eastAsia"/>
          <w:kern w:val="0"/>
          <w:szCs w:val="21"/>
        </w:rPr>
        <w:t>质检</w:t>
      </w:r>
      <w:r w:rsidRPr="00AA3385">
        <w:rPr>
          <w:rFonts w:ascii="微软雅黑" w:hAnsi="微软雅黑" w:cs="Arial" w:hint="eastAsia"/>
          <w:kern w:val="0"/>
          <w:szCs w:val="21"/>
        </w:rPr>
        <w:t>、</w:t>
      </w:r>
      <w:r w:rsidR="007B6E4B">
        <w:rPr>
          <w:rFonts w:ascii="微软雅黑" w:hAnsi="微软雅黑" w:cs="Arial" w:hint="eastAsia"/>
          <w:kern w:val="0"/>
          <w:szCs w:val="21"/>
        </w:rPr>
        <w:t>入库</w:t>
      </w:r>
      <w:r w:rsidRPr="00AA3385">
        <w:rPr>
          <w:rFonts w:ascii="微软雅黑" w:hAnsi="微软雅黑" w:cs="Arial" w:hint="eastAsia"/>
          <w:kern w:val="0"/>
          <w:szCs w:val="21"/>
        </w:rPr>
        <w:t>、</w:t>
      </w:r>
      <w:r w:rsidR="007B6E4B">
        <w:rPr>
          <w:rFonts w:ascii="微软雅黑" w:hAnsi="微软雅黑" w:cs="Arial" w:hint="eastAsia"/>
          <w:kern w:val="0"/>
          <w:szCs w:val="21"/>
        </w:rPr>
        <w:t>拣货</w:t>
      </w:r>
      <w:r w:rsidRPr="00AA3385">
        <w:rPr>
          <w:rFonts w:ascii="微软雅黑" w:hAnsi="微软雅黑" w:cs="Arial" w:hint="eastAsia"/>
          <w:kern w:val="0"/>
          <w:szCs w:val="21"/>
        </w:rPr>
        <w:t>、</w:t>
      </w:r>
      <w:r w:rsidR="007B6E4B">
        <w:rPr>
          <w:rFonts w:ascii="微软雅黑" w:hAnsi="微软雅黑" w:cs="Arial" w:hint="eastAsia"/>
          <w:kern w:val="0"/>
          <w:szCs w:val="21"/>
        </w:rPr>
        <w:t>称重、打包、</w:t>
      </w:r>
      <w:r w:rsidR="00D76281">
        <w:rPr>
          <w:rFonts w:ascii="微软雅黑" w:hAnsi="微软雅黑" w:cs="Arial" w:hint="eastAsia"/>
          <w:kern w:val="0"/>
          <w:szCs w:val="21"/>
        </w:rPr>
        <w:t>电子</w:t>
      </w:r>
      <w:r w:rsidR="007B6E4B">
        <w:rPr>
          <w:rFonts w:ascii="微软雅黑" w:hAnsi="微软雅黑" w:cs="Arial" w:hint="eastAsia"/>
          <w:kern w:val="0"/>
          <w:szCs w:val="21"/>
        </w:rPr>
        <w:t>面单</w:t>
      </w:r>
      <w:r w:rsidR="00D76281">
        <w:rPr>
          <w:rFonts w:ascii="微软雅黑" w:hAnsi="微软雅黑" w:cs="Arial" w:hint="eastAsia"/>
          <w:kern w:val="0"/>
          <w:szCs w:val="21"/>
        </w:rPr>
        <w:t>打印</w:t>
      </w:r>
      <w:r w:rsidR="007B6E4B">
        <w:rPr>
          <w:rFonts w:ascii="微软雅黑" w:hAnsi="微软雅黑" w:cs="Arial" w:hint="eastAsia"/>
          <w:kern w:val="0"/>
          <w:szCs w:val="21"/>
        </w:rPr>
        <w:t>、出库</w:t>
      </w:r>
      <w:r w:rsidRPr="00AA3385">
        <w:rPr>
          <w:rFonts w:ascii="微软雅黑" w:hAnsi="微软雅黑" w:cs="Arial" w:hint="eastAsia"/>
          <w:kern w:val="0"/>
          <w:szCs w:val="21"/>
        </w:rPr>
        <w:t>、</w:t>
      </w:r>
      <w:r w:rsidR="008361E1">
        <w:rPr>
          <w:rFonts w:ascii="微软雅黑" w:hAnsi="微软雅黑" w:cs="Arial" w:hint="eastAsia"/>
          <w:kern w:val="0"/>
          <w:szCs w:val="21"/>
        </w:rPr>
        <w:t>增值加工、</w:t>
      </w:r>
      <w:r w:rsidRPr="00AA3385">
        <w:rPr>
          <w:rFonts w:ascii="微软雅黑" w:hAnsi="微软雅黑" w:cs="Arial" w:hint="eastAsia"/>
          <w:kern w:val="0"/>
          <w:szCs w:val="21"/>
        </w:rPr>
        <w:t>库存调整、盘点</w:t>
      </w:r>
      <w:r w:rsidR="007B6E4B">
        <w:rPr>
          <w:rFonts w:ascii="微软雅黑" w:hAnsi="微软雅黑" w:cs="Arial" w:hint="eastAsia"/>
          <w:kern w:val="0"/>
          <w:szCs w:val="21"/>
        </w:rPr>
        <w:t>，以及费用核算与结算</w:t>
      </w:r>
      <w:r w:rsidR="00BC26DA">
        <w:rPr>
          <w:rFonts w:ascii="微软雅黑" w:hAnsi="微软雅黑" w:cs="Arial" w:hint="eastAsia"/>
          <w:kern w:val="0"/>
          <w:szCs w:val="21"/>
        </w:rPr>
        <w:t>等</w:t>
      </w:r>
      <w:r w:rsidR="00F851E3">
        <w:rPr>
          <w:rFonts w:ascii="微软雅黑" w:hAnsi="微软雅黑" w:cs="Arial" w:hint="eastAsia"/>
          <w:kern w:val="0"/>
          <w:szCs w:val="21"/>
        </w:rPr>
        <w:t>电商仓储</w:t>
      </w:r>
      <w:r w:rsidR="00BC26DA">
        <w:rPr>
          <w:rFonts w:ascii="微软雅黑" w:hAnsi="微软雅黑" w:cs="Arial" w:hint="eastAsia"/>
          <w:kern w:val="0"/>
          <w:szCs w:val="21"/>
        </w:rPr>
        <w:t>业务运营需要的各种系统</w:t>
      </w:r>
      <w:r w:rsidRPr="00AA3385">
        <w:rPr>
          <w:rFonts w:ascii="微软雅黑" w:hAnsi="微软雅黑" w:cs="Arial" w:hint="eastAsia"/>
          <w:kern w:val="0"/>
          <w:szCs w:val="21"/>
        </w:rPr>
        <w:t>功能。</w:t>
      </w:r>
    </w:p>
    <w:p w:rsidR="008361E1" w:rsidRPr="008361E1" w:rsidRDefault="008361E1" w:rsidP="00AE2046">
      <w:pPr>
        <w:pStyle w:val="a7"/>
        <w:numPr>
          <w:ilvl w:val="0"/>
          <w:numId w:val="6"/>
        </w:numPr>
        <w:adjustRightInd w:val="0"/>
        <w:snapToGrid w:val="0"/>
        <w:ind w:firstLineChars="0"/>
        <w:rPr>
          <w:b/>
        </w:rPr>
      </w:pPr>
      <w:r w:rsidRPr="008361E1">
        <w:rPr>
          <w:b/>
        </w:rPr>
        <w:t>与</w:t>
      </w:r>
      <w:r w:rsidR="005910E6">
        <w:rPr>
          <w:rFonts w:hint="eastAsia"/>
          <w:b/>
        </w:rPr>
        <w:t>国内外</w:t>
      </w:r>
      <w:r w:rsidRPr="008361E1">
        <w:rPr>
          <w:b/>
        </w:rPr>
        <w:t>电商平台互联互通商流物流同步</w:t>
      </w:r>
    </w:p>
    <w:p w:rsidR="00404743" w:rsidRDefault="00404743" w:rsidP="00F01D9E">
      <w:pPr>
        <w:widowControl/>
        <w:shd w:val="clear" w:color="auto" w:fill="FFFFFF"/>
        <w:spacing w:line="400" w:lineRule="exact"/>
        <w:ind w:left="420" w:firstLine="482"/>
        <w:jc w:val="left"/>
        <w:rPr>
          <w:rFonts w:ascii="微软雅黑" w:hAnsi="微软雅黑" w:cs="Arial"/>
          <w:kern w:val="0"/>
          <w:szCs w:val="21"/>
        </w:rPr>
      </w:pPr>
      <w:r w:rsidRPr="00AA3385">
        <w:rPr>
          <w:rFonts w:ascii="微软雅黑" w:hAnsi="微软雅黑" w:cs="Arial"/>
          <w:kern w:val="0"/>
          <w:szCs w:val="21"/>
        </w:rPr>
        <w:t>系统</w:t>
      </w:r>
      <w:r w:rsidR="000B4F52">
        <w:rPr>
          <w:rFonts w:ascii="微软雅黑" w:hAnsi="微软雅黑" w:cs="Arial"/>
          <w:kern w:val="0"/>
          <w:szCs w:val="21"/>
        </w:rPr>
        <w:t>通过</w:t>
      </w:r>
      <w:r w:rsidR="00BC26DA">
        <w:rPr>
          <w:rFonts w:ascii="微软雅黑" w:hAnsi="微软雅黑" w:cs="Arial"/>
          <w:kern w:val="0"/>
          <w:szCs w:val="21"/>
        </w:rPr>
        <w:t>统一的应用集成平台</w:t>
      </w:r>
      <w:r w:rsidR="00BC26DA">
        <w:rPr>
          <w:rFonts w:ascii="微软雅黑" w:hAnsi="微软雅黑" w:cs="Arial" w:hint="eastAsia"/>
          <w:kern w:val="0"/>
          <w:szCs w:val="21"/>
        </w:rPr>
        <w:t>实现与</w:t>
      </w:r>
      <w:r w:rsidR="00F851E3">
        <w:rPr>
          <w:rFonts w:ascii="微软雅黑" w:hAnsi="微软雅黑" w:cs="Arial" w:hint="eastAsia"/>
          <w:kern w:val="0"/>
          <w:szCs w:val="21"/>
        </w:rPr>
        <w:t>国内</w:t>
      </w:r>
      <w:r w:rsidR="005910E6">
        <w:rPr>
          <w:rFonts w:ascii="微软雅黑" w:hAnsi="微软雅黑" w:cs="Arial" w:hint="eastAsia"/>
          <w:kern w:val="0"/>
          <w:szCs w:val="21"/>
        </w:rPr>
        <w:t>外</w:t>
      </w:r>
      <w:r w:rsidR="00BC26DA">
        <w:rPr>
          <w:rFonts w:ascii="微软雅黑" w:hAnsi="微软雅黑" w:cs="Arial" w:hint="eastAsia"/>
          <w:kern w:val="0"/>
          <w:szCs w:val="21"/>
        </w:rPr>
        <w:t>各种主流电子商务商城系统或卖家自建的电子商务商城系统进行互联互通，</w:t>
      </w:r>
      <w:r w:rsidR="000B4F52">
        <w:rPr>
          <w:rFonts w:ascii="微软雅黑" w:hAnsi="微软雅黑" w:cs="Arial" w:hint="eastAsia"/>
          <w:kern w:val="0"/>
          <w:szCs w:val="21"/>
        </w:rPr>
        <w:t>自动接</w:t>
      </w:r>
      <w:r w:rsidR="003328EC">
        <w:rPr>
          <w:rFonts w:ascii="微软雅黑" w:hAnsi="微软雅黑" w:cs="Arial" w:hint="eastAsia"/>
          <w:kern w:val="0"/>
          <w:szCs w:val="21"/>
        </w:rPr>
        <w:t>收</w:t>
      </w:r>
      <w:r w:rsidR="000B4F52">
        <w:rPr>
          <w:rFonts w:ascii="微软雅黑" w:hAnsi="微软雅黑" w:cs="Arial" w:hint="eastAsia"/>
          <w:kern w:val="0"/>
          <w:szCs w:val="21"/>
        </w:rPr>
        <w:t>来自各电商平台的订单，并可根据情况进行库存同步。</w:t>
      </w:r>
    </w:p>
    <w:p w:rsidR="008361E1" w:rsidRPr="008361E1" w:rsidRDefault="00F851E3" w:rsidP="00AE2046">
      <w:pPr>
        <w:pStyle w:val="a7"/>
        <w:numPr>
          <w:ilvl w:val="0"/>
          <w:numId w:val="6"/>
        </w:numPr>
        <w:adjustRightInd w:val="0"/>
        <w:snapToGrid w:val="0"/>
        <w:ind w:firstLineChars="0"/>
        <w:rPr>
          <w:b/>
        </w:rPr>
      </w:pPr>
      <w:r>
        <w:rPr>
          <w:b/>
        </w:rPr>
        <w:t>系统对接</w:t>
      </w:r>
      <w:r>
        <w:rPr>
          <w:rFonts w:hint="eastAsia"/>
          <w:b/>
        </w:rPr>
        <w:t>国内</w:t>
      </w:r>
      <w:r w:rsidR="005910E6">
        <w:rPr>
          <w:rFonts w:hint="eastAsia"/>
          <w:b/>
        </w:rPr>
        <w:t>外</w:t>
      </w:r>
      <w:r w:rsidR="008361E1" w:rsidRPr="008361E1">
        <w:rPr>
          <w:b/>
        </w:rPr>
        <w:t>物流渠道商进行业务协同</w:t>
      </w:r>
    </w:p>
    <w:p w:rsidR="00A37EB8" w:rsidRPr="00A37EB8" w:rsidRDefault="000B4F52" w:rsidP="00A37EB8">
      <w:pPr>
        <w:adjustRightInd w:val="0"/>
        <w:snapToGrid w:val="0"/>
        <w:ind w:left="420" w:firstLine="420"/>
        <w:rPr>
          <w:rFonts w:ascii="微软雅黑" w:hAnsi="微软雅黑" w:cs="Arial"/>
          <w:kern w:val="0"/>
          <w:szCs w:val="21"/>
        </w:rPr>
      </w:pPr>
      <w:r w:rsidRPr="00A37EB8">
        <w:rPr>
          <w:rFonts w:ascii="微软雅黑" w:hAnsi="微软雅黑" w:cs="Arial"/>
          <w:kern w:val="0"/>
          <w:szCs w:val="21"/>
        </w:rPr>
        <w:t>系统通过统一的应用集成平台</w:t>
      </w:r>
      <w:r w:rsidRPr="00A37EB8">
        <w:rPr>
          <w:rFonts w:ascii="微软雅黑" w:hAnsi="微软雅黑" w:cs="Arial" w:hint="eastAsia"/>
          <w:kern w:val="0"/>
          <w:szCs w:val="21"/>
        </w:rPr>
        <w:t>实现与</w:t>
      </w:r>
      <w:r w:rsidR="00F851E3" w:rsidRPr="00A37EB8">
        <w:rPr>
          <w:rFonts w:ascii="微软雅黑" w:hAnsi="微软雅黑" w:cs="Arial" w:hint="eastAsia"/>
          <w:kern w:val="0"/>
          <w:szCs w:val="21"/>
        </w:rPr>
        <w:t>电商仓库</w:t>
      </w:r>
      <w:r w:rsidRPr="00A37EB8">
        <w:rPr>
          <w:rFonts w:ascii="微软雅黑" w:hAnsi="微软雅黑" w:cs="Arial" w:hint="eastAsia"/>
          <w:kern w:val="0"/>
          <w:szCs w:val="21"/>
        </w:rPr>
        <w:t>所在地的物流渠道商系统对接，进行运单互换、面单打印、物流轨迹跟踪等业务协同操作。</w:t>
      </w:r>
    </w:p>
    <w:p w:rsidR="00A37EB8" w:rsidRPr="008361E1" w:rsidRDefault="00A37EB8" w:rsidP="00A37EB8">
      <w:pPr>
        <w:pStyle w:val="a7"/>
        <w:numPr>
          <w:ilvl w:val="0"/>
          <w:numId w:val="6"/>
        </w:numPr>
        <w:adjustRightInd w:val="0"/>
        <w:snapToGrid w:val="0"/>
        <w:ind w:firstLineChars="0"/>
        <w:rPr>
          <w:b/>
        </w:rPr>
      </w:pPr>
      <w:r w:rsidRPr="008361E1">
        <w:rPr>
          <w:b/>
        </w:rPr>
        <w:t>多运营网点多仓库多客户的业务架构</w:t>
      </w:r>
    </w:p>
    <w:p w:rsidR="000B4F52" w:rsidRDefault="00A37EB8" w:rsidP="00A37EB8">
      <w:pPr>
        <w:widowControl/>
        <w:shd w:val="clear" w:color="auto" w:fill="FFFFFF"/>
        <w:spacing w:line="400" w:lineRule="exact"/>
        <w:ind w:left="420" w:firstLine="482"/>
        <w:jc w:val="left"/>
        <w:rPr>
          <w:rFonts w:ascii="微软雅黑" w:hAnsi="微软雅黑" w:cs="Arial"/>
          <w:kern w:val="0"/>
          <w:szCs w:val="21"/>
        </w:rPr>
      </w:pPr>
      <w:r w:rsidRPr="008361E1">
        <w:rPr>
          <w:rFonts w:ascii="微软雅黑" w:hAnsi="微软雅黑" w:cs="Arial" w:hint="eastAsia"/>
          <w:kern w:val="0"/>
          <w:szCs w:val="21"/>
        </w:rPr>
        <w:t>系统支持</w:t>
      </w:r>
      <w:r w:rsidRPr="008361E1">
        <w:rPr>
          <w:rFonts w:ascii="微软雅黑" w:hAnsi="微软雅黑" w:cs="Arial"/>
          <w:kern w:val="0"/>
          <w:szCs w:val="21"/>
        </w:rPr>
        <w:t>多经营网点、多仓库的集中物流资源计划管理</w:t>
      </w:r>
      <w:r w:rsidRPr="008361E1">
        <w:rPr>
          <w:rFonts w:ascii="微软雅黑" w:hAnsi="微软雅黑" w:cs="Arial" w:hint="eastAsia"/>
          <w:kern w:val="0"/>
          <w:szCs w:val="21"/>
        </w:rPr>
        <w:t>，</w:t>
      </w:r>
      <w:r w:rsidRPr="008361E1">
        <w:rPr>
          <w:rFonts w:ascii="微软雅黑" w:hAnsi="微软雅黑" w:cs="Arial"/>
          <w:kern w:val="0"/>
          <w:szCs w:val="21"/>
        </w:rPr>
        <w:t>能够实现</w:t>
      </w:r>
      <w:r w:rsidRPr="008361E1">
        <w:rPr>
          <w:rFonts w:ascii="微软雅黑" w:hAnsi="微软雅黑" w:cs="Arial" w:hint="eastAsia"/>
          <w:kern w:val="0"/>
          <w:szCs w:val="21"/>
        </w:rPr>
        <w:t>多网点</w:t>
      </w:r>
      <w:r w:rsidRPr="008361E1">
        <w:rPr>
          <w:rFonts w:ascii="微软雅黑" w:hAnsi="微软雅黑" w:cs="Arial"/>
          <w:kern w:val="0"/>
          <w:szCs w:val="21"/>
        </w:rPr>
        <w:t>多仓库的</w:t>
      </w:r>
      <w:r w:rsidRPr="008361E1">
        <w:rPr>
          <w:rFonts w:ascii="微软雅黑" w:hAnsi="微软雅黑" w:cs="Arial" w:hint="eastAsia"/>
          <w:kern w:val="0"/>
          <w:szCs w:val="21"/>
        </w:rPr>
        <w:t>统一</w:t>
      </w:r>
      <w:r w:rsidRPr="008361E1">
        <w:rPr>
          <w:rFonts w:ascii="微软雅黑" w:hAnsi="微软雅黑" w:cs="Arial"/>
          <w:kern w:val="0"/>
          <w:szCs w:val="21"/>
        </w:rPr>
        <w:t>库存管理，帮助客户实时掌控</w:t>
      </w:r>
      <w:r w:rsidRPr="008361E1">
        <w:rPr>
          <w:rFonts w:ascii="微软雅黑" w:hAnsi="微软雅黑" w:cs="Arial" w:hint="eastAsia"/>
          <w:kern w:val="0"/>
          <w:szCs w:val="21"/>
        </w:rPr>
        <w:t>全局</w:t>
      </w:r>
      <w:r w:rsidRPr="008361E1">
        <w:rPr>
          <w:rFonts w:ascii="微软雅黑" w:hAnsi="微软雅黑" w:cs="Arial"/>
          <w:kern w:val="0"/>
          <w:szCs w:val="21"/>
        </w:rPr>
        <w:t>库存动态</w:t>
      </w:r>
      <w:r w:rsidRPr="008361E1">
        <w:rPr>
          <w:rFonts w:ascii="微软雅黑" w:hAnsi="微软雅黑" w:cs="Arial" w:hint="eastAsia"/>
          <w:kern w:val="0"/>
          <w:szCs w:val="21"/>
        </w:rPr>
        <w:t>。</w:t>
      </w:r>
      <w:r w:rsidRPr="008361E1">
        <w:rPr>
          <w:rFonts w:ascii="微软雅黑" w:hAnsi="微软雅黑" w:cs="Arial"/>
          <w:kern w:val="0"/>
          <w:szCs w:val="21"/>
        </w:rPr>
        <w:t>仓库</w:t>
      </w:r>
      <w:r w:rsidRPr="008361E1">
        <w:rPr>
          <w:rFonts w:ascii="微软雅黑" w:hAnsi="微软雅黑" w:cs="Arial" w:hint="eastAsia"/>
          <w:kern w:val="0"/>
          <w:szCs w:val="21"/>
        </w:rPr>
        <w:t>库位</w:t>
      </w:r>
      <w:r w:rsidRPr="008361E1">
        <w:rPr>
          <w:rFonts w:ascii="微软雅黑" w:hAnsi="微软雅黑" w:cs="Arial"/>
          <w:kern w:val="0"/>
          <w:szCs w:val="21"/>
        </w:rPr>
        <w:t>管理可以按照实际情况进行组合编码管理，从网点、具体仓库、存储</w:t>
      </w:r>
      <w:r w:rsidRPr="008361E1">
        <w:rPr>
          <w:rFonts w:ascii="微软雅黑" w:hAnsi="微软雅黑" w:cs="Arial" w:hint="eastAsia"/>
          <w:kern w:val="0"/>
          <w:szCs w:val="21"/>
        </w:rPr>
        <w:t>区</w:t>
      </w:r>
      <w:r w:rsidRPr="008361E1">
        <w:rPr>
          <w:rFonts w:ascii="微软雅黑" w:hAnsi="微软雅黑" w:cs="Arial"/>
          <w:kern w:val="0"/>
          <w:szCs w:val="21"/>
        </w:rPr>
        <w:t>、行、列</w:t>
      </w:r>
      <w:r w:rsidRPr="008361E1">
        <w:rPr>
          <w:rFonts w:ascii="微软雅黑" w:hAnsi="微软雅黑" w:cs="Arial" w:hint="eastAsia"/>
          <w:kern w:val="0"/>
          <w:szCs w:val="21"/>
        </w:rPr>
        <w:t>到</w:t>
      </w:r>
      <w:r w:rsidRPr="008361E1">
        <w:rPr>
          <w:rFonts w:ascii="微软雅黑" w:hAnsi="微软雅黑" w:cs="Arial"/>
          <w:kern w:val="0"/>
          <w:szCs w:val="21"/>
        </w:rPr>
        <w:t>层</w:t>
      </w:r>
      <w:r w:rsidRPr="008361E1">
        <w:rPr>
          <w:rFonts w:ascii="微软雅黑" w:hAnsi="微软雅黑" w:cs="Arial" w:hint="eastAsia"/>
          <w:kern w:val="0"/>
          <w:szCs w:val="21"/>
        </w:rPr>
        <w:t>的</w:t>
      </w:r>
      <w:r w:rsidRPr="008361E1">
        <w:rPr>
          <w:rFonts w:ascii="微软雅黑" w:hAnsi="微软雅黑" w:cs="Arial"/>
          <w:kern w:val="0"/>
          <w:szCs w:val="21"/>
        </w:rPr>
        <w:t>多层次组合，精确到</w:t>
      </w:r>
      <w:r w:rsidRPr="008361E1">
        <w:rPr>
          <w:rFonts w:ascii="微软雅黑" w:hAnsi="微软雅黑" w:cs="Arial" w:hint="eastAsia"/>
          <w:kern w:val="0"/>
          <w:szCs w:val="21"/>
        </w:rPr>
        <w:t>货品</w:t>
      </w:r>
      <w:r w:rsidRPr="008361E1">
        <w:rPr>
          <w:rFonts w:ascii="微软雅黑" w:hAnsi="微软雅黑" w:cs="Arial"/>
          <w:kern w:val="0"/>
          <w:szCs w:val="21"/>
        </w:rPr>
        <w:t>ID的管理。</w:t>
      </w:r>
    </w:p>
    <w:p w:rsidR="00266027" w:rsidRDefault="00266027" w:rsidP="00A37EB8">
      <w:pPr>
        <w:widowControl/>
        <w:shd w:val="clear" w:color="auto" w:fill="FFFFFF"/>
        <w:spacing w:line="400" w:lineRule="exact"/>
        <w:ind w:left="420" w:firstLine="482"/>
        <w:jc w:val="left"/>
        <w:rPr>
          <w:rFonts w:ascii="微软雅黑" w:hAnsi="微软雅黑" w:cs="Arial"/>
          <w:kern w:val="0"/>
          <w:szCs w:val="21"/>
        </w:rPr>
      </w:pPr>
    </w:p>
    <w:p w:rsidR="00266027" w:rsidRDefault="00266027" w:rsidP="00A37EB8">
      <w:pPr>
        <w:widowControl/>
        <w:shd w:val="clear" w:color="auto" w:fill="FFFFFF"/>
        <w:spacing w:line="400" w:lineRule="exact"/>
        <w:ind w:left="420" w:firstLine="482"/>
        <w:jc w:val="left"/>
        <w:rPr>
          <w:rFonts w:ascii="微软雅黑" w:hAnsi="微软雅黑" w:cs="Arial"/>
          <w:kern w:val="0"/>
          <w:szCs w:val="21"/>
        </w:rPr>
      </w:pPr>
    </w:p>
    <w:p w:rsidR="00792655" w:rsidRPr="00792655" w:rsidRDefault="00792655" w:rsidP="00AE2046">
      <w:pPr>
        <w:pStyle w:val="2"/>
        <w:spacing w:before="0" w:after="0" w:line="240" w:lineRule="auto"/>
        <w:rPr>
          <w:rFonts w:eastAsia="微软雅黑"/>
          <w:sz w:val="24"/>
        </w:rPr>
      </w:pPr>
      <w:r w:rsidRPr="00792655">
        <w:rPr>
          <w:rFonts w:eastAsia="微软雅黑"/>
          <w:sz w:val="24"/>
        </w:rPr>
        <w:lastRenderedPageBreak/>
        <w:t>方案价值</w:t>
      </w:r>
    </w:p>
    <w:p w:rsidR="00C075BD" w:rsidRPr="006B7A30" w:rsidRDefault="00BE0808" w:rsidP="00AE2046">
      <w:pPr>
        <w:pStyle w:val="a7"/>
        <w:widowControl/>
        <w:numPr>
          <w:ilvl w:val="0"/>
          <w:numId w:val="6"/>
        </w:numPr>
        <w:shd w:val="clear" w:color="auto" w:fill="FFFFFF"/>
        <w:ind w:firstLineChars="0"/>
        <w:jc w:val="left"/>
        <w:rPr>
          <w:rFonts w:ascii="微软雅黑" w:hAnsi="微软雅黑" w:cs="Arial"/>
          <w:b/>
          <w:kern w:val="0"/>
          <w:szCs w:val="21"/>
        </w:rPr>
      </w:pPr>
      <w:r w:rsidRPr="006B7A30">
        <w:rPr>
          <w:rFonts w:ascii="微软雅黑" w:hAnsi="微软雅黑" w:cs="Arial" w:hint="eastAsia"/>
          <w:b/>
          <w:kern w:val="0"/>
          <w:szCs w:val="21"/>
        </w:rPr>
        <w:t>集中管控分布运营的多仓同平台实时同步管理</w:t>
      </w:r>
    </w:p>
    <w:p w:rsidR="00C075BD" w:rsidRDefault="00BE0808" w:rsidP="00F01D9E">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系统支持对分布在</w:t>
      </w:r>
      <w:r w:rsidR="00FD15D5">
        <w:rPr>
          <w:rFonts w:ascii="微软雅黑" w:hAnsi="微软雅黑" w:cs="Arial" w:hint="eastAsia"/>
          <w:kern w:val="0"/>
          <w:szCs w:val="21"/>
        </w:rPr>
        <w:t>全国各地</w:t>
      </w:r>
      <w:r>
        <w:rPr>
          <w:rFonts w:ascii="微软雅黑" w:hAnsi="微软雅黑" w:cs="Arial" w:hint="eastAsia"/>
          <w:kern w:val="0"/>
          <w:szCs w:val="21"/>
        </w:rPr>
        <w:t>进行集中的资源计划、业务跟踪、作业监控、库存管理，同时支持</w:t>
      </w:r>
      <w:r w:rsidR="00FD15D5">
        <w:rPr>
          <w:rFonts w:ascii="微软雅黑" w:hAnsi="微软雅黑" w:cs="Arial" w:hint="eastAsia"/>
          <w:kern w:val="0"/>
          <w:szCs w:val="21"/>
        </w:rPr>
        <w:t>各仓库</w:t>
      </w:r>
      <w:r>
        <w:rPr>
          <w:rFonts w:ascii="微软雅黑" w:hAnsi="微软雅黑" w:cs="Arial"/>
          <w:kern w:val="0"/>
          <w:szCs w:val="21"/>
        </w:rPr>
        <w:t>独立作业</w:t>
      </w:r>
      <w:r>
        <w:rPr>
          <w:rFonts w:ascii="微软雅黑" w:hAnsi="微软雅黑" w:cs="Arial" w:hint="eastAsia"/>
          <w:kern w:val="0"/>
          <w:szCs w:val="21"/>
        </w:rPr>
        <w:t>。系统基于互联网架构，</w:t>
      </w:r>
      <w:r w:rsidR="00FD15D5">
        <w:rPr>
          <w:rFonts w:ascii="微软雅黑" w:hAnsi="微软雅黑" w:cs="Arial" w:hint="eastAsia"/>
          <w:kern w:val="0"/>
          <w:szCs w:val="21"/>
        </w:rPr>
        <w:t>管理人员可随时随地登陆查看运营情况。</w:t>
      </w:r>
    </w:p>
    <w:p w:rsidR="00F01D9E" w:rsidRPr="00F01D9E" w:rsidRDefault="00F01D9E" w:rsidP="00F01D9E">
      <w:pPr>
        <w:pStyle w:val="a7"/>
        <w:widowControl/>
        <w:numPr>
          <w:ilvl w:val="0"/>
          <w:numId w:val="6"/>
        </w:numPr>
        <w:shd w:val="clear" w:color="auto" w:fill="FFFFFF"/>
        <w:ind w:firstLineChars="0"/>
        <w:jc w:val="left"/>
        <w:rPr>
          <w:rFonts w:ascii="微软雅黑" w:hAnsi="微软雅黑" w:cs="Arial"/>
          <w:b/>
          <w:kern w:val="0"/>
          <w:szCs w:val="21"/>
        </w:rPr>
      </w:pPr>
      <w:r w:rsidRPr="00F01D9E">
        <w:rPr>
          <w:rFonts w:ascii="微软雅黑" w:hAnsi="微软雅黑" w:cs="Arial" w:hint="eastAsia"/>
          <w:b/>
          <w:kern w:val="0"/>
          <w:szCs w:val="21"/>
        </w:rPr>
        <w:t>统一平台全业务支持规避多系统操作数据不同步问题</w:t>
      </w:r>
    </w:p>
    <w:p w:rsidR="00F01D9E" w:rsidRPr="0038717C" w:rsidRDefault="00F01D9E" w:rsidP="0038717C">
      <w:pPr>
        <w:widowControl/>
        <w:shd w:val="clear" w:color="auto" w:fill="FFFFFF"/>
        <w:spacing w:line="400" w:lineRule="exact"/>
        <w:ind w:left="420" w:firstLine="482"/>
        <w:jc w:val="left"/>
        <w:rPr>
          <w:rFonts w:ascii="微软雅黑" w:hAnsi="微软雅黑" w:cs="Arial"/>
          <w:kern w:val="0"/>
          <w:szCs w:val="21"/>
        </w:rPr>
      </w:pPr>
      <w:r w:rsidRPr="0038717C">
        <w:rPr>
          <w:rFonts w:ascii="微软雅黑" w:hAnsi="微软雅黑" w:cs="Arial" w:hint="eastAsia"/>
          <w:kern w:val="0"/>
          <w:szCs w:val="21"/>
        </w:rPr>
        <w:t>系统采用一体化设计统一平台实现从电商订单管理、仓库管理、配送管理、计费管理、多仓管理、多客户管理等</w:t>
      </w:r>
      <w:r w:rsidR="00CE279B">
        <w:rPr>
          <w:rFonts w:ascii="微软雅黑" w:hAnsi="微软雅黑" w:cs="Arial" w:hint="eastAsia"/>
          <w:kern w:val="0"/>
          <w:szCs w:val="21"/>
        </w:rPr>
        <w:t>系统</w:t>
      </w:r>
      <w:r w:rsidRPr="0038717C">
        <w:rPr>
          <w:rFonts w:ascii="微软雅黑" w:hAnsi="微软雅黑" w:cs="Arial" w:hint="eastAsia"/>
          <w:kern w:val="0"/>
          <w:szCs w:val="21"/>
        </w:rPr>
        <w:t>功能，</w:t>
      </w:r>
      <w:r w:rsidR="0038717C" w:rsidRPr="0038717C">
        <w:rPr>
          <w:rFonts w:ascii="微软雅黑" w:hAnsi="微软雅黑" w:cs="Arial" w:hint="eastAsia"/>
          <w:kern w:val="0"/>
          <w:szCs w:val="21"/>
        </w:rPr>
        <w:t>避免</w:t>
      </w:r>
      <w:r w:rsidR="00C45236">
        <w:rPr>
          <w:rFonts w:ascii="微软雅黑" w:hAnsi="微软雅黑" w:cs="Arial" w:hint="eastAsia"/>
          <w:kern w:val="0"/>
          <w:szCs w:val="21"/>
        </w:rPr>
        <w:t>多系统并存带来的</w:t>
      </w:r>
      <w:r w:rsidR="0038717C" w:rsidRPr="0038717C">
        <w:rPr>
          <w:rFonts w:ascii="微软雅黑" w:hAnsi="微软雅黑" w:cs="Arial" w:hint="eastAsia"/>
          <w:kern w:val="0"/>
          <w:szCs w:val="21"/>
        </w:rPr>
        <w:t>基础数据混乱、数据同步问题频繁、业务流程复杂等问题。</w:t>
      </w:r>
    </w:p>
    <w:p w:rsidR="00B2398C" w:rsidRPr="00B2398C" w:rsidRDefault="00B2398C" w:rsidP="00AE2046">
      <w:pPr>
        <w:pStyle w:val="a7"/>
        <w:widowControl/>
        <w:numPr>
          <w:ilvl w:val="0"/>
          <w:numId w:val="6"/>
        </w:numPr>
        <w:shd w:val="clear" w:color="auto" w:fill="FFFFFF"/>
        <w:ind w:firstLineChars="0"/>
        <w:jc w:val="left"/>
        <w:rPr>
          <w:rFonts w:ascii="微软雅黑" w:hAnsi="微软雅黑" w:cs="Arial"/>
          <w:b/>
          <w:kern w:val="0"/>
          <w:szCs w:val="21"/>
        </w:rPr>
      </w:pPr>
      <w:r w:rsidRPr="00B2398C">
        <w:rPr>
          <w:rFonts w:ascii="微软雅黑" w:hAnsi="微软雅黑" w:cs="Arial"/>
          <w:b/>
          <w:kern w:val="0"/>
          <w:szCs w:val="21"/>
        </w:rPr>
        <w:t>精细化流程与</w:t>
      </w:r>
      <w:r>
        <w:rPr>
          <w:rFonts w:ascii="微软雅黑" w:hAnsi="微软雅黑" w:cs="Arial"/>
          <w:b/>
          <w:kern w:val="0"/>
          <w:szCs w:val="21"/>
        </w:rPr>
        <w:t>系统自动纠错能力实现仓库</w:t>
      </w:r>
      <w:r w:rsidRPr="00B2398C">
        <w:rPr>
          <w:rFonts w:ascii="微软雅黑" w:hAnsi="微软雅黑" w:cs="Arial"/>
          <w:b/>
          <w:kern w:val="0"/>
          <w:szCs w:val="21"/>
        </w:rPr>
        <w:t>规范高效的</w:t>
      </w:r>
      <w:r>
        <w:rPr>
          <w:rFonts w:ascii="微软雅黑" w:hAnsi="微软雅黑" w:cs="Arial" w:hint="eastAsia"/>
          <w:b/>
          <w:kern w:val="0"/>
          <w:szCs w:val="21"/>
        </w:rPr>
        <w:t>运营</w:t>
      </w:r>
    </w:p>
    <w:p w:rsidR="00B2398C" w:rsidRDefault="00857C74" w:rsidP="00F01D9E">
      <w:pPr>
        <w:widowControl/>
        <w:shd w:val="clear" w:color="auto" w:fill="FFFFFF"/>
        <w:spacing w:line="400" w:lineRule="exact"/>
        <w:ind w:left="420" w:firstLine="482"/>
        <w:jc w:val="left"/>
        <w:rPr>
          <w:rFonts w:ascii="微软雅黑" w:hAnsi="微软雅黑" w:cs="Arial"/>
          <w:kern w:val="0"/>
          <w:szCs w:val="21"/>
        </w:rPr>
      </w:pPr>
      <w:r w:rsidRPr="00857C74">
        <w:rPr>
          <w:rFonts w:ascii="微软雅黑" w:hAnsi="微软雅黑" w:cs="Arial" w:hint="eastAsia"/>
          <w:kern w:val="0"/>
          <w:szCs w:val="21"/>
        </w:rPr>
        <w:t>系统</w:t>
      </w:r>
      <w:r w:rsidRPr="00857C74">
        <w:rPr>
          <w:rFonts w:ascii="微软雅黑" w:hAnsi="微软雅黑" w:cs="Arial"/>
          <w:kern w:val="0"/>
          <w:szCs w:val="21"/>
        </w:rPr>
        <w:t>标准化流程设计与精细化的仓库作业管理</w:t>
      </w:r>
      <w:r w:rsidRPr="00857C74">
        <w:rPr>
          <w:rFonts w:ascii="微软雅黑" w:hAnsi="微软雅黑" w:cs="Arial" w:hint="eastAsia"/>
          <w:kern w:val="0"/>
          <w:szCs w:val="21"/>
        </w:rPr>
        <w:t>，</w:t>
      </w:r>
      <w:r w:rsidRPr="00857C74">
        <w:rPr>
          <w:rFonts w:ascii="微软雅黑" w:hAnsi="微软雅黑" w:cs="Arial"/>
          <w:kern w:val="0"/>
          <w:szCs w:val="21"/>
        </w:rPr>
        <w:t>支持万级</w:t>
      </w:r>
      <w:r w:rsidRPr="00857C74">
        <w:rPr>
          <w:rFonts w:ascii="微软雅黑" w:hAnsi="微软雅黑" w:cs="Arial" w:hint="eastAsia"/>
          <w:kern w:val="0"/>
          <w:szCs w:val="21"/>
        </w:rPr>
        <w:t>单品</w:t>
      </w:r>
      <w:r w:rsidRPr="00857C74">
        <w:rPr>
          <w:rFonts w:ascii="微软雅黑" w:hAnsi="微软雅黑" w:cs="Arial"/>
          <w:kern w:val="0"/>
          <w:szCs w:val="21"/>
        </w:rPr>
        <w:t>管理</w:t>
      </w:r>
      <w:r w:rsidRPr="00857C74">
        <w:rPr>
          <w:rFonts w:ascii="微软雅黑" w:hAnsi="微软雅黑" w:cs="Arial" w:hint="eastAsia"/>
          <w:kern w:val="0"/>
          <w:szCs w:val="21"/>
        </w:rPr>
        <w:t>。</w:t>
      </w:r>
      <w:r>
        <w:rPr>
          <w:rFonts w:ascii="微软雅黑" w:hAnsi="微软雅黑" w:cs="Arial" w:hint="eastAsia"/>
          <w:kern w:val="0"/>
          <w:szCs w:val="21"/>
        </w:rPr>
        <w:t>标准化自动化的流程指导作业人员进行业务操作，系统在各个流程节点上进行自动纠错，</w:t>
      </w:r>
      <w:r w:rsidR="00C824AB">
        <w:rPr>
          <w:rFonts w:ascii="微软雅黑" w:hAnsi="微软雅黑" w:cs="Arial" w:hint="eastAsia"/>
          <w:kern w:val="0"/>
          <w:szCs w:val="21"/>
        </w:rPr>
        <w:t>对于操作进行预警提示。</w:t>
      </w:r>
    </w:p>
    <w:p w:rsidR="005910E6" w:rsidRPr="00F45EB3" w:rsidRDefault="005910E6" w:rsidP="005910E6">
      <w:pPr>
        <w:pStyle w:val="a7"/>
        <w:widowControl/>
        <w:numPr>
          <w:ilvl w:val="0"/>
          <w:numId w:val="6"/>
        </w:numPr>
        <w:shd w:val="clear" w:color="auto" w:fill="FFFFFF"/>
        <w:ind w:firstLineChars="0"/>
        <w:jc w:val="left"/>
        <w:rPr>
          <w:rFonts w:ascii="微软雅黑" w:hAnsi="微软雅黑" w:cs="Arial"/>
          <w:b/>
          <w:kern w:val="0"/>
          <w:szCs w:val="21"/>
        </w:rPr>
      </w:pPr>
      <w:r w:rsidRPr="00F45EB3">
        <w:rPr>
          <w:rFonts w:ascii="微软雅黑" w:hAnsi="微软雅黑" w:cs="Arial"/>
          <w:b/>
          <w:kern w:val="0"/>
          <w:szCs w:val="21"/>
        </w:rPr>
        <w:t>可根据客户进行个性化服务计费方案定制满足个性化服务</w:t>
      </w:r>
    </w:p>
    <w:p w:rsidR="005910E6" w:rsidRPr="005910E6" w:rsidRDefault="005910E6" w:rsidP="005910E6">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系统支持自定义计费方案，从而满足第三方服务商根据客户的不同需求进行个性化的服务收费。</w:t>
      </w:r>
      <w:r w:rsidRPr="00F45EB3">
        <w:rPr>
          <w:rFonts w:ascii="微软雅黑" w:hAnsi="微软雅黑" w:cs="Arial" w:hint="eastAsia"/>
          <w:kern w:val="0"/>
          <w:szCs w:val="21"/>
        </w:rPr>
        <w:t>丰富的</w:t>
      </w:r>
      <w:r w:rsidRPr="00F45EB3">
        <w:rPr>
          <w:rFonts w:ascii="微软雅黑" w:hAnsi="微软雅黑" w:cs="Arial"/>
          <w:kern w:val="0"/>
          <w:szCs w:val="21"/>
        </w:rPr>
        <w:t>计算方案</w:t>
      </w:r>
      <w:r w:rsidRPr="00F45EB3">
        <w:rPr>
          <w:rFonts w:ascii="微软雅黑" w:hAnsi="微软雅黑" w:cs="Arial" w:hint="eastAsia"/>
          <w:kern w:val="0"/>
          <w:szCs w:val="21"/>
        </w:rPr>
        <w:t>可以</w:t>
      </w:r>
      <w:r w:rsidRPr="00F45EB3">
        <w:rPr>
          <w:rFonts w:ascii="微软雅黑" w:hAnsi="微软雅黑" w:cs="Arial"/>
          <w:kern w:val="0"/>
          <w:szCs w:val="21"/>
        </w:rPr>
        <w:t>满足仓储费率自动结算的需求，包括包租、</w:t>
      </w:r>
      <w:r w:rsidRPr="00F45EB3">
        <w:rPr>
          <w:rFonts w:ascii="微软雅黑" w:hAnsi="微软雅黑" w:cs="Arial" w:hint="eastAsia"/>
          <w:kern w:val="0"/>
          <w:szCs w:val="21"/>
        </w:rPr>
        <w:t>散租</w:t>
      </w:r>
      <w:r w:rsidRPr="00F45EB3">
        <w:rPr>
          <w:rFonts w:ascii="微软雅黑" w:hAnsi="微软雅黑" w:cs="Arial"/>
          <w:kern w:val="0"/>
          <w:szCs w:val="21"/>
        </w:rPr>
        <w:t>、按订单结算</w:t>
      </w:r>
      <w:r w:rsidRPr="00F45EB3">
        <w:rPr>
          <w:rFonts w:ascii="微软雅黑" w:hAnsi="微软雅黑" w:cs="Arial" w:hint="eastAsia"/>
          <w:kern w:val="0"/>
          <w:szCs w:val="21"/>
        </w:rPr>
        <w:t>等</w:t>
      </w:r>
      <w:r w:rsidRPr="00F45EB3">
        <w:rPr>
          <w:rFonts w:ascii="微软雅黑" w:hAnsi="微软雅黑" w:cs="Arial"/>
          <w:kern w:val="0"/>
          <w:szCs w:val="21"/>
        </w:rPr>
        <w:t>多种结算模式，</w:t>
      </w:r>
      <w:r w:rsidRPr="00F45EB3">
        <w:rPr>
          <w:rFonts w:ascii="微软雅黑" w:hAnsi="微软雅黑" w:cs="Arial" w:hint="eastAsia"/>
          <w:kern w:val="0"/>
          <w:szCs w:val="21"/>
        </w:rPr>
        <w:t>按照</w:t>
      </w:r>
      <w:r w:rsidRPr="00F45EB3">
        <w:rPr>
          <w:rFonts w:ascii="微软雅黑" w:hAnsi="微软雅黑" w:cs="Arial"/>
          <w:kern w:val="0"/>
          <w:szCs w:val="21"/>
        </w:rPr>
        <w:t>客户需求配置对应的</w:t>
      </w:r>
      <w:r w:rsidRPr="00F45EB3">
        <w:rPr>
          <w:rFonts w:ascii="微软雅黑" w:hAnsi="微软雅黑" w:cs="Arial" w:hint="eastAsia"/>
          <w:kern w:val="0"/>
          <w:szCs w:val="21"/>
        </w:rPr>
        <w:t>计算</w:t>
      </w:r>
      <w:r w:rsidRPr="00F45EB3">
        <w:rPr>
          <w:rFonts w:ascii="微软雅黑" w:hAnsi="微软雅黑" w:cs="Arial"/>
          <w:kern w:val="0"/>
          <w:szCs w:val="21"/>
        </w:rPr>
        <w:t>规则</w:t>
      </w:r>
      <w:r w:rsidRPr="00F45EB3">
        <w:rPr>
          <w:rFonts w:ascii="微软雅黑" w:hAnsi="微软雅黑" w:cs="Arial" w:hint="eastAsia"/>
          <w:kern w:val="0"/>
          <w:szCs w:val="21"/>
        </w:rPr>
        <w:t>，解决</w:t>
      </w:r>
      <w:r w:rsidRPr="00F45EB3">
        <w:rPr>
          <w:rFonts w:ascii="微软雅黑" w:hAnsi="微软雅黑" w:cs="Arial"/>
          <w:kern w:val="0"/>
          <w:szCs w:val="21"/>
        </w:rPr>
        <w:t>了</w:t>
      </w:r>
      <w:r w:rsidRPr="00F45EB3">
        <w:rPr>
          <w:rFonts w:ascii="微软雅黑" w:hAnsi="微软雅黑" w:cs="Arial" w:hint="eastAsia"/>
          <w:kern w:val="0"/>
          <w:szCs w:val="21"/>
        </w:rPr>
        <w:t>仓储</w:t>
      </w:r>
      <w:r w:rsidRPr="00F45EB3">
        <w:rPr>
          <w:rFonts w:ascii="微软雅黑" w:hAnsi="微软雅黑" w:cs="Arial"/>
          <w:kern w:val="0"/>
          <w:szCs w:val="21"/>
        </w:rPr>
        <w:t>费用结算困难，容易出错的难题。</w:t>
      </w:r>
    </w:p>
    <w:p w:rsidR="00C075BD" w:rsidRPr="007309C7" w:rsidRDefault="007309C7" w:rsidP="00AE2046">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b/>
          <w:kern w:val="0"/>
          <w:szCs w:val="21"/>
        </w:rPr>
        <w:t>灵活的</w:t>
      </w:r>
      <w:r w:rsidR="00C075BD" w:rsidRPr="007309C7">
        <w:rPr>
          <w:rFonts w:ascii="微软雅黑" w:hAnsi="微软雅黑" w:cs="Arial"/>
          <w:b/>
          <w:kern w:val="0"/>
          <w:szCs w:val="21"/>
        </w:rPr>
        <w:t>仓库</w:t>
      </w:r>
      <w:r>
        <w:rPr>
          <w:rFonts w:ascii="微软雅黑" w:hAnsi="微软雅黑" w:cs="Arial"/>
          <w:b/>
          <w:kern w:val="0"/>
          <w:szCs w:val="21"/>
        </w:rPr>
        <w:t>作业</w:t>
      </w:r>
      <w:r w:rsidR="00C075BD" w:rsidRPr="007309C7">
        <w:rPr>
          <w:rFonts w:ascii="微软雅黑" w:hAnsi="微软雅黑" w:cs="Arial"/>
          <w:b/>
          <w:kern w:val="0"/>
          <w:szCs w:val="21"/>
        </w:rPr>
        <w:t>策略</w:t>
      </w:r>
      <w:r>
        <w:rPr>
          <w:rFonts w:ascii="微软雅黑" w:hAnsi="微软雅黑" w:cs="Arial" w:hint="eastAsia"/>
          <w:b/>
          <w:kern w:val="0"/>
          <w:szCs w:val="21"/>
        </w:rPr>
        <w:t>配置自动作业计划</w:t>
      </w:r>
      <w:r w:rsidR="00C075BD" w:rsidRPr="007309C7">
        <w:rPr>
          <w:rFonts w:ascii="微软雅黑" w:hAnsi="微软雅黑" w:cs="Arial" w:hint="eastAsia"/>
          <w:b/>
          <w:kern w:val="0"/>
          <w:szCs w:val="21"/>
        </w:rPr>
        <w:t>提升</w:t>
      </w:r>
      <w:r w:rsidR="00C075BD" w:rsidRPr="007309C7">
        <w:rPr>
          <w:rFonts w:ascii="微软雅黑" w:hAnsi="微软雅黑" w:cs="Arial"/>
          <w:b/>
          <w:kern w:val="0"/>
          <w:szCs w:val="21"/>
        </w:rPr>
        <w:t>作业效率</w:t>
      </w:r>
    </w:p>
    <w:p w:rsidR="007B6E4B" w:rsidRDefault="005370E6" w:rsidP="00F01D9E">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系统</w:t>
      </w:r>
      <w:r w:rsidR="00C075BD" w:rsidRPr="005370E6">
        <w:rPr>
          <w:rFonts w:ascii="微软雅黑" w:hAnsi="微软雅黑" w:cs="Arial"/>
          <w:kern w:val="0"/>
          <w:szCs w:val="21"/>
        </w:rPr>
        <w:t>可</w:t>
      </w:r>
      <w:r w:rsidR="00EB6F96">
        <w:rPr>
          <w:rFonts w:ascii="微软雅黑" w:hAnsi="微软雅黑" w:cs="Arial"/>
          <w:kern w:val="0"/>
          <w:szCs w:val="21"/>
        </w:rPr>
        <w:t>按客户</w:t>
      </w:r>
      <w:r w:rsidR="00EB6F96">
        <w:rPr>
          <w:rFonts w:ascii="微软雅黑" w:hAnsi="微软雅黑" w:cs="Arial" w:hint="eastAsia"/>
          <w:kern w:val="0"/>
          <w:szCs w:val="21"/>
        </w:rPr>
        <w:t>、</w:t>
      </w:r>
      <w:r w:rsidR="00EB6F96">
        <w:rPr>
          <w:rFonts w:ascii="微软雅黑" w:hAnsi="微软雅黑" w:cs="Arial"/>
          <w:kern w:val="0"/>
          <w:szCs w:val="21"/>
        </w:rPr>
        <w:t>按仓库</w:t>
      </w:r>
      <w:r w:rsidR="00EB6F96">
        <w:rPr>
          <w:rFonts w:ascii="微软雅黑" w:hAnsi="微软雅黑" w:cs="Arial" w:hint="eastAsia"/>
          <w:kern w:val="0"/>
          <w:szCs w:val="21"/>
        </w:rPr>
        <w:t>、</w:t>
      </w:r>
      <w:r w:rsidR="00EB6F96">
        <w:rPr>
          <w:rFonts w:ascii="微软雅黑" w:hAnsi="微软雅黑" w:cs="Arial"/>
          <w:kern w:val="0"/>
          <w:szCs w:val="21"/>
        </w:rPr>
        <w:t>按品类</w:t>
      </w:r>
      <w:r w:rsidR="00EB6F96">
        <w:rPr>
          <w:rFonts w:ascii="微软雅黑" w:hAnsi="微软雅黑" w:cs="Arial" w:hint="eastAsia"/>
          <w:kern w:val="0"/>
          <w:szCs w:val="21"/>
        </w:rPr>
        <w:t>、</w:t>
      </w:r>
      <w:r w:rsidR="00EB6F96">
        <w:rPr>
          <w:rFonts w:ascii="微软雅黑" w:hAnsi="微软雅黑" w:cs="Arial"/>
          <w:kern w:val="0"/>
          <w:szCs w:val="21"/>
        </w:rPr>
        <w:t>按单品</w:t>
      </w:r>
      <w:r w:rsidR="00EB6F96">
        <w:rPr>
          <w:rFonts w:ascii="微软雅黑" w:hAnsi="微软雅黑" w:cs="Arial" w:hint="eastAsia"/>
          <w:kern w:val="0"/>
          <w:szCs w:val="21"/>
        </w:rPr>
        <w:t>等对象</w:t>
      </w:r>
      <w:r>
        <w:rPr>
          <w:rFonts w:ascii="微软雅黑" w:hAnsi="微软雅黑" w:cs="Arial"/>
          <w:kern w:val="0"/>
          <w:szCs w:val="21"/>
        </w:rPr>
        <w:t>灵活配置</w:t>
      </w:r>
      <w:r w:rsidR="00EB6F96">
        <w:rPr>
          <w:rFonts w:ascii="微软雅黑" w:hAnsi="微软雅黑" w:cs="Arial"/>
          <w:kern w:val="0"/>
          <w:szCs w:val="21"/>
        </w:rPr>
        <w:t>出入库策略</w:t>
      </w:r>
      <w:r w:rsidR="00EB6F96">
        <w:rPr>
          <w:rFonts w:ascii="微软雅黑" w:hAnsi="微软雅黑" w:cs="Arial" w:hint="eastAsia"/>
          <w:kern w:val="0"/>
          <w:szCs w:val="21"/>
        </w:rPr>
        <w:t>，</w:t>
      </w:r>
      <w:r w:rsidR="00EB6F96">
        <w:rPr>
          <w:rFonts w:ascii="微软雅黑" w:hAnsi="微软雅黑" w:cs="Arial"/>
          <w:kern w:val="0"/>
          <w:szCs w:val="21"/>
        </w:rPr>
        <w:t>在策略算法的驱动下系统自动进行入库上架和出库拣货作业指导计划</w:t>
      </w:r>
      <w:r w:rsidR="00EB6F96">
        <w:rPr>
          <w:rFonts w:ascii="微软雅黑" w:hAnsi="微软雅黑" w:cs="Arial" w:hint="eastAsia"/>
          <w:kern w:val="0"/>
          <w:szCs w:val="21"/>
        </w:rPr>
        <w:t>，极大提高仓库作业效率。</w:t>
      </w:r>
    </w:p>
    <w:p w:rsidR="000911EC" w:rsidRPr="00B2398C" w:rsidRDefault="00B2398C" w:rsidP="00AE2046">
      <w:pPr>
        <w:pStyle w:val="a7"/>
        <w:widowControl/>
        <w:numPr>
          <w:ilvl w:val="0"/>
          <w:numId w:val="6"/>
        </w:numPr>
        <w:shd w:val="clear" w:color="auto" w:fill="FFFFFF"/>
        <w:ind w:firstLineChars="0"/>
        <w:jc w:val="left"/>
        <w:rPr>
          <w:rFonts w:ascii="微软雅黑" w:hAnsi="微软雅黑" w:cs="Arial"/>
          <w:b/>
          <w:kern w:val="0"/>
          <w:szCs w:val="21"/>
        </w:rPr>
      </w:pPr>
      <w:r w:rsidRPr="00B2398C">
        <w:rPr>
          <w:rFonts w:ascii="微软雅黑" w:hAnsi="微软雅黑" w:cs="Arial"/>
          <w:b/>
          <w:kern w:val="0"/>
          <w:szCs w:val="21"/>
        </w:rPr>
        <w:t>与</w:t>
      </w:r>
      <w:r w:rsidRPr="00B2398C">
        <w:rPr>
          <w:rFonts w:ascii="微软雅黑" w:hAnsi="微软雅黑" w:cs="Arial" w:hint="eastAsia"/>
          <w:b/>
          <w:kern w:val="0"/>
          <w:szCs w:val="21"/>
        </w:rPr>
        <w:t>先进物流技术</w:t>
      </w:r>
      <w:r w:rsidRPr="00B2398C">
        <w:rPr>
          <w:rFonts w:ascii="微软雅黑" w:hAnsi="微软雅黑" w:cs="Arial"/>
          <w:b/>
          <w:kern w:val="0"/>
          <w:szCs w:val="21"/>
        </w:rPr>
        <w:t>集成运作支持电子商务海量订单高效作业需要</w:t>
      </w:r>
    </w:p>
    <w:p w:rsidR="00F45EB3" w:rsidRPr="00F45EB3" w:rsidRDefault="00B2398C" w:rsidP="00F01D9E">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系统支持一维二维条码识别技术、电子标签拣货技术、移动拣货车、移动数据终端等物流辅助作业技术。</w:t>
      </w:r>
      <w:r w:rsidRPr="00B2398C">
        <w:rPr>
          <w:rFonts w:ascii="微软雅黑" w:hAnsi="微软雅黑" w:cs="Arial" w:hint="eastAsia"/>
          <w:kern w:val="0"/>
          <w:szCs w:val="21"/>
        </w:rPr>
        <w:t>在</w:t>
      </w:r>
      <w:r w:rsidRPr="00B2398C">
        <w:rPr>
          <w:rFonts w:ascii="微软雅黑" w:hAnsi="微软雅黑" w:cs="Arial"/>
          <w:kern w:val="0"/>
          <w:szCs w:val="21"/>
        </w:rPr>
        <w:t>仓库内</w:t>
      </w:r>
      <w:r w:rsidRPr="00B2398C">
        <w:rPr>
          <w:rFonts w:ascii="微软雅黑" w:hAnsi="微软雅黑" w:cs="Arial" w:hint="eastAsia"/>
          <w:kern w:val="0"/>
          <w:szCs w:val="21"/>
        </w:rPr>
        <w:t>对订单</w:t>
      </w:r>
      <w:r w:rsidRPr="00B2398C">
        <w:rPr>
          <w:rFonts w:ascii="微软雅黑" w:hAnsi="微软雅黑" w:cs="Arial"/>
          <w:kern w:val="0"/>
          <w:szCs w:val="21"/>
        </w:rPr>
        <w:t>进行分类管理，</w:t>
      </w:r>
      <w:r w:rsidRPr="00B2398C">
        <w:rPr>
          <w:rFonts w:ascii="微软雅黑" w:hAnsi="微软雅黑" w:cs="Arial" w:hint="eastAsia"/>
          <w:kern w:val="0"/>
          <w:szCs w:val="21"/>
        </w:rPr>
        <w:t>结合RF</w:t>
      </w:r>
      <w:r w:rsidRPr="00B2398C">
        <w:rPr>
          <w:rFonts w:ascii="微软雅黑" w:hAnsi="微软雅黑" w:cs="Arial"/>
          <w:kern w:val="0"/>
          <w:szCs w:val="21"/>
        </w:rPr>
        <w:t>、包装流水线</w:t>
      </w:r>
      <w:r w:rsidRPr="00B2398C">
        <w:rPr>
          <w:rFonts w:ascii="微软雅黑" w:hAnsi="微软雅黑" w:cs="Arial" w:hint="eastAsia"/>
          <w:kern w:val="0"/>
          <w:szCs w:val="21"/>
        </w:rPr>
        <w:t>等</w:t>
      </w:r>
      <w:r w:rsidRPr="00B2398C">
        <w:rPr>
          <w:rFonts w:ascii="微软雅黑" w:hAnsi="微软雅黑" w:cs="Arial"/>
          <w:kern w:val="0"/>
          <w:szCs w:val="21"/>
        </w:rPr>
        <w:t>自动化仓库设备，提升</w:t>
      </w:r>
      <w:r w:rsidRPr="00B2398C">
        <w:rPr>
          <w:rFonts w:ascii="微软雅黑" w:hAnsi="微软雅黑" w:cs="Arial" w:hint="eastAsia"/>
          <w:kern w:val="0"/>
          <w:szCs w:val="21"/>
        </w:rPr>
        <w:t>仓库的</w:t>
      </w:r>
      <w:r w:rsidRPr="00B2398C">
        <w:rPr>
          <w:rFonts w:ascii="微软雅黑" w:hAnsi="微软雅黑" w:cs="Arial"/>
          <w:kern w:val="0"/>
          <w:szCs w:val="21"/>
        </w:rPr>
        <w:t>发货效率，解决了业务高峰期发不出货、超买超卖等难题。</w:t>
      </w:r>
    </w:p>
    <w:p w:rsidR="00792655" w:rsidRPr="0002325B" w:rsidRDefault="00792655" w:rsidP="00AE2046">
      <w:pPr>
        <w:pStyle w:val="2"/>
        <w:spacing w:before="0" w:after="0" w:line="240" w:lineRule="auto"/>
        <w:rPr>
          <w:rFonts w:eastAsia="微软雅黑"/>
          <w:sz w:val="24"/>
        </w:rPr>
      </w:pPr>
      <w:r w:rsidRPr="0002325B">
        <w:rPr>
          <w:rFonts w:eastAsia="微软雅黑"/>
          <w:sz w:val="24"/>
        </w:rPr>
        <w:t>应用案例</w:t>
      </w:r>
    </w:p>
    <w:p w:rsidR="00266027" w:rsidRPr="00D95916" w:rsidRDefault="00266027" w:rsidP="00266027">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4PNT跨境电商仓配物流信息化解决方案已经在相关行业有应用，需了解更多信息请联系我们</w:t>
      </w:r>
      <w:r>
        <w:rPr>
          <w:rFonts w:ascii="微软雅黑" w:hAnsi="微软雅黑" w:cs="Arial"/>
          <w:kern w:val="0"/>
          <w:szCs w:val="21"/>
        </w:rPr>
        <w:t>……</w:t>
      </w:r>
    </w:p>
    <w:p w:rsidR="00504E38" w:rsidRPr="00266027" w:rsidRDefault="00504E38" w:rsidP="00C8426F">
      <w:pPr>
        <w:widowControl/>
        <w:shd w:val="clear" w:color="auto" w:fill="FFFFFF"/>
        <w:spacing w:line="400" w:lineRule="exact"/>
        <w:ind w:left="420" w:firstLine="482"/>
        <w:jc w:val="left"/>
        <w:rPr>
          <w:rFonts w:ascii="微软雅黑" w:hAnsi="微软雅黑" w:cs="Arial"/>
          <w:kern w:val="0"/>
          <w:szCs w:val="21"/>
        </w:rPr>
      </w:pPr>
    </w:p>
    <w:sectPr w:rsidR="00504E38" w:rsidRPr="00266027" w:rsidSect="00B73E4D">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637" w:rsidRDefault="004D5637" w:rsidP="006F021A">
      <w:r>
        <w:separator/>
      </w:r>
    </w:p>
  </w:endnote>
  <w:endnote w:type="continuationSeparator" w:id="0">
    <w:p w:rsidR="004D5637" w:rsidRDefault="004D5637" w:rsidP="006F0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637" w:rsidRDefault="004D5637" w:rsidP="006F021A">
      <w:r>
        <w:separator/>
      </w:r>
    </w:p>
  </w:footnote>
  <w:footnote w:type="continuationSeparator" w:id="0">
    <w:p w:rsidR="004D5637" w:rsidRDefault="004D5637" w:rsidP="006F0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03AF7"/>
    <w:multiLevelType w:val="hybridMultilevel"/>
    <w:tmpl w:val="A2EE319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0542067"/>
    <w:multiLevelType w:val="hybridMultilevel"/>
    <w:tmpl w:val="3A425C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BA05BB2"/>
    <w:multiLevelType w:val="hybridMultilevel"/>
    <w:tmpl w:val="F148057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463E0DD6"/>
    <w:multiLevelType w:val="hybridMultilevel"/>
    <w:tmpl w:val="1FB6DBE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10A2B1A"/>
    <w:multiLevelType w:val="hybridMultilevel"/>
    <w:tmpl w:val="7BE0A7D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7B86A0B"/>
    <w:multiLevelType w:val="hybridMultilevel"/>
    <w:tmpl w:val="F8E2B140"/>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6" w15:restartNumberingAfterBreak="0">
    <w:nsid w:val="7DD3581D"/>
    <w:multiLevelType w:val="hybridMultilevel"/>
    <w:tmpl w:val="16FE75BC"/>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2"/>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2F"/>
    <w:rsid w:val="00002609"/>
    <w:rsid w:val="0002325B"/>
    <w:rsid w:val="00031CA2"/>
    <w:rsid w:val="000911EC"/>
    <w:rsid w:val="000914D7"/>
    <w:rsid w:val="0009285E"/>
    <w:rsid w:val="000B4F52"/>
    <w:rsid w:val="000E50A6"/>
    <w:rsid w:val="001064A0"/>
    <w:rsid w:val="0011670C"/>
    <w:rsid w:val="00196710"/>
    <w:rsid w:val="00225DE6"/>
    <w:rsid w:val="002370E6"/>
    <w:rsid w:val="00266027"/>
    <w:rsid w:val="002D11DD"/>
    <w:rsid w:val="002E0265"/>
    <w:rsid w:val="0031173B"/>
    <w:rsid w:val="0031193B"/>
    <w:rsid w:val="003228EA"/>
    <w:rsid w:val="003328EC"/>
    <w:rsid w:val="00360DF6"/>
    <w:rsid w:val="00384F15"/>
    <w:rsid w:val="0038717C"/>
    <w:rsid w:val="003879F8"/>
    <w:rsid w:val="00387CBD"/>
    <w:rsid w:val="003C73A5"/>
    <w:rsid w:val="003F67EF"/>
    <w:rsid w:val="00404743"/>
    <w:rsid w:val="004270DB"/>
    <w:rsid w:val="00485C6D"/>
    <w:rsid w:val="004A09DE"/>
    <w:rsid w:val="004D45E2"/>
    <w:rsid w:val="004D5637"/>
    <w:rsid w:val="004F412E"/>
    <w:rsid w:val="00504E38"/>
    <w:rsid w:val="005261EE"/>
    <w:rsid w:val="005370E6"/>
    <w:rsid w:val="005910E6"/>
    <w:rsid w:val="005A14A4"/>
    <w:rsid w:val="005E094A"/>
    <w:rsid w:val="00621918"/>
    <w:rsid w:val="00655E4B"/>
    <w:rsid w:val="00661444"/>
    <w:rsid w:val="00680079"/>
    <w:rsid w:val="00696E4C"/>
    <w:rsid w:val="006B7260"/>
    <w:rsid w:val="006B7A30"/>
    <w:rsid w:val="006F021A"/>
    <w:rsid w:val="006F7465"/>
    <w:rsid w:val="00705BDC"/>
    <w:rsid w:val="007227A6"/>
    <w:rsid w:val="007309C7"/>
    <w:rsid w:val="007509DA"/>
    <w:rsid w:val="00792655"/>
    <w:rsid w:val="007B6E4B"/>
    <w:rsid w:val="00826A42"/>
    <w:rsid w:val="008361E1"/>
    <w:rsid w:val="00852C85"/>
    <w:rsid w:val="00855B47"/>
    <w:rsid w:val="00857C74"/>
    <w:rsid w:val="0086583C"/>
    <w:rsid w:val="008B7AB4"/>
    <w:rsid w:val="008F00A3"/>
    <w:rsid w:val="008F428D"/>
    <w:rsid w:val="00902E9A"/>
    <w:rsid w:val="0091492F"/>
    <w:rsid w:val="009A1D0B"/>
    <w:rsid w:val="009B7899"/>
    <w:rsid w:val="00A00C0D"/>
    <w:rsid w:val="00A02674"/>
    <w:rsid w:val="00A15D6A"/>
    <w:rsid w:val="00A22EEA"/>
    <w:rsid w:val="00A37EB8"/>
    <w:rsid w:val="00A901AE"/>
    <w:rsid w:val="00AA3385"/>
    <w:rsid w:val="00AD19C8"/>
    <w:rsid w:val="00AE2046"/>
    <w:rsid w:val="00B14374"/>
    <w:rsid w:val="00B22CC2"/>
    <w:rsid w:val="00B2398C"/>
    <w:rsid w:val="00B37E88"/>
    <w:rsid w:val="00B61721"/>
    <w:rsid w:val="00B73E4D"/>
    <w:rsid w:val="00BA2721"/>
    <w:rsid w:val="00BC26DA"/>
    <w:rsid w:val="00BC5DEA"/>
    <w:rsid w:val="00BE0808"/>
    <w:rsid w:val="00BF26E2"/>
    <w:rsid w:val="00BF662F"/>
    <w:rsid w:val="00C075BD"/>
    <w:rsid w:val="00C07BCC"/>
    <w:rsid w:val="00C348B7"/>
    <w:rsid w:val="00C45236"/>
    <w:rsid w:val="00C53745"/>
    <w:rsid w:val="00C55BB5"/>
    <w:rsid w:val="00C56A95"/>
    <w:rsid w:val="00C8018D"/>
    <w:rsid w:val="00C824AB"/>
    <w:rsid w:val="00C8426F"/>
    <w:rsid w:val="00CE279B"/>
    <w:rsid w:val="00CF4524"/>
    <w:rsid w:val="00D60282"/>
    <w:rsid w:val="00D76281"/>
    <w:rsid w:val="00D874DD"/>
    <w:rsid w:val="00DE4142"/>
    <w:rsid w:val="00DE637C"/>
    <w:rsid w:val="00E15506"/>
    <w:rsid w:val="00E26FC0"/>
    <w:rsid w:val="00E30970"/>
    <w:rsid w:val="00EA7C85"/>
    <w:rsid w:val="00EB6F96"/>
    <w:rsid w:val="00EC6DA6"/>
    <w:rsid w:val="00EE555C"/>
    <w:rsid w:val="00EF2A40"/>
    <w:rsid w:val="00F01D9E"/>
    <w:rsid w:val="00F11020"/>
    <w:rsid w:val="00F41714"/>
    <w:rsid w:val="00F45EB3"/>
    <w:rsid w:val="00F50110"/>
    <w:rsid w:val="00F501FE"/>
    <w:rsid w:val="00F64C93"/>
    <w:rsid w:val="00F851E3"/>
    <w:rsid w:val="00FA1052"/>
    <w:rsid w:val="00FA618A"/>
    <w:rsid w:val="00FB49DB"/>
    <w:rsid w:val="00FB7DBE"/>
    <w:rsid w:val="00FD15D5"/>
    <w:rsid w:val="00FD2727"/>
    <w:rsid w:val="00FE7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9C95A"/>
  <w15:chartTrackingRefBased/>
  <w15:docId w15:val="{69ED6182-3727-4A17-9D02-10BBF8C0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662F"/>
    <w:pPr>
      <w:widowControl w:val="0"/>
      <w:jc w:val="both"/>
    </w:pPr>
    <w:rPr>
      <w:rFonts w:eastAsia="微软雅黑"/>
    </w:rPr>
  </w:style>
  <w:style w:type="paragraph" w:styleId="1">
    <w:name w:val="heading 1"/>
    <w:basedOn w:val="a"/>
    <w:next w:val="a"/>
    <w:link w:val="10"/>
    <w:uiPriority w:val="9"/>
    <w:qFormat/>
    <w:rsid w:val="00D602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09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02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021A"/>
    <w:rPr>
      <w:rFonts w:eastAsia="微软雅黑"/>
      <w:sz w:val="18"/>
      <w:szCs w:val="18"/>
    </w:rPr>
  </w:style>
  <w:style w:type="paragraph" w:styleId="a5">
    <w:name w:val="footer"/>
    <w:basedOn w:val="a"/>
    <w:link w:val="a6"/>
    <w:uiPriority w:val="99"/>
    <w:unhideWhenUsed/>
    <w:rsid w:val="006F021A"/>
    <w:pPr>
      <w:tabs>
        <w:tab w:val="center" w:pos="4153"/>
        <w:tab w:val="right" w:pos="8306"/>
      </w:tabs>
      <w:snapToGrid w:val="0"/>
      <w:jc w:val="left"/>
    </w:pPr>
    <w:rPr>
      <w:sz w:val="18"/>
      <w:szCs w:val="18"/>
    </w:rPr>
  </w:style>
  <w:style w:type="character" w:customStyle="1" w:styleId="a6">
    <w:name w:val="页脚 字符"/>
    <w:basedOn w:val="a0"/>
    <w:link w:val="a5"/>
    <w:uiPriority w:val="99"/>
    <w:rsid w:val="006F021A"/>
    <w:rPr>
      <w:rFonts w:eastAsia="微软雅黑"/>
      <w:sz w:val="18"/>
      <w:szCs w:val="18"/>
    </w:rPr>
  </w:style>
  <w:style w:type="character" w:customStyle="1" w:styleId="10">
    <w:name w:val="标题 1 字符"/>
    <w:basedOn w:val="a0"/>
    <w:link w:val="1"/>
    <w:uiPriority w:val="9"/>
    <w:rsid w:val="00D60282"/>
    <w:rPr>
      <w:rFonts w:eastAsia="微软雅黑"/>
      <w:b/>
      <w:bCs/>
      <w:kern w:val="44"/>
      <w:sz w:val="44"/>
      <w:szCs w:val="44"/>
    </w:rPr>
  </w:style>
  <w:style w:type="character" w:customStyle="1" w:styleId="20">
    <w:name w:val="标题 2 字符"/>
    <w:basedOn w:val="a0"/>
    <w:link w:val="2"/>
    <w:uiPriority w:val="9"/>
    <w:rsid w:val="00E30970"/>
    <w:rPr>
      <w:rFonts w:asciiTheme="majorHAnsi" w:eastAsiaTheme="majorEastAsia" w:hAnsiTheme="majorHAnsi" w:cstheme="majorBidi"/>
      <w:b/>
      <w:bCs/>
      <w:sz w:val="32"/>
      <w:szCs w:val="32"/>
    </w:rPr>
  </w:style>
  <w:style w:type="paragraph" w:styleId="a7">
    <w:name w:val="List Paragraph"/>
    <w:basedOn w:val="a"/>
    <w:uiPriority w:val="34"/>
    <w:qFormat/>
    <w:rsid w:val="00792655"/>
    <w:pPr>
      <w:ind w:firstLineChars="200" w:firstLine="420"/>
    </w:pPr>
  </w:style>
  <w:style w:type="table" w:styleId="a8">
    <w:name w:val="Table Grid"/>
    <w:basedOn w:val="a1"/>
    <w:uiPriority w:val="59"/>
    <w:rsid w:val="00792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F01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77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Wu Tian</cp:lastModifiedBy>
  <cp:revision>6</cp:revision>
  <dcterms:created xsi:type="dcterms:W3CDTF">2015-12-15T09:17:00Z</dcterms:created>
  <dcterms:modified xsi:type="dcterms:W3CDTF">2015-12-22T13:27:00Z</dcterms:modified>
</cp:coreProperties>
</file>