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62F" w:rsidRDefault="004C461B" w:rsidP="00AE2046">
      <w:pPr>
        <w:pStyle w:val="1"/>
        <w:spacing w:before="0" w:after="0" w:line="240" w:lineRule="auto"/>
        <w:jc w:val="center"/>
        <w:rPr>
          <w:sz w:val="28"/>
        </w:rPr>
      </w:pPr>
      <w:r>
        <w:rPr>
          <w:rFonts w:hint="eastAsia"/>
          <w:sz w:val="28"/>
        </w:rPr>
        <w:t>综合</w:t>
      </w:r>
      <w:r w:rsidR="00AB424A">
        <w:rPr>
          <w:rFonts w:hint="eastAsia"/>
          <w:sz w:val="28"/>
        </w:rPr>
        <w:t>物流</w:t>
      </w:r>
      <w:r w:rsidR="00A004A7">
        <w:rPr>
          <w:rFonts w:hint="eastAsia"/>
          <w:sz w:val="28"/>
        </w:rPr>
        <w:t>运营管理</w:t>
      </w:r>
      <w:r w:rsidR="001C17C0">
        <w:rPr>
          <w:rFonts w:hint="eastAsia"/>
          <w:sz w:val="28"/>
        </w:rPr>
        <w:t>信息化</w:t>
      </w:r>
      <w:r w:rsidR="00CF4B05">
        <w:rPr>
          <w:rFonts w:hint="eastAsia"/>
          <w:sz w:val="28"/>
        </w:rPr>
        <w:t>解决方案</w:t>
      </w:r>
    </w:p>
    <w:p w:rsidR="00C55BB5" w:rsidRPr="00BA2721" w:rsidRDefault="00C55BB5" w:rsidP="00BA2721">
      <w:pPr>
        <w:jc w:val="center"/>
        <w:rPr>
          <w:b/>
          <w:sz w:val="28"/>
          <w:szCs w:val="28"/>
        </w:rPr>
      </w:pPr>
    </w:p>
    <w:p w:rsidR="00BF662F" w:rsidRPr="00E30970" w:rsidRDefault="00792655" w:rsidP="00AE2046">
      <w:pPr>
        <w:pStyle w:val="2"/>
        <w:spacing w:before="0" w:after="0" w:line="240" w:lineRule="auto"/>
        <w:rPr>
          <w:rFonts w:eastAsia="微软雅黑"/>
          <w:sz w:val="24"/>
        </w:rPr>
      </w:pPr>
      <w:r>
        <w:rPr>
          <w:rFonts w:eastAsia="微软雅黑" w:hint="eastAsia"/>
          <w:sz w:val="24"/>
        </w:rPr>
        <w:t>行业概述</w:t>
      </w:r>
    </w:p>
    <w:p w:rsidR="00BD418E" w:rsidRPr="003B1BCA" w:rsidRDefault="00BD418E" w:rsidP="00BD418E">
      <w:pPr>
        <w:widowControl/>
        <w:shd w:val="clear" w:color="auto" w:fill="FFFFFF"/>
        <w:spacing w:line="400" w:lineRule="exact"/>
        <w:ind w:left="420" w:firstLine="482"/>
        <w:jc w:val="left"/>
      </w:pPr>
      <w:r>
        <w:rPr>
          <w:rFonts w:hint="eastAsia"/>
        </w:rPr>
        <w:t>国民经济的飞速发展过程中</w:t>
      </w:r>
      <w:r w:rsidRPr="003B1BCA">
        <w:rPr>
          <w:rFonts w:hint="eastAsia"/>
        </w:rPr>
        <w:t>，各种业务主体对于物流的需求也在不断提高，从原来单一的物流服务需求，逐渐演变成了对仓储、配送、公路、海运、铁运以及多式联运、供应链管理等多种物流服务的综合性的需求，多样性和综合性的需求也带来了更大的管理难度，对于支撑业务运作的</w:t>
      </w:r>
      <w:r w:rsidRPr="003B1BCA">
        <w:rPr>
          <w:rFonts w:hint="eastAsia"/>
        </w:rPr>
        <w:t>IT</w:t>
      </w:r>
      <w:r w:rsidRPr="003B1BCA">
        <w:rPr>
          <w:rFonts w:hint="eastAsia"/>
        </w:rPr>
        <w:t>系统也有着更高的要求。</w:t>
      </w:r>
    </w:p>
    <w:p w:rsidR="001A5AB8" w:rsidRDefault="001A5AB8" w:rsidP="001A5AB8">
      <w:pPr>
        <w:widowControl/>
        <w:shd w:val="clear" w:color="auto" w:fill="FFFFFF"/>
        <w:spacing w:line="400" w:lineRule="exact"/>
        <w:ind w:left="420" w:firstLine="482"/>
        <w:jc w:val="left"/>
      </w:pPr>
      <w:r>
        <w:rPr>
          <w:rFonts w:hint="eastAsia"/>
        </w:rPr>
        <w:t>综合物流</w:t>
      </w:r>
      <w:r w:rsidRPr="001A5AB8">
        <w:t>将</w:t>
      </w:r>
      <w:hyperlink r:id="rId8" w:tgtFrame="_blank" w:history="1">
        <w:r>
          <w:rPr>
            <w:rFonts w:hint="eastAsia"/>
          </w:rPr>
          <w:t>多种运输方式进行组合，连接起</w:t>
        </w:r>
        <w:r w:rsidRPr="001A5AB8">
          <w:t>铁路</w:t>
        </w:r>
      </w:hyperlink>
      <w:r w:rsidRPr="001A5AB8">
        <w:t>货站、</w:t>
      </w:r>
      <w:hyperlink r:id="rId9" w:tgtFrame="_blank" w:history="1">
        <w:r w:rsidRPr="001A5AB8">
          <w:t>公路</w:t>
        </w:r>
      </w:hyperlink>
      <w:r w:rsidRPr="001A5AB8">
        <w:t>货站、</w:t>
      </w:r>
      <w:hyperlink r:id="rId10" w:tgtFrame="_blank" w:history="1">
        <w:r w:rsidRPr="001A5AB8">
          <w:t>航空</w:t>
        </w:r>
      </w:hyperlink>
      <w:r w:rsidRPr="001A5AB8">
        <w:t>货站</w:t>
      </w:r>
      <w:r>
        <w:rPr>
          <w:rFonts w:hint="eastAsia"/>
        </w:rPr>
        <w:t>，形成跨越区域广泛的综合型物流网络，</w:t>
      </w:r>
      <w:r w:rsidR="00BD418E" w:rsidRPr="003B1BCA">
        <w:rPr>
          <w:rFonts w:hint="eastAsia"/>
        </w:rPr>
        <w:t>能</w:t>
      </w:r>
      <w:r w:rsidR="00BD418E" w:rsidRPr="00BD418E">
        <w:rPr>
          <w:rFonts w:hint="eastAsia"/>
        </w:rPr>
        <w:t>够同时满足仓储、配送、公路、海运、铁运以及质押监管等多种物流业务的需求</w:t>
      </w:r>
      <w:r w:rsidR="00BD418E" w:rsidRPr="003B1BCA">
        <w:rPr>
          <w:rFonts w:hint="eastAsia"/>
        </w:rPr>
        <w:t>。，帮助企业打造优质的服务平台，提升综合竞争能力。</w:t>
      </w:r>
    </w:p>
    <w:p w:rsidR="00FE067B" w:rsidRDefault="00FE067B" w:rsidP="001A5AB8">
      <w:pPr>
        <w:widowControl/>
        <w:shd w:val="clear" w:color="auto" w:fill="FFFFFF"/>
        <w:spacing w:line="400" w:lineRule="exact"/>
        <w:ind w:left="420" w:firstLine="482"/>
        <w:jc w:val="left"/>
      </w:pPr>
    </w:p>
    <w:p w:rsidR="004C461B" w:rsidRPr="00BD418E" w:rsidRDefault="004C461B" w:rsidP="001A5AB8">
      <w:pPr>
        <w:widowControl/>
        <w:shd w:val="clear" w:color="auto" w:fill="FFFFFF"/>
        <w:spacing w:line="400" w:lineRule="exact"/>
        <w:ind w:left="420" w:firstLine="482"/>
        <w:jc w:val="left"/>
      </w:pPr>
      <w:r>
        <w:rPr>
          <w:rFonts w:hint="eastAsia"/>
        </w:rPr>
        <w:t>综合物流运营模式分析如下：</w:t>
      </w:r>
    </w:p>
    <w:p w:rsidR="0031173B" w:rsidRPr="001A5AB8" w:rsidRDefault="002E7DAD" w:rsidP="00AE2046">
      <w:pPr>
        <w:widowControl/>
        <w:shd w:val="clear" w:color="auto" w:fill="FFFFFF"/>
        <w:ind w:firstLine="482"/>
        <w:jc w:val="left"/>
      </w:pPr>
      <w:r>
        <w:rPr>
          <w:noProof/>
        </w:rPr>
        <w:drawing>
          <wp:inline distT="0" distB="0" distL="0" distR="0" wp14:anchorId="3CEBC0BC" wp14:editId="21CD00E3">
            <wp:extent cx="5579745" cy="364236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C3E" w:rsidRDefault="00E30970" w:rsidP="00651C3E">
      <w:pPr>
        <w:widowControl/>
        <w:shd w:val="clear" w:color="auto" w:fill="FFFFFF"/>
        <w:spacing w:line="400" w:lineRule="exact"/>
        <w:ind w:left="420" w:firstLine="482"/>
        <w:jc w:val="left"/>
        <w:rPr>
          <w:rFonts w:ascii="微软雅黑" w:hAnsi="微软雅黑" w:cs="Arial"/>
          <w:kern w:val="0"/>
          <w:szCs w:val="21"/>
        </w:rPr>
      </w:pPr>
      <w:r>
        <w:rPr>
          <w:rFonts w:ascii="微软雅黑" w:hAnsi="微软雅黑" w:cs="Arial"/>
          <w:kern w:val="0"/>
          <w:szCs w:val="21"/>
        </w:rPr>
        <w:t>4PNT</w:t>
      </w:r>
      <w:r w:rsidR="003F4369">
        <w:rPr>
          <w:rFonts w:ascii="微软雅黑" w:hAnsi="微软雅黑" w:cs="Arial" w:hint="eastAsia"/>
          <w:kern w:val="0"/>
          <w:szCs w:val="21"/>
        </w:rPr>
        <w:t>综合</w:t>
      </w:r>
      <w:r w:rsidR="00B06965">
        <w:rPr>
          <w:rFonts w:ascii="微软雅黑" w:hAnsi="微软雅黑" w:cs="Arial" w:hint="eastAsia"/>
          <w:kern w:val="0"/>
          <w:szCs w:val="21"/>
        </w:rPr>
        <w:t>物流运营管理信息化</w:t>
      </w:r>
      <w:r>
        <w:rPr>
          <w:rFonts w:ascii="微软雅黑" w:hAnsi="微软雅黑" w:cs="Arial"/>
          <w:kern w:val="0"/>
          <w:szCs w:val="21"/>
        </w:rPr>
        <w:t>方案</w:t>
      </w:r>
      <w:r w:rsidR="004C461B">
        <w:rPr>
          <w:rFonts w:ascii="微软雅黑" w:hAnsi="微软雅黑" w:cs="Arial" w:hint="eastAsia"/>
          <w:kern w:val="0"/>
          <w:szCs w:val="21"/>
        </w:rPr>
        <w:t>综合分析行业运营模式，发货人通过网点或仓库完成前端集货</w:t>
      </w:r>
      <w:r w:rsidR="00651C3E">
        <w:rPr>
          <w:rFonts w:ascii="微软雅黑" w:hAnsi="微软雅黑" w:cs="Arial" w:hint="eastAsia"/>
          <w:kern w:val="0"/>
          <w:szCs w:val="21"/>
        </w:rPr>
        <w:t>，</w:t>
      </w:r>
      <w:r w:rsidR="004C461B">
        <w:rPr>
          <w:rFonts w:ascii="微软雅黑" w:hAnsi="微软雅黑" w:cs="Arial" w:hint="eastAsia"/>
          <w:kern w:val="0"/>
          <w:szCs w:val="21"/>
        </w:rPr>
        <w:t>通过分拨中心货物进入干线运输</w:t>
      </w:r>
      <w:r w:rsidR="00651C3E">
        <w:rPr>
          <w:rFonts w:ascii="微软雅黑" w:hAnsi="微软雅黑" w:cs="Arial" w:hint="eastAsia"/>
          <w:kern w:val="0"/>
          <w:szCs w:val="21"/>
        </w:rPr>
        <w:t>，达到目的城市后，借助多级分拨中心和网点完成末端的运输和配送；发货人完成前端集货后，通过</w:t>
      </w:r>
      <w:r w:rsidR="002E7DAD">
        <w:rPr>
          <w:rFonts w:ascii="微软雅黑" w:hAnsi="微软雅黑" w:cs="Arial" w:hint="eastAsia"/>
          <w:kern w:val="0"/>
          <w:szCs w:val="21"/>
        </w:rPr>
        <w:t>各种</w:t>
      </w:r>
      <w:r w:rsidR="004C461B">
        <w:rPr>
          <w:rFonts w:ascii="微软雅黑" w:hAnsi="微软雅黑" w:cs="Arial" w:hint="eastAsia"/>
          <w:kern w:val="0"/>
          <w:szCs w:val="21"/>
        </w:rPr>
        <w:t>运输</w:t>
      </w:r>
      <w:r w:rsidR="002E7DAD">
        <w:rPr>
          <w:rFonts w:ascii="微软雅黑" w:hAnsi="微软雅黑" w:cs="Arial" w:hint="eastAsia"/>
          <w:kern w:val="0"/>
          <w:szCs w:val="21"/>
        </w:rPr>
        <w:t>方式</w:t>
      </w:r>
      <w:r w:rsidR="00651C3E">
        <w:rPr>
          <w:rFonts w:ascii="微软雅黑" w:hAnsi="微软雅黑" w:cs="Arial" w:hint="eastAsia"/>
          <w:kern w:val="0"/>
          <w:szCs w:val="21"/>
        </w:rPr>
        <w:t>将货物从启运</w:t>
      </w:r>
      <w:r w:rsidR="002E7DAD">
        <w:rPr>
          <w:rFonts w:ascii="微软雅黑" w:hAnsi="微软雅黑" w:cs="Arial" w:hint="eastAsia"/>
          <w:kern w:val="0"/>
          <w:szCs w:val="21"/>
        </w:rPr>
        <w:t>地</w:t>
      </w:r>
      <w:r w:rsidR="00651C3E">
        <w:rPr>
          <w:rFonts w:ascii="微软雅黑" w:hAnsi="微软雅黑" w:cs="Arial" w:hint="eastAsia"/>
          <w:kern w:val="0"/>
          <w:szCs w:val="21"/>
        </w:rPr>
        <w:t>运往目的</w:t>
      </w:r>
      <w:r w:rsidR="002E7DAD">
        <w:rPr>
          <w:rFonts w:ascii="微软雅黑" w:hAnsi="微软雅黑" w:cs="Arial" w:hint="eastAsia"/>
          <w:kern w:val="0"/>
          <w:szCs w:val="21"/>
        </w:rPr>
        <w:t>地</w:t>
      </w:r>
      <w:r w:rsidR="00651C3E">
        <w:rPr>
          <w:rFonts w:ascii="微软雅黑" w:hAnsi="微软雅黑" w:cs="Arial" w:hint="eastAsia"/>
          <w:kern w:val="0"/>
          <w:szCs w:val="21"/>
        </w:rPr>
        <w:t>，抵达</w:t>
      </w:r>
      <w:r w:rsidR="002E7DAD">
        <w:rPr>
          <w:rFonts w:ascii="微软雅黑" w:hAnsi="微软雅黑" w:cs="Arial" w:hint="eastAsia"/>
          <w:kern w:val="0"/>
          <w:szCs w:val="21"/>
        </w:rPr>
        <w:t>目的地</w:t>
      </w:r>
      <w:r w:rsidR="00651C3E">
        <w:rPr>
          <w:rFonts w:ascii="微软雅黑" w:hAnsi="微软雅黑" w:cs="Arial" w:hint="eastAsia"/>
          <w:kern w:val="0"/>
          <w:szCs w:val="21"/>
        </w:rPr>
        <w:t>后，借助短驳、各级运输网点及网络将货物运送至收货人手中。整个过程包括了自营</w:t>
      </w:r>
      <w:r w:rsidR="00FA06D9">
        <w:rPr>
          <w:rFonts w:ascii="微软雅黑" w:hAnsi="微软雅黑" w:cs="Arial" w:hint="eastAsia"/>
          <w:kern w:val="0"/>
          <w:szCs w:val="21"/>
        </w:rPr>
        <w:t>方式、</w:t>
      </w:r>
      <w:r w:rsidR="00651C3E">
        <w:rPr>
          <w:rFonts w:ascii="微软雅黑" w:hAnsi="微软雅黑" w:cs="Arial" w:hint="eastAsia"/>
          <w:kern w:val="0"/>
          <w:szCs w:val="21"/>
        </w:rPr>
        <w:t>委外方式和多种运输方式的灵活组合。</w:t>
      </w:r>
    </w:p>
    <w:p w:rsidR="00203DAA" w:rsidRPr="00254135" w:rsidRDefault="00203DAA" w:rsidP="002E7DAD">
      <w:pPr>
        <w:widowControl/>
        <w:shd w:val="clear" w:color="auto" w:fill="FFFFFF"/>
        <w:spacing w:line="400" w:lineRule="exact"/>
        <w:jc w:val="left"/>
        <w:rPr>
          <w:rFonts w:ascii="微软雅黑" w:hAnsi="微软雅黑" w:cs="Arial"/>
          <w:kern w:val="0"/>
          <w:szCs w:val="21"/>
        </w:rPr>
      </w:pPr>
    </w:p>
    <w:p w:rsidR="00E30970" w:rsidRPr="00792655" w:rsidRDefault="00C55BB5" w:rsidP="00AE2046">
      <w:pPr>
        <w:pStyle w:val="2"/>
        <w:spacing w:before="0" w:after="0" w:line="240" w:lineRule="auto"/>
        <w:rPr>
          <w:rFonts w:eastAsia="微软雅黑"/>
          <w:sz w:val="24"/>
        </w:rPr>
      </w:pPr>
      <w:r>
        <w:rPr>
          <w:rFonts w:eastAsia="微软雅黑" w:hint="eastAsia"/>
          <w:sz w:val="24"/>
        </w:rPr>
        <w:lastRenderedPageBreak/>
        <w:t>客户对象</w:t>
      </w:r>
    </w:p>
    <w:p w:rsidR="003C1091" w:rsidRDefault="003C1091" w:rsidP="00AE2046">
      <w:pPr>
        <w:pStyle w:val="a7"/>
        <w:widowControl/>
        <w:numPr>
          <w:ilvl w:val="0"/>
          <w:numId w:val="7"/>
        </w:numPr>
        <w:shd w:val="clear" w:color="auto" w:fill="FFFFFF"/>
        <w:spacing w:line="400" w:lineRule="exact"/>
        <w:ind w:firstLineChars="0"/>
        <w:jc w:val="left"/>
        <w:rPr>
          <w:rFonts w:ascii="微软雅黑" w:hAnsi="微软雅黑" w:cs="Arial"/>
          <w:kern w:val="0"/>
          <w:szCs w:val="21"/>
        </w:rPr>
      </w:pPr>
      <w:r>
        <w:rPr>
          <w:rFonts w:ascii="微软雅黑" w:hAnsi="微软雅黑" w:cs="Arial" w:hint="eastAsia"/>
          <w:kern w:val="0"/>
          <w:szCs w:val="21"/>
        </w:rPr>
        <w:t>制造商/分销商</w:t>
      </w:r>
    </w:p>
    <w:p w:rsidR="002C34AD" w:rsidRDefault="003C1091" w:rsidP="00AE2046">
      <w:pPr>
        <w:pStyle w:val="a7"/>
        <w:widowControl/>
        <w:numPr>
          <w:ilvl w:val="0"/>
          <w:numId w:val="7"/>
        </w:numPr>
        <w:shd w:val="clear" w:color="auto" w:fill="FFFFFF"/>
        <w:spacing w:line="400" w:lineRule="exact"/>
        <w:ind w:firstLineChars="0"/>
        <w:jc w:val="left"/>
        <w:rPr>
          <w:rFonts w:ascii="微软雅黑" w:hAnsi="微软雅黑" w:cs="Arial"/>
          <w:kern w:val="0"/>
          <w:szCs w:val="21"/>
        </w:rPr>
      </w:pPr>
      <w:r>
        <w:rPr>
          <w:rFonts w:ascii="微软雅黑" w:hAnsi="微软雅黑" w:cs="Arial" w:hint="eastAsia"/>
          <w:kern w:val="0"/>
          <w:szCs w:val="21"/>
        </w:rPr>
        <w:t>第三方物流服务商</w:t>
      </w:r>
    </w:p>
    <w:p w:rsidR="002C34AD" w:rsidRDefault="002C34AD" w:rsidP="00AE2046">
      <w:pPr>
        <w:pStyle w:val="a7"/>
        <w:widowControl/>
        <w:numPr>
          <w:ilvl w:val="0"/>
          <w:numId w:val="7"/>
        </w:numPr>
        <w:shd w:val="clear" w:color="auto" w:fill="FFFFFF"/>
        <w:spacing w:line="400" w:lineRule="exact"/>
        <w:ind w:firstLineChars="0"/>
        <w:jc w:val="left"/>
        <w:rPr>
          <w:rFonts w:ascii="微软雅黑" w:hAnsi="微软雅黑" w:cs="Arial"/>
          <w:kern w:val="0"/>
          <w:szCs w:val="21"/>
        </w:rPr>
      </w:pPr>
      <w:r>
        <w:rPr>
          <w:rFonts w:ascii="微软雅黑" w:hAnsi="微软雅黑" w:cs="Arial" w:hint="eastAsia"/>
          <w:kern w:val="0"/>
          <w:szCs w:val="21"/>
        </w:rPr>
        <w:t>第三方供应链服务商</w:t>
      </w:r>
    </w:p>
    <w:p w:rsidR="007227A6" w:rsidRPr="00AE2046" w:rsidRDefault="007227A6" w:rsidP="002C34AD">
      <w:pPr>
        <w:pStyle w:val="a7"/>
        <w:widowControl/>
        <w:shd w:val="clear" w:color="auto" w:fill="FFFFFF"/>
        <w:spacing w:line="400" w:lineRule="exact"/>
        <w:ind w:left="840" w:firstLineChars="0" w:firstLine="0"/>
        <w:jc w:val="left"/>
        <w:rPr>
          <w:rFonts w:ascii="微软雅黑" w:hAnsi="微软雅黑" w:cs="Arial"/>
          <w:kern w:val="0"/>
          <w:szCs w:val="21"/>
        </w:rPr>
      </w:pPr>
    </w:p>
    <w:p w:rsidR="00504E38" w:rsidRPr="00792655" w:rsidRDefault="00504E38" w:rsidP="00AE2046">
      <w:pPr>
        <w:pStyle w:val="2"/>
        <w:spacing w:before="0" w:after="0" w:line="240" w:lineRule="auto"/>
        <w:rPr>
          <w:rFonts w:eastAsia="微软雅黑"/>
          <w:sz w:val="24"/>
        </w:rPr>
      </w:pPr>
      <w:r w:rsidRPr="00792655">
        <w:rPr>
          <w:rFonts w:eastAsia="微软雅黑"/>
          <w:sz w:val="24"/>
        </w:rPr>
        <w:t>业务需求</w:t>
      </w:r>
      <w:bookmarkStart w:id="0" w:name="_GoBack"/>
      <w:bookmarkEnd w:id="0"/>
    </w:p>
    <w:p w:rsidR="00EA7C85" w:rsidRDefault="003C1091" w:rsidP="001214AE">
      <w:pPr>
        <w:widowControl/>
        <w:shd w:val="clear" w:color="auto" w:fill="FFFFFF"/>
        <w:spacing w:line="400" w:lineRule="exact"/>
        <w:ind w:firstLine="420"/>
        <w:jc w:val="left"/>
        <w:rPr>
          <w:rFonts w:ascii="微软雅黑" w:hAnsi="微软雅黑" w:cs="Arial"/>
          <w:kern w:val="0"/>
          <w:szCs w:val="21"/>
        </w:rPr>
      </w:pPr>
      <w:r>
        <w:rPr>
          <w:rFonts w:ascii="微软雅黑" w:hAnsi="微软雅黑" w:cs="Arial" w:hint="eastAsia"/>
          <w:kern w:val="0"/>
          <w:szCs w:val="21"/>
        </w:rPr>
        <w:t>综合</w:t>
      </w:r>
      <w:r w:rsidR="00627783">
        <w:rPr>
          <w:rFonts w:ascii="微软雅黑" w:hAnsi="微软雅黑" w:cs="Arial" w:hint="eastAsia"/>
          <w:kern w:val="0"/>
          <w:szCs w:val="21"/>
        </w:rPr>
        <w:t>物流运营管理信息化</w:t>
      </w:r>
      <w:r w:rsidR="00792655" w:rsidRPr="00792655">
        <w:rPr>
          <w:rFonts w:ascii="微软雅黑" w:hAnsi="微软雅黑" w:cs="Arial" w:hint="eastAsia"/>
          <w:kern w:val="0"/>
          <w:szCs w:val="21"/>
        </w:rPr>
        <w:t>对信息系统的主要需求如表所示：</w:t>
      </w:r>
    </w:p>
    <w:tbl>
      <w:tblPr>
        <w:tblStyle w:val="a8"/>
        <w:tblW w:w="8789" w:type="dxa"/>
        <w:tblInd w:w="-5" w:type="dxa"/>
        <w:tblLook w:val="04A0" w:firstRow="1" w:lastRow="0" w:firstColumn="1" w:lastColumn="0" w:noHBand="0" w:noVBand="1"/>
      </w:tblPr>
      <w:tblGrid>
        <w:gridCol w:w="4536"/>
        <w:gridCol w:w="4253"/>
      </w:tblGrid>
      <w:tr w:rsidR="009808DD" w:rsidTr="00CE4B80">
        <w:tc>
          <w:tcPr>
            <w:tcW w:w="4536" w:type="dxa"/>
            <w:vAlign w:val="center"/>
          </w:tcPr>
          <w:p w:rsidR="009808DD" w:rsidRPr="00985A8A" w:rsidRDefault="009808DD" w:rsidP="009808DD">
            <w:pPr>
              <w:adjustRightInd w:val="0"/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仓储管理</w:t>
            </w:r>
          </w:p>
        </w:tc>
        <w:tc>
          <w:tcPr>
            <w:tcW w:w="4253" w:type="dxa"/>
            <w:vAlign w:val="center"/>
          </w:tcPr>
          <w:p w:rsidR="009808DD" w:rsidRPr="00985A8A" w:rsidRDefault="009808DD" w:rsidP="009808DD">
            <w:pPr>
              <w:adjustRightInd w:val="0"/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运输管理</w:t>
            </w:r>
          </w:p>
        </w:tc>
      </w:tr>
      <w:tr w:rsidR="009808DD" w:rsidTr="00CE4B80">
        <w:tc>
          <w:tcPr>
            <w:tcW w:w="4536" w:type="dxa"/>
            <w:vAlign w:val="center"/>
          </w:tcPr>
          <w:p w:rsidR="00BE7E92" w:rsidRDefault="00BE7E92" w:rsidP="00BE7E92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能在</w:t>
            </w:r>
            <w:r w:rsidR="002048D7">
              <w:rPr>
                <w:rFonts w:hint="eastAsia"/>
              </w:rPr>
              <w:t>同一仓库</w:t>
            </w:r>
            <w:r>
              <w:rPr>
                <w:rFonts w:hint="eastAsia"/>
              </w:rPr>
              <w:t>中管理不同客户的货物，并可根据客户情况制定个性化的服务及收费方案；</w:t>
            </w:r>
          </w:p>
          <w:p w:rsidR="00BE7E92" w:rsidRDefault="00BE7E92" w:rsidP="00BE7E92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ind w:firstLineChars="0"/>
            </w:pPr>
            <w:r>
              <w:t>能对分布在不同</w:t>
            </w:r>
            <w:r w:rsidR="00BD5E2B">
              <w:rPr>
                <w:rFonts w:hint="eastAsia"/>
              </w:rPr>
              <w:t>地点的</w:t>
            </w:r>
            <w:r>
              <w:t>多个</w:t>
            </w:r>
            <w:r w:rsidR="00BD5E2B">
              <w:rPr>
                <w:rFonts w:hint="eastAsia"/>
              </w:rPr>
              <w:t>仓库</w:t>
            </w:r>
            <w:r>
              <w:t>在同一系统中进行管理</w:t>
            </w:r>
            <w:r w:rsidR="00BD5E2B">
              <w:rPr>
                <w:rFonts w:hint="eastAsia"/>
              </w:rPr>
              <w:t>；</w:t>
            </w:r>
          </w:p>
          <w:p w:rsidR="00BE7E92" w:rsidRDefault="00BD5E2B" w:rsidP="00BE7E92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既能实现精细化仓库作业，又能满足中转仓快速简约作业的特点</w:t>
            </w:r>
            <w:r w:rsidR="00BE7E92">
              <w:rPr>
                <w:rFonts w:hint="eastAsia"/>
              </w:rPr>
              <w:t>；</w:t>
            </w:r>
          </w:p>
          <w:p w:rsidR="009808DD" w:rsidRPr="00BE7E92" w:rsidRDefault="00BD5E2B" w:rsidP="00BE7E92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既</w:t>
            </w:r>
            <w:r w:rsidR="00BE7E92">
              <w:rPr>
                <w:rFonts w:hint="eastAsia"/>
              </w:rPr>
              <w:t>能与</w:t>
            </w:r>
            <w:r>
              <w:rPr>
                <w:rFonts w:hint="eastAsia"/>
              </w:rPr>
              <w:t>订单源头系统进行对接，又能与入库运输和出库运输协同作业</w:t>
            </w:r>
            <w:r w:rsidR="00A804E2">
              <w:rPr>
                <w:rFonts w:hint="eastAsia"/>
              </w:rPr>
              <w:t>。</w:t>
            </w:r>
          </w:p>
        </w:tc>
        <w:tc>
          <w:tcPr>
            <w:tcW w:w="4253" w:type="dxa"/>
            <w:vAlign w:val="center"/>
          </w:tcPr>
          <w:p w:rsidR="00BD5E2B" w:rsidRDefault="00BD5E2B" w:rsidP="009808DD">
            <w:pPr>
              <w:pStyle w:val="a7"/>
              <w:numPr>
                <w:ilvl w:val="0"/>
                <w:numId w:val="9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能够</w:t>
            </w:r>
            <w:r w:rsidR="00CF6637">
              <w:rPr>
                <w:rFonts w:hint="eastAsia"/>
              </w:rPr>
              <w:t>对货物运输时间、运输方式、运输量、运输路线、承运商做统一规划；</w:t>
            </w:r>
          </w:p>
          <w:p w:rsidR="00CF6637" w:rsidRDefault="00CF6637" w:rsidP="009808DD">
            <w:pPr>
              <w:pStyle w:val="a7"/>
              <w:numPr>
                <w:ilvl w:val="0"/>
                <w:numId w:val="9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能够管理货物从起运至运抵全过程的跟踪和监控，尤其是在多种运输方式组合的情况下；</w:t>
            </w:r>
          </w:p>
          <w:p w:rsidR="009808DD" w:rsidRDefault="009808DD" w:rsidP="009808DD">
            <w:pPr>
              <w:pStyle w:val="a7"/>
              <w:numPr>
                <w:ilvl w:val="0"/>
                <w:numId w:val="9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能够同时管理自有</w:t>
            </w:r>
            <w:r w:rsidR="00CF6637">
              <w:rPr>
                <w:rFonts w:hint="eastAsia"/>
              </w:rPr>
              <w:t>运输资源</w:t>
            </w:r>
            <w:r>
              <w:rPr>
                <w:rFonts w:hint="eastAsia"/>
              </w:rPr>
              <w:t>和委外</w:t>
            </w:r>
            <w:r w:rsidR="00CF6637">
              <w:rPr>
                <w:rFonts w:hint="eastAsia"/>
              </w:rPr>
              <w:t>运输资源；</w:t>
            </w:r>
          </w:p>
          <w:p w:rsidR="009808DD" w:rsidRPr="009808DD" w:rsidRDefault="00CF6637" w:rsidP="00CF6637">
            <w:pPr>
              <w:pStyle w:val="a7"/>
              <w:numPr>
                <w:ilvl w:val="0"/>
                <w:numId w:val="9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能实现运费试算，并且准确计算出业务费用</w:t>
            </w:r>
            <w:r w:rsidR="00A804E2">
              <w:rPr>
                <w:rFonts w:hint="eastAsia"/>
              </w:rPr>
              <w:t>。</w:t>
            </w:r>
          </w:p>
        </w:tc>
      </w:tr>
      <w:tr w:rsidR="009808DD" w:rsidTr="00BE1EA0">
        <w:tc>
          <w:tcPr>
            <w:tcW w:w="8789" w:type="dxa"/>
            <w:gridSpan w:val="2"/>
            <w:vAlign w:val="center"/>
          </w:tcPr>
          <w:p w:rsidR="009808DD" w:rsidRDefault="009808DD" w:rsidP="009808DD">
            <w:pPr>
              <w:adjustRightInd w:val="0"/>
              <w:snapToGrid w:val="0"/>
              <w:jc w:val="center"/>
            </w:pPr>
            <w:r>
              <w:rPr>
                <w:rFonts w:ascii="微软雅黑" w:hAnsi="微软雅黑" w:cs="Arial" w:hint="eastAsia"/>
                <w:b/>
                <w:kern w:val="0"/>
                <w:szCs w:val="21"/>
              </w:rPr>
              <w:t>供应链管理</w:t>
            </w:r>
            <w:r w:rsidR="00E23993">
              <w:rPr>
                <w:rFonts w:ascii="微软雅黑" w:hAnsi="微软雅黑" w:cs="Arial" w:hint="eastAsia"/>
                <w:b/>
                <w:kern w:val="0"/>
                <w:szCs w:val="21"/>
              </w:rPr>
              <w:t xml:space="preserve">  不体现</w:t>
            </w:r>
          </w:p>
        </w:tc>
      </w:tr>
      <w:tr w:rsidR="009808DD" w:rsidTr="00143513">
        <w:tc>
          <w:tcPr>
            <w:tcW w:w="8789" w:type="dxa"/>
            <w:gridSpan w:val="2"/>
            <w:vAlign w:val="center"/>
          </w:tcPr>
          <w:p w:rsidR="009808DD" w:rsidRDefault="00CF6637" w:rsidP="00A804E2">
            <w:pPr>
              <w:pStyle w:val="a7"/>
              <w:numPr>
                <w:ilvl w:val="0"/>
                <w:numId w:val="10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既能同时支持多种运输方式的管理，又能使之协同作业；</w:t>
            </w:r>
          </w:p>
          <w:p w:rsidR="009808DD" w:rsidRDefault="009808DD" w:rsidP="00A804E2">
            <w:pPr>
              <w:pStyle w:val="a7"/>
              <w:numPr>
                <w:ilvl w:val="0"/>
                <w:numId w:val="10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既能管理多业务部门业务操作，又能提供中央监管控制</w:t>
            </w:r>
            <w:r w:rsidR="00A804E2">
              <w:rPr>
                <w:rFonts w:hint="eastAsia"/>
              </w:rPr>
              <w:t>；</w:t>
            </w:r>
          </w:p>
          <w:p w:rsidR="009808DD" w:rsidRDefault="009808DD" w:rsidP="00A804E2">
            <w:pPr>
              <w:pStyle w:val="a7"/>
              <w:numPr>
                <w:ilvl w:val="0"/>
                <w:numId w:val="10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在供应链业务中，能实现不同场景下的费用计算、核销</w:t>
            </w:r>
            <w:r w:rsidR="00A804E2">
              <w:rPr>
                <w:rFonts w:hint="eastAsia"/>
              </w:rPr>
              <w:t>；</w:t>
            </w:r>
          </w:p>
          <w:p w:rsidR="009808DD" w:rsidRDefault="009808DD" w:rsidP="00A804E2">
            <w:pPr>
              <w:pStyle w:val="a7"/>
              <w:numPr>
                <w:ilvl w:val="0"/>
                <w:numId w:val="10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能提供上游客户和下游供应商的业务访问入口</w:t>
            </w:r>
            <w:r w:rsidR="00A804E2">
              <w:rPr>
                <w:rFonts w:hint="eastAsia"/>
              </w:rPr>
              <w:t>；</w:t>
            </w:r>
          </w:p>
          <w:p w:rsidR="00A804E2" w:rsidRDefault="00A804E2" w:rsidP="00A804E2">
            <w:pPr>
              <w:pStyle w:val="a7"/>
              <w:numPr>
                <w:ilvl w:val="0"/>
                <w:numId w:val="10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能</w:t>
            </w:r>
            <w:r w:rsidRPr="003B1BCA">
              <w:rPr>
                <w:rFonts w:hint="eastAsia"/>
              </w:rPr>
              <w:t>帮助企业开展资金服务的业务</w:t>
            </w:r>
            <w:r>
              <w:rPr>
                <w:rFonts w:hint="eastAsia"/>
              </w:rPr>
              <w:t>；</w:t>
            </w:r>
          </w:p>
          <w:p w:rsidR="00A804E2" w:rsidRDefault="00A804E2" w:rsidP="00A804E2">
            <w:pPr>
              <w:pStyle w:val="a7"/>
              <w:numPr>
                <w:ilvl w:val="0"/>
                <w:numId w:val="10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能跟踪并监控供应链执行过程中各个环节，配合资金服务，把控特定环节的作业；</w:t>
            </w:r>
          </w:p>
          <w:p w:rsidR="00CE4B80" w:rsidRDefault="00CF6637" w:rsidP="00A804E2">
            <w:pPr>
              <w:pStyle w:val="a7"/>
              <w:numPr>
                <w:ilvl w:val="0"/>
                <w:numId w:val="10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能支持智能终端设备的作业，适应不同地点和不同环境下的物流作业</w:t>
            </w:r>
            <w:r w:rsidR="00A804E2">
              <w:rPr>
                <w:rFonts w:hint="eastAsia"/>
              </w:rPr>
              <w:t>；</w:t>
            </w:r>
          </w:p>
          <w:p w:rsidR="00931508" w:rsidRPr="00CE4B80" w:rsidRDefault="00931508" w:rsidP="00A804E2">
            <w:pPr>
              <w:pStyle w:val="a7"/>
              <w:numPr>
                <w:ilvl w:val="0"/>
                <w:numId w:val="10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能提供标准的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接口，有利于系统扩展。</w:t>
            </w:r>
          </w:p>
        </w:tc>
      </w:tr>
    </w:tbl>
    <w:p w:rsidR="00395290" w:rsidRDefault="00395290" w:rsidP="00AE2046">
      <w:pPr>
        <w:adjustRightInd w:val="0"/>
        <w:snapToGrid w:val="0"/>
        <w:rPr>
          <w:b/>
        </w:rPr>
      </w:pPr>
    </w:p>
    <w:p w:rsidR="00635E3D" w:rsidRDefault="00635E3D" w:rsidP="00AE2046">
      <w:pPr>
        <w:adjustRightInd w:val="0"/>
        <w:snapToGrid w:val="0"/>
        <w:rPr>
          <w:b/>
        </w:rPr>
      </w:pPr>
    </w:p>
    <w:p w:rsidR="00C31426" w:rsidRDefault="00C31426" w:rsidP="00AE2046">
      <w:pPr>
        <w:adjustRightInd w:val="0"/>
        <w:snapToGrid w:val="0"/>
        <w:rPr>
          <w:b/>
        </w:rPr>
      </w:pPr>
    </w:p>
    <w:p w:rsidR="00BA116B" w:rsidRDefault="00BA116B" w:rsidP="00AE2046">
      <w:pPr>
        <w:adjustRightInd w:val="0"/>
        <w:snapToGrid w:val="0"/>
        <w:rPr>
          <w:b/>
        </w:rPr>
      </w:pPr>
    </w:p>
    <w:p w:rsidR="00BA116B" w:rsidRDefault="00BA116B" w:rsidP="00AE2046">
      <w:pPr>
        <w:adjustRightInd w:val="0"/>
        <w:snapToGrid w:val="0"/>
        <w:rPr>
          <w:b/>
        </w:rPr>
      </w:pPr>
    </w:p>
    <w:p w:rsidR="00BA116B" w:rsidRDefault="00BA116B" w:rsidP="00AE2046">
      <w:pPr>
        <w:adjustRightInd w:val="0"/>
        <w:snapToGrid w:val="0"/>
        <w:rPr>
          <w:b/>
        </w:rPr>
      </w:pPr>
    </w:p>
    <w:p w:rsidR="00BA116B" w:rsidRDefault="00BA116B" w:rsidP="00AE2046">
      <w:pPr>
        <w:adjustRightInd w:val="0"/>
        <w:snapToGrid w:val="0"/>
        <w:rPr>
          <w:b/>
        </w:rPr>
      </w:pPr>
    </w:p>
    <w:p w:rsidR="00BA116B" w:rsidRDefault="00BA116B" w:rsidP="00AE2046">
      <w:pPr>
        <w:adjustRightInd w:val="0"/>
        <w:snapToGrid w:val="0"/>
        <w:rPr>
          <w:b/>
        </w:rPr>
      </w:pPr>
    </w:p>
    <w:p w:rsidR="00BA116B" w:rsidRDefault="00BA116B" w:rsidP="00AE2046">
      <w:pPr>
        <w:adjustRightInd w:val="0"/>
        <w:snapToGrid w:val="0"/>
        <w:rPr>
          <w:b/>
        </w:rPr>
      </w:pPr>
    </w:p>
    <w:p w:rsidR="00BA116B" w:rsidRDefault="00BA116B" w:rsidP="00AE2046">
      <w:pPr>
        <w:adjustRightInd w:val="0"/>
        <w:snapToGrid w:val="0"/>
        <w:rPr>
          <w:b/>
        </w:rPr>
      </w:pPr>
    </w:p>
    <w:p w:rsidR="00BA116B" w:rsidRDefault="00BA116B" w:rsidP="00AE2046">
      <w:pPr>
        <w:adjustRightInd w:val="0"/>
        <w:snapToGrid w:val="0"/>
        <w:rPr>
          <w:b/>
        </w:rPr>
      </w:pPr>
    </w:p>
    <w:p w:rsidR="00BA116B" w:rsidRDefault="00BA116B" w:rsidP="00AE2046">
      <w:pPr>
        <w:adjustRightInd w:val="0"/>
        <w:snapToGrid w:val="0"/>
        <w:rPr>
          <w:b/>
        </w:rPr>
      </w:pPr>
    </w:p>
    <w:p w:rsidR="00BA116B" w:rsidRDefault="00BA116B" w:rsidP="00AE2046">
      <w:pPr>
        <w:adjustRightInd w:val="0"/>
        <w:snapToGrid w:val="0"/>
        <w:rPr>
          <w:b/>
        </w:rPr>
      </w:pPr>
    </w:p>
    <w:p w:rsidR="00792655" w:rsidRPr="00792655" w:rsidRDefault="00792655" w:rsidP="00AE2046">
      <w:pPr>
        <w:pStyle w:val="2"/>
        <w:spacing w:before="0" w:after="0" w:line="240" w:lineRule="auto"/>
        <w:rPr>
          <w:rFonts w:eastAsia="微软雅黑"/>
          <w:sz w:val="24"/>
        </w:rPr>
      </w:pPr>
      <w:r w:rsidRPr="00792655">
        <w:rPr>
          <w:rFonts w:eastAsia="微软雅黑"/>
          <w:sz w:val="24"/>
        </w:rPr>
        <w:lastRenderedPageBreak/>
        <w:t>方案内容</w:t>
      </w:r>
    </w:p>
    <w:p w:rsidR="00FB7DBE" w:rsidRPr="00FB7DBE" w:rsidRDefault="00A00C0D" w:rsidP="00AE2046">
      <w:pPr>
        <w:widowControl/>
        <w:shd w:val="clear" w:color="auto" w:fill="FFFFFF"/>
        <w:spacing w:line="400" w:lineRule="exact"/>
        <w:ind w:left="420" w:firstLine="482"/>
        <w:jc w:val="left"/>
        <w:rPr>
          <w:rFonts w:ascii="微软雅黑" w:hAnsi="微软雅黑" w:cs="Arial"/>
          <w:kern w:val="0"/>
          <w:szCs w:val="21"/>
        </w:rPr>
      </w:pPr>
      <w:r w:rsidRPr="007227A6">
        <w:rPr>
          <w:rFonts w:ascii="微软雅黑" w:hAnsi="微软雅黑" w:cs="Arial"/>
          <w:kern w:val="0"/>
          <w:szCs w:val="21"/>
        </w:rPr>
        <w:t>4PNT</w:t>
      </w:r>
      <w:r w:rsidR="00AB7141">
        <w:rPr>
          <w:rFonts w:ascii="微软雅黑" w:hAnsi="微软雅黑" w:cs="Arial" w:hint="eastAsia"/>
          <w:kern w:val="0"/>
          <w:szCs w:val="21"/>
        </w:rPr>
        <w:t>综合</w:t>
      </w:r>
      <w:r w:rsidR="00C31426">
        <w:rPr>
          <w:rFonts w:ascii="微软雅黑" w:hAnsi="微软雅黑" w:cs="Arial" w:hint="eastAsia"/>
          <w:kern w:val="0"/>
          <w:szCs w:val="21"/>
        </w:rPr>
        <w:t>物流运营管理</w:t>
      </w:r>
      <w:r w:rsidR="008E50C0">
        <w:rPr>
          <w:rFonts w:ascii="微软雅黑" w:hAnsi="微软雅黑" w:cs="Arial" w:hint="eastAsia"/>
          <w:kern w:val="0"/>
          <w:szCs w:val="21"/>
        </w:rPr>
        <w:t>信息化</w:t>
      </w:r>
      <w:r w:rsidRPr="007227A6">
        <w:rPr>
          <w:rFonts w:ascii="微软雅黑" w:hAnsi="微软雅黑" w:cs="Arial"/>
          <w:kern w:val="0"/>
          <w:szCs w:val="21"/>
        </w:rPr>
        <w:t>解决方案</w:t>
      </w:r>
      <w:r w:rsidRPr="007227A6">
        <w:rPr>
          <w:rFonts w:ascii="微软雅黑" w:hAnsi="微软雅黑" w:cs="Arial" w:hint="eastAsia"/>
          <w:kern w:val="0"/>
          <w:szCs w:val="21"/>
        </w:rPr>
        <w:t>的整体蓝图如下图所示：</w:t>
      </w:r>
      <w:r w:rsidR="00404743" w:rsidRPr="007227A6">
        <w:rPr>
          <w:rFonts w:ascii="微软雅黑" w:hAnsi="微软雅黑" w:cs="Arial" w:hint="eastAsia"/>
          <w:kern w:val="0"/>
          <w:szCs w:val="21"/>
        </w:rPr>
        <w:t xml:space="preserve"> </w:t>
      </w:r>
    </w:p>
    <w:p w:rsidR="000C3E0A" w:rsidRDefault="0076577C" w:rsidP="00AE2046">
      <w:pPr>
        <w:jc w:val="right"/>
      </w:pPr>
      <w:r>
        <w:rPr>
          <w:noProof/>
        </w:rPr>
        <w:drawing>
          <wp:inline distT="0" distB="0" distL="0" distR="0" wp14:anchorId="345ED74F" wp14:editId="107F20C3">
            <wp:extent cx="5579745" cy="3735705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385" w:rsidRPr="00D76811" w:rsidRDefault="00E32905" w:rsidP="00D76811">
      <w:pPr>
        <w:pStyle w:val="a7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微软雅黑" w:hAnsi="微软雅黑" w:cs="Arial"/>
          <w:b/>
          <w:kern w:val="0"/>
          <w:szCs w:val="21"/>
        </w:rPr>
      </w:pPr>
      <w:r w:rsidRPr="00D76811">
        <w:rPr>
          <w:rFonts w:ascii="微软雅黑" w:hAnsi="微软雅黑" w:cs="Arial" w:hint="eastAsia"/>
          <w:b/>
          <w:kern w:val="0"/>
          <w:szCs w:val="21"/>
        </w:rPr>
        <w:t>多业务单元</w:t>
      </w:r>
      <w:r w:rsidR="00DC2385" w:rsidRPr="00D76811">
        <w:rPr>
          <w:rFonts w:ascii="微软雅黑" w:hAnsi="微软雅黑" w:cs="Arial" w:hint="eastAsia"/>
          <w:b/>
          <w:kern w:val="0"/>
          <w:szCs w:val="21"/>
        </w:rPr>
        <w:t>协同</w:t>
      </w:r>
      <w:r w:rsidR="00D76811" w:rsidRPr="00D76811">
        <w:rPr>
          <w:rFonts w:ascii="微软雅黑" w:hAnsi="微软雅黑" w:cs="Arial" w:hint="eastAsia"/>
          <w:b/>
          <w:kern w:val="0"/>
          <w:szCs w:val="21"/>
        </w:rPr>
        <w:t>化运作平台</w:t>
      </w:r>
    </w:p>
    <w:p w:rsidR="00DC2385" w:rsidRDefault="00DC2385" w:rsidP="00DC2385">
      <w:pPr>
        <w:widowControl/>
        <w:shd w:val="clear" w:color="auto" w:fill="FFFFFF"/>
        <w:spacing w:line="400" w:lineRule="exact"/>
        <w:ind w:left="420" w:firstLine="482"/>
        <w:jc w:val="left"/>
        <w:rPr>
          <w:rFonts w:ascii="微软雅黑" w:hAnsi="微软雅黑" w:cs="Arial"/>
          <w:kern w:val="0"/>
          <w:szCs w:val="21"/>
        </w:rPr>
      </w:pPr>
      <w:r w:rsidRPr="00DC2385">
        <w:rPr>
          <w:rFonts w:ascii="微软雅黑" w:hAnsi="微软雅黑" w:cs="Arial" w:hint="eastAsia"/>
          <w:kern w:val="0"/>
          <w:szCs w:val="21"/>
        </w:rPr>
        <w:t>按照客户要求，实现订单的协同管理，提高信息共享度和单据处理效率。实现物流业务的</w:t>
      </w:r>
      <w:r w:rsidR="00E920EE">
        <w:rPr>
          <w:rFonts w:ascii="微软雅黑" w:hAnsi="微软雅黑" w:cs="Arial" w:hint="eastAsia"/>
          <w:kern w:val="0"/>
          <w:szCs w:val="21"/>
        </w:rPr>
        <w:t>统一</w:t>
      </w:r>
      <w:r w:rsidRPr="00DC2385">
        <w:rPr>
          <w:rFonts w:ascii="微软雅黑" w:hAnsi="微软雅黑" w:cs="Arial" w:hint="eastAsia"/>
          <w:kern w:val="0"/>
          <w:szCs w:val="21"/>
        </w:rPr>
        <w:t>规划和统一调度，</w:t>
      </w:r>
      <w:r w:rsidR="00E920EE">
        <w:rPr>
          <w:rFonts w:ascii="微软雅黑" w:hAnsi="微软雅黑" w:cs="Arial" w:hint="eastAsia"/>
          <w:kern w:val="0"/>
          <w:szCs w:val="21"/>
        </w:rPr>
        <w:t>形成中控中心，</w:t>
      </w:r>
      <w:r w:rsidRPr="00DC2385">
        <w:rPr>
          <w:rFonts w:ascii="微软雅黑" w:hAnsi="微软雅黑" w:cs="Arial" w:hint="eastAsia"/>
          <w:kern w:val="0"/>
          <w:szCs w:val="21"/>
        </w:rPr>
        <w:t>提高各种物流资源的利用率。</w:t>
      </w:r>
      <w:r w:rsidR="00D76811" w:rsidRPr="003B1BCA">
        <w:rPr>
          <w:rFonts w:hint="eastAsia"/>
        </w:rPr>
        <w:t>支持物流业务中的多种业务模式，如在运输管理中，可以支持集卡、零担、普货运输等多种模式，而且将运输、配送、仓储、报关、货代、堆场等多种物流业务</w:t>
      </w:r>
      <w:r w:rsidR="00D76811">
        <w:rPr>
          <w:rFonts w:hint="eastAsia"/>
        </w:rPr>
        <w:t>集中</w:t>
      </w:r>
      <w:r w:rsidR="00D76811" w:rsidRPr="003B1BCA">
        <w:rPr>
          <w:rFonts w:hint="eastAsia"/>
        </w:rPr>
        <w:t>在同一平台下进行运作，能够有效解决多个系统之间的接口不畅和协同困难的问题。</w:t>
      </w:r>
    </w:p>
    <w:p w:rsidR="00D76811" w:rsidRPr="00D76811" w:rsidRDefault="00D76811" w:rsidP="00D76811">
      <w:pPr>
        <w:pStyle w:val="a7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微软雅黑" w:hAnsi="微软雅黑" w:cs="Arial"/>
          <w:b/>
          <w:kern w:val="0"/>
          <w:szCs w:val="21"/>
        </w:rPr>
      </w:pPr>
      <w:r w:rsidRPr="00D76811">
        <w:rPr>
          <w:rFonts w:ascii="微软雅黑" w:hAnsi="微软雅黑" w:cs="Arial" w:hint="eastAsia"/>
          <w:b/>
          <w:kern w:val="0"/>
          <w:szCs w:val="21"/>
        </w:rPr>
        <w:t>可自由组合配置的物流服务方案</w:t>
      </w:r>
    </w:p>
    <w:p w:rsidR="00D76811" w:rsidRPr="00D76811" w:rsidRDefault="00D76811" w:rsidP="00D76811">
      <w:pPr>
        <w:widowControl/>
        <w:shd w:val="clear" w:color="auto" w:fill="FFFFFF"/>
        <w:spacing w:line="400" w:lineRule="exact"/>
        <w:ind w:left="420" w:firstLine="482"/>
        <w:jc w:val="left"/>
        <w:rPr>
          <w:rFonts w:ascii="微软雅黑" w:hAnsi="微软雅黑" w:cs="Arial"/>
          <w:kern w:val="0"/>
          <w:szCs w:val="21"/>
        </w:rPr>
      </w:pPr>
      <w:r w:rsidRPr="00D76811">
        <w:rPr>
          <w:rFonts w:ascii="微软雅黑" w:hAnsi="微软雅黑" w:cs="Arial" w:hint="eastAsia"/>
          <w:kern w:val="0"/>
          <w:szCs w:val="21"/>
        </w:rPr>
        <w:t>根据不同客户的独特需求，可将各种物流服务进行动态的组合。在物流方案中可以定义不同的物流服务之间的组合和逻辑关系，通过选择不同的物流方案，可以使各种物流业务有效协同。</w:t>
      </w:r>
    </w:p>
    <w:p w:rsidR="00AD0D4D" w:rsidRPr="00D76811" w:rsidRDefault="00960CDD" w:rsidP="00D76811">
      <w:pPr>
        <w:pStyle w:val="a7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微软雅黑" w:hAnsi="微软雅黑" w:cs="Arial"/>
          <w:b/>
          <w:kern w:val="0"/>
          <w:szCs w:val="21"/>
        </w:rPr>
      </w:pPr>
      <w:r w:rsidRPr="00D76811">
        <w:rPr>
          <w:rFonts w:ascii="微软雅黑" w:hAnsi="微软雅黑" w:cs="Arial" w:hint="eastAsia"/>
          <w:b/>
          <w:kern w:val="0"/>
          <w:szCs w:val="21"/>
        </w:rPr>
        <w:t>支持自有</w:t>
      </w:r>
      <w:r w:rsidR="00486054" w:rsidRPr="00D76811">
        <w:rPr>
          <w:rFonts w:ascii="微软雅黑" w:hAnsi="微软雅黑" w:cs="Arial" w:hint="eastAsia"/>
          <w:b/>
          <w:kern w:val="0"/>
          <w:szCs w:val="21"/>
        </w:rPr>
        <w:t>运输资源和外部运输资源的</w:t>
      </w:r>
      <w:r w:rsidRPr="00D76811">
        <w:rPr>
          <w:rFonts w:ascii="微软雅黑" w:hAnsi="微软雅黑" w:cs="Arial" w:hint="eastAsia"/>
          <w:b/>
          <w:kern w:val="0"/>
          <w:szCs w:val="21"/>
        </w:rPr>
        <w:t>调度</w:t>
      </w:r>
      <w:r w:rsidR="00486054" w:rsidRPr="00D76811">
        <w:rPr>
          <w:rFonts w:ascii="微软雅黑" w:hAnsi="微软雅黑" w:cs="Arial" w:hint="eastAsia"/>
          <w:b/>
          <w:kern w:val="0"/>
          <w:szCs w:val="21"/>
        </w:rPr>
        <w:t>管理</w:t>
      </w:r>
    </w:p>
    <w:p w:rsidR="00AD0D4D" w:rsidRPr="00AD0D4D" w:rsidRDefault="00311391" w:rsidP="00AD0D4D">
      <w:pPr>
        <w:pStyle w:val="a7"/>
        <w:widowControl/>
        <w:shd w:val="clear" w:color="auto" w:fill="FFFFFF"/>
        <w:spacing w:line="400" w:lineRule="exact"/>
        <w:ind w:left="420" w:firstLineChars="0"/>
        <w:jc w:val="left"/>
        <w:rPr>
          <w:rFonts w:ascii="微软雅黑" w:hAnsi="微软雅黑" w:cs="Arial"/>
          <w:kern w:val="0"/>
          <w:szCs w:val="21"/>
        </w:rPr>
      </w:pPr>
      <w:r>
        <w:rPr>
          <w:rFonts w:ascii="微软雅黑" w:hAnsi="微软雅黑" w:cs="Arial" w:hint="eastAsia"/>
          <w:kern w:val="0"/>
          <w:szCs w:val="21"/>
        </w:rPr>
        <w:t>在综合物流发展历程中，逐渐从重资产的竞争演变为资源整合能力的竞争</w:t>
      </w:r>
      <w:r w:rsidR="00115091">
        <w:rPr>
          <w:rFonts w:ascii="微软雅黑" w:hAnsi="微软雅黑" w:cs="Arial" w:hint="eastAsia"/>
          <w:kern w:val="0"/>
          <w:szCs w:val="21"/>
        </w:rPr>
        <w:t>，系统</w:t>
      </w:r>
      <w:r w:rsidR="003D4493">
        <w:rPr>
          <w:rFonts w:ascii="微软雅黑" w:hAnsi="微软雅黑" w:cs="Arial" w:hint="eastAsia"/>
          <w:kern w:val="0"/>
          <w:szCs w:val="21"/>
        </w:rPr>
        <w:t>能</w:t>
      </w:r>
      <w:r w:rsidR="00115091">
        <w:rPr>
          <w:rFonts w:ascii="微软雅黑" w:hAnsi="微软雅黑" w:cs="Arial" w:hint="eastAsia"/>
          <w:kern w:val="0"/>
          <w:szCs w:val="21"/>
        </w:rPr>
        <w:t>同时管理自有运输资源和外部运输资源</w:t>
      </w:r>
      <w:r w:rsidR="00795AEA">
        <w:rPr>
          <w:rFonts w:ascii="微软雅黑" w:hAnsi="微软雅黑" w:cs="Arial" w:hint="eastAsia"/>
          <w:kern w:val="0"/>
          <w:szCs w:val="21"/>
        </w:rPr>
        <w:t>；</w:t>
      </w:r>
      <w:r w:rsidR="00115091">
        <w:rPr>
          <w:rFonts w:ascii="微软雅黑" w:hAnsi="微软雅黑" w:cs="Arial" w:hint="eastAsia"/>
          <w:kern w:val="0"/>
          <w:szCs w:val="21"/>
        </w:rPr>
        <w:t>对自有车辆支持运力资源调度</w:t>
      </w:r>
      <w:r w:rsidR="00795AEA">
        <w:rPr>
          <w:rFonts w:ascii="微软雅黑" w:hAnsi="微软雅黑" w:cs="Arial" w:hint="eastAsia"/>
          <w:kern w:val="0"/>
          <w:szCs w:val="21"/>
        </w:rPr>
        <w:t>，运输任务下达到驾驶员；</w:t>
      </w:r>
      <w:r w:rsidR="003D4493">
        <w:rPr>
          <w:rFonts w:ascii="微软雅黑" w:hAnsi="微软雅黑" w:cs="Arial" w:hint="eastAsia"/>
          <w:kern w:val="0"/>
          <w:szCs w:val="21"/>
        </w:rPr>
        <w:t>对外部车辆</w:t>
      </w:r>
      <w:r w:rsidR="009E319E">
        <w:rPr>
          <w:rFonts w:ascii="微软雅黑" w:hAnsi="微软雅黑" w:cs="Arial" w:hint="eastAsia"/>
          <w:kern w:val="0"/>
          <w:szCs w:val="21"/>
        </w:rPr>
        <w:t>运输过程进行</w:t>
      </w:r>
      <w:r w:rsidR="003D4493">
        <w:rPr>
          <w:rFonts w:ascii="微软雅黑" w:hAnsi="微软雅黑" w:cs="Arial" w:hint="eastAsia"/>
          <w:kern w:val="0"/>
          <w:szCs w:val="21"/>
        </w:rPr>
        <w:t>记录和跟踪重要节点信息；</w:t>
      </w:r>
      <w:r w:rsidR="006B41C8">
        <w:rPr>
          <w:rFonts w:ascii="微软雅黑" w:hAnsi="微软雅黑" w:cs="Arial" w:hint="eastAsia"/>
          <w:kern w:val="0"/>
          <w:szCs w:val="21"/>
        </w:rPr>
        <w:t>结合车载终端等智能设备的集成，实时掌空运输全过程，使得整个物流作业透明化。</w:t>
      </w:r>
    </w:p>
    <w:p w:rsidR="00DC2385" w:rsidRPr="00D76811" w:rsidRDefault="00DC2385" w:rsidP="00D76811">
      <w:pPr>
        <w:pStyle w:val="a7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微软雅黑" w:hAnsi="微软雅黑" w:cs="Arial"/>
          <w:b/>
          <w:kern w:val="0"/>
          <w:szCs w:val="21"/>
        </w:rPr>
      </w:pPr>
      <w:r w:rsidRPr="00D76811">
        <w:rPr>
          <w:rFonts w:ascii="微软雅黑" w:hAnsi="微软雅黑" w:cs="Arial" w:hint="eastAsia"/>
          <w:b/>
          <w:kern w:val="0"/>
          <w:szCs w:val="21"/>
        </w:rPr>
        <w:lastRenderedPageBreak/>
        <w:t>全程跟踪</w:t>
      </w:r>
    </w:p>
    <w:p w:rsidR="00DC2385" w:rsidRDefault="00CC6FD7" w:rsidP="00DC2385">
      <w:pPr>
        <w:pStyle w:val="a7"/>
        <w:widowControl/>
        <w:shd w:val="clear" w:color="auto" w:fill="FFFFFF"/>
        <w:spacing w:line="400" w:lineRule="exact"/>
        <w:ind w:left="420" w:firstLineChars="0"/>
        <w:jc w:val="left"/>
        <w:rPr>
          <w:rFonts w:ascii="微软雅黑" w:hAnsi="微软雅黑" w:cs="Arial"/>
          <w:kern w:val="0"/>
          <w:szCs w:val="21"/>
        </w:rPr>
      </w:pPr>
      <w:r>
        <w:rPr>
          <w:rFonts w:ascii="微软雅黑" w:hAnsi="微软雅黑" w:cs="Arial" w:hint="eastAsia"/>
          <w:kern w:val="0"/>
          <w:szCs w:val="21"/>
        </w:rPr>
        <w:t>综合型的物流过程，方式灵活多变，周期可能较长，系统</w:t>
      </w:r>
      <w:r w:rsidR="008D18B5">
        <w:rPr>
          <w:rFonts w:ascii="微软雅黑" w:hAnsi="微软雅黑" w:cs="Arial" w:hint="eastAsia"/>
          <w:kern w:val="0"/>
          <w:szCs w:val="21"/>
        </w:rPr>
        <w:t>可</w:t>
      </w:r>
      <w:r w:rsidR="00DC2385" w:rsidRPr="00DC2385">
        <w:rPr>
          <w:rFonts w:ascii="微软雅黑" w:hAnsi="微软雅黑" w:cs="Arial" w:hint="eastAsia"/>
          <w:kern w:val="0"/>
          <w:szCs w:val="21"/>
        </w:rPr>
        <w:t>对业务处理进行</w:t>
      </w:r>
      <w:r>
        <w:rPr>
          <w:rFonts w:ascii="微软雅黑" w:hAnsi="微软雅黑" w:cs="Arial" w:hint="eastAsia"/>
          <w:kern w:val="0"/>
          <w:szCs w:val="21"/>
        </w:rPr>
        <w:t>全程</w:t>
      </w:r>
      <w:r w:rsidR="00DC2385" w:rsidRPr="00DC2385">
        <w:rPr>
          <w:rFonts w:ascii="微软雅黑" w:hAnsi="微软雅黑" w:cs="Arial" w:hint="eastAsia"/>
          <w:kern w:val="0"/>
          <w:szCs w:val="21"/>
        </w:rPr>
        <w:t>跟踪，让客户实时了解到业务的</w:t>
      </w:r>
      <w:r w:rsidR="00EA7DDD">
        <w:rPr>
          <w:rFonts w:ascii="微软雅黑" w:hAnsi="微软雅黑" w:cs="Arial" w:hint="eastAsia"/>
          <w:kern w:val="0"/>
          <w:szCs w:val="21"/>
        </w:rPr>
        <w:t>执行</w:t>
      </w:r>
      <w:r w:rsidR="00DC2385" w:rsidRPr="00DC2385">
        <w:rPr>
          <w:rFonts w:ascii="微软雅黑" w:hAnsi="微软雅黑" w:cs="Arial" w:hint="eastAsia"/>
          <w:kern w:val="0"/>
          <w:szCs w:val="21"/>
        </w:rPr>
        <w:t>状态，提高客户服务水平</w:t>
      </w:r>
      <w:r>
        <w:rPr>
          <w:rFonts w:ascii="微软雅黑" w:hAnsi="微软雅黑" w:cs="Arial" w:hint="eastAsia"/>
          <w:kern w:val="0"/>
          <w:szCs w:val="21"/>
        </w:rPr>
        <w:t>；</w:t>
      </w:r>
      <w:r w:rsidR="00DC2385" w:rsidRPr="00DC2385">
        <w:rPr>
          <w:rFonts w:ascii="微软雅黑" w:hAnsi="微软雅黑" w:cs="Arial" w:hint="eastAsia"/>
          <w:kern w:val="0"/>
          <w:szCs w:val="21"/>
        </w:rPr>
        <w:t>对业务网络进行监控，及时掌握业务经营状况，为公司决策提供依据</w:t>
      </w:r>
      <w:r>
        <w:rPr>
          <w:rFonts w:ascii="微软雅黑" w:hAnsi="微软雅黑" w:cs="Arial" w:hint="eastAsia"/>
          <w:kern w:val="0"/>
          <w:szCs w:val="21"/>
        </w:rPr>
        <w:t>；</w:t>
      </w:r>
      <w:r w:rsidR="00DC2385" w:rsidRPr="00DC2385">
        <w:rPr>
          <w:rFonts w:ascii="微软雅黑" w:hAnsi="微软雅黑" w:cs="Arial" w:hint="eastAsia"/>
          <w:kern w:val="0"/>
          <w:szCs w:val="21"/>
        </w:rPr>
        <w:t>实现业务流程的可视化，并解决业务过程难以控制和费用成本高昂的难题。</w:t>
      </w:r>
    </w:p>
    <w:p w:rsidR="00E32905" w:rsidRPr="00D76811" w:rsidRDefault="00E32905" w:rsidP="00D76811">
      <w:pPr>
        <w:pStyle w:val="a7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微软雅黑" w:hAnsi="微软雅黑" w:cs="Arial"/>
          <w:b/>
          <w:kern w:val="0"/>
          <w:szCs w:val="21"/>
        </w:rPr>
      </w:pPr>
      <w:r w:rsidRPr="00D76811">
        <w:rPr>
          <w:rFonts w:ascii="微软雅黑" w:hAnsi="微软雅黑" w:cs="Arial" w:hint="eastAsia"/>
          <w:b/>
          <w:kern w:val="0"/>
          <w:szCs w:val="21"/>
        </w:rPr>
        <w:t>物流金融</w:t>
      </w:r>
    </w:p>
    <w:p w:rsidR="00E32905" w:rsidRDefault="006A357C" w:rsidP="00E32905">
      <w:pPr>
        <w:widowControl/>
        <w:shd w:val="clear" w:color="auto" w:fill="FFFFFF"/>
        <w:spacing w:line="400" w:lineRule="exact"/>
        <w:ind w:left="420" w:firstLine="482"/>
        <w:jc w:val="left"/>
      </w:pPr>
      <w:r>
        <w:rPr>
          <w:rFonts w:ascii="微软雅黑" w:hAnsi="微软雅黑" w:cs="Arial" w:hint="eastAsia"/>
          <w:kern w:val="0"/>
          <w:szCs w:val="21"/>
        </w:rPr>
        <w:t>系统能够</w:t>
      </w:r>
      <w:r w:rsidR="00E32905" w:rsidRPr="00DC2385">
        <w:rPr>
          <w:rFonts w:ascii="微软雅黑" w:hAnsi="微软雅黑" w:cs="Arial" w:hint="eastAsia"/>
          <w:kern w:val="0"/>
          <w:szCs w:val="21"/>
        </w:rPr>
        <w:t>应对金融和物流的新要求，提供</w:t>
      </w:r>
      <w:r w:rsidR="00D76811" w:rsidRPr="003B1BCA">
        <w:rPr>
          <w:rFonts w:hint="eastAsia"/>
        </w:rPr>
        <w:t>质押监管系统，对关键的参数设置预警规则，配合巡查设置、多级审批等处理方式，</w:t>
      </w:r>
      <w:r w:rsidR="00D76811">
        <w:rPr>
          <w:rFonts w:hint="eastAsia"/>
        </w:rPr>
        <w:t>从而形成</w:t>
      </w:r>
      <w:r w:rsidR="00D76811" w:rsidRPr="003B1BCA">
        <w:rPr>
          <w:rFonts w:hint="eastAsia"/>
        </w:rPr>
        <w:t>对企业的风控体系</w:t>
      </w:r>
      <w:r w:rsidR="00D76811">
        <w:rPr>
          <w:rFonts w:hint="eastAsia"/>
        </w:rPr>
        <w:t>的有力</w:t>
      </w:r>
      <w:r w:rsidR="00D76811" w:rsidRPr="003B1BCA">
        <w:rPr>
          <w:rFonts w:hint="eastAsia"/>
        </w:rPr>
        <w:t>支撑，对货物的安全进行有效保障，让用户及时监控异常状态，满足物流金融业务的要求</w:t>
      </w:r>
      <w:r w:rsidR="00FA06D9">
        <w:rPr>
          <w:rFonts w:hint="eastAsia"/>
        </w:rPr>
        <w:t>。</w:t>
      </w:r>
    </w:p>
    <w:p w:rsidR="00FA06D9" w:rsidRPr="00DC2385" w:rsidRDefault="00FA06D9" w:rsidP="00E32905">
      <w:pPr>
        <w:widowControl/>
        <w:shd w:val="clear" w:color="auto" w:fill="FFFFFF"/>
        <w:spacing w:line="400" w:lineRule="exact"/>
        <w:ind w:left="420" w:firstLine="482"/>
        <w:jc w:val="left"/>
        <w:rPr>
          <w:rFonts w:ascii="微软雅黑" w:hAnsi="微软雅黑" w:cs="Arial"/>
          <w:kern w:val="0"/>
          <w:szCs w:val="21"/>
        </w:rPr>
      </w:pPr>
    </w:p>
    <w:p w:rsidR="00792655" w:rsidRPr="00792655" w:rsidRDefault="00792655" w:rsidP="00AE2046">
      <w:pPr>
        <w:pStyle w:val="2"/>
        <w:spacing w:before="0" w:after="0" w:line="240" w:lineRule="auto"/>
        <w:rPr>
          <w:rFonts w:eastAsia="微软雅黑"/>
          <w:sz w:val="24"/>
        </w:rPr>
      </w:pPr>
      <w:r w:rsidRPr="00792655">
        <w:rPr>
          <w:rFonts w:eastAsia="微软雅黑"/>
          <w:sz w:val="24"/>
        </w:rPr>
        <w:t>方案价值</w:t>
      </w:r>
    </w:p>
    <w:p w:rsidR="00C075BD" w:rsidRPr="006B7A30" w:rsidRDefault="009E393D" w:rsidP="00AE2046">
      <w:pPr>
        <w:pStyle w:val="a7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微软雅黑" w:hAnsi="微软雅黑" w:cs="Arial"/>
          <w:b/>
          <w:kern w:val="0"/>
          <w:szCs w:val="21"/>
        </w:rPr>
      </w:pPr>
      <w:r>
        <w:rPr>
          <w:rFonts w:ascii="微软雅黑" w:hAnsi="微软雅黑" w:cs="Arial" w:hint="eastAsia"/>
          <w:b/>
          <w:kern w:val="0"/>
          <w:szCs w:val="21"/>
        </w:rPr>
        <w:t>完整的</w:t>
      </w:r>
      <w:r w:rsidR="0088753B">
        <w:rPr>
          <w:rFonts w:ascii="微软雅黑" w:hAnsi="微软雅黑" w:cs="Arial" w:hint="eastAsia"/>
          <w:b/>
          <w:kern w:val="0"/>
          <w:szCs w:val="21"/>
        </w:rPr>
        <w:t>支持综合</w:t>
      </w:r>
      <w:r>
        <w:rPr>
          <w:rFonts w:ascii="微软雅黑" w:hAnsi="微软雅黑" w:cs="Arial" w:hint="eastAsia"/>
          <w:b/>
          <w:kern w:val="0"/>
          <w:szCs w:val="21"/>
        </w:rPr>
        <w:t>物流</w:t>
      </w:r>
      <w:r w:rsidR="0088753B">
        <w:rPr>
          <w:rFonts w:ascii="微软雅黑" w:hAnsi="微软雅黑" w:cs="Arial" w:hint="eastAsia"/>
          <w:b/>
          <w:kern w:val="0"/>
          <w:szCs w:val="21"/>
        </w:rPr>
        <w:t>业务的开展</w:t>
      </w:r>
    </w:p>
    <w:p w:rsidR="00F022BF" w:rsidRDefault="00C70996" w:rsidP="007135FB">
      <w:pPr>
        <w:spacing w:line="400" w:lineRule="exact"/>
        <w:ind w:left="420" w:firstLine="420"/>
        <w:rPr>
          <w:rFonts w:ascii="微软雅黑" w:hAnsi="微软雅黑" w:cs="Arial"/>
          <w:kern w:val="0"/>
          <w:szCs w:val="21"/>
        </w:rPr>
      </w:pPr>
      <w:r w:rsidRPr="003B1BCA">
        <w:rPr>
          <w:rFonts w:hint="eastAsia"/>
        </w:rPr>
        <w:t>集</w:t>
      </w:r>
      <w:r w:rsidR="0088753B">
        <w:rPr>
          <w:rFonts w:hint="eastAsia"/>
        </w:rPr>
        <w:t>运输管理、配送管理</w:t>
      </w:r>
      <w:r w:rsidR="0088753B">
        <w:rPr>
          <w:rFonts w:hint="eastAsia"/>
        </w:rPr>
        <w:t xml:space="preserve"> </w:t>
      </w:r>
      <w:r w:rsidR="0088753B">
        <w:rPr>
          <w:rFonts w:hint="eastAsia"/>
        </w:rPr>
        <w:t>、关务管理、仓储管理、货代管理、中转仓管理、监管质押、堆场管理、物流金融、计费结算的</w:t>
      </w:r>
      <w:r w:rsidRPr="003B1BCA">
        <w:rPr>
          <w:rFonts w:hint="eastAsia"/>
        </w:rPr>
        <w:t>一体化的</w:t>
      </w:r>
      <w:r w:rsidR="0088753B">
        <w:rPr>
          <w:rFonts w:hint="eastAsia"/>
        </w:rPr>
        <w:t>综合</w:t>
      </w:r>
      <w:r w:rsidRPr="003B1BCA">
        <w:rPr>
          <w:rFonts w:hint="eastAsia"/>
        </w:rPr>
        <w:t>物流管理系统</w:t>
      </w:r>
      <w:r w:rsidR="0088753B">
        <w:rPr>
          <w:rFonts w:hint="eastAsia"/>
        </w:rPr>
        <w:t>，</w:t>
      </w:r>
      <w:r w:rsidR="00E43EA0">
        <w:rPr>
          <w:rFonts w:hint="eastAsia"/>
        </w:rPr>
        <w:t>对每个业务环节进行流程管控，通过流程配置建立起各环节之间相互制约关系</w:t>
      </w:r>
      <w:r w:rsidR="005E48EE">
        <w:rPr>
          <w:rFonts w:hint="eastAsia"/>
        </w:rPr>
        <w:t>，满足供应链对业务节点的管控需求</w:t>
      </w:r>
      <w:r w:rsidR="00AA2267">
        <w:rPr>
          <w:rFonts w:hint="eastAsia"/>
        </w:rPr>
        <w:t>，</w:t>
      </w:r>
      <w:r w:rsidR="00AA2267" w:rsidRPr="004F2941">
        <w:rPr>
          <w:rFonts w:ascii="微软雅黑" w:hAnsi="微软雅黑" w:cs="Arial" w:hint="eastAsia"/>
          <w:kern w:val="0"/>
          <w:szCs w:val="21"/>
        </w:rPr>
        <w:t>有效整合不同业务线的物流资源，提高业务效率，降低综合成本，使公司资源得以合理化和最大化的利用。</w:t>
      </w:r>
      <w:r w:rsidR="00AA2267">
        <w:rPr>
          <w:rFonts w:hint="eastAsia"/>
        </w:rPr>
        <w:t>同时，</w:t>
      </w:r>
      <w:r w:rsidR="0088753B">
        <w:rPr>
          <w:rFonts w:hint="eastAsia"/>
        </w:rPr>
        <w:t>提供了统一丰富的对外</w:t>
      </w:r>
      <w:r w:rsidR="0088753B">
        <w:rPr>
          <w:rFonts w:hint="eastAsia"/>
        </w:rPr>
        <w:t>API</w:t>
      </w:r>
      <w:r w:rsidR="0088753B">
        <w:rPr>
          <w:rFonts w:hint="eastAsia"/>
        </w:rPr>
        <w:t>，对接上游第三方系统、下游第三方系统、海关、国检系统。</w:t>
      </w:r>
    </w:p>
    <w:p w:rsidR="007B6E4B" w:rsidRPr="00F45EB3" w:rsidRDefault="00F45EB3" w:rsidP="00AE2046">
      <w:pPr>
        <w:pStyle w:val="a7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微软雅黑" w:hAnsi="微软雅黑" w:cs="Arial"/>
          <w:b/>
          <w:kern w:val="0"/>
          <w:szCs w:val="21"/>
        </w:rPr>
      </w:pPr>
      <w:r w:rsidRPr="00F45EB3">
        <w:rPr>
          <w:rFonts w:ascii="微软雅黑" w:hAnsi="微软雅黑" w:cs="Arial"/>
          <w:b/>
          <w:kern w:val="0"/>
          <w:szCs w:val="21"/>
        </w:rPr>
        <w:t>可根据客户进行个性化服务方案定制个性化服务</w:t>
      </w:r>
    </w:p>
    <w:p w:rsidR="0088753B" w:rsidRDefault="004F2941" w:rsidP="0088753B">
      <w:pPr>
        <w:adjustRightInd w:val="0"/>
        <w:snapToGrid w:val="0"/>
        <w:ind w:left="420" w:firstLine="420"/>
        <w:rPr>
          <w:rFonts w:ascii="微软雅黑" w:hAnsi="微软雅黑" w:cs="Arial"/>
          <w:kern w:val="0"/>
          <w:szCs w:val="21"/>
        </w:rPr>
      </w:pPr>
      <w:r>
        <w:rPr>
          <w:rFonts w:ascii="微软雅黑" w:hAnsi="微软雅黑" w:cs="Arial" w:hint="eastAsia"/>
          <w:kern w:val="0"/>
          <w:szCs w:val="21"/>
        </w:rPr>
        <w:t>系统能将</w:t>
      </w:r>
      <w:r w:rsidR="0088753B" w:rsidRPr="0088753B">
        <w:rPr>
          <w:rFonts w:ascii="微软雅黑" w:hAnsi="微软雅黑" w:cs="Arial" w:hint="eastAsia"/>
          <w:kern w:val="0"/>
          <w:szCs w:val="21"/>
        </w:rPr>
        <w:t>多种物流</w:t>
      </w:r>
      <w:r>
        <w:rPr>
          <w:rFonts w:ascii="微软雅黑" w:hAnsi="微软雅黑" w:cs="Arial" w:hint="eastAsia"/>
          <w:kern w:val="0"/>
          <w:szCs w:val="21"/>
        </w:rPr>
        <w:t>业务模式进行组合，满足客户的多样化需求，通过一套综合系统的应用便</w:t>
      </w:r>
      <w:r w:rsidR="0088753B" w:rsidRPr="0088753B">
        <w:rPr>
          <w:rFonts w:ascii="微软雅黑" w:hAnsi="微软雅黑" w:cs="Arial" w:hint="eastAsia"/>
          <w:kern w:val="0"/>
          <w:szCs w:val="21"/>
        </w:rPr>
        <w:t>实现</w:t>
      </w:r>
      <w:r>
        <w:rPr>
          <w:rFonts w:ascii="微软雅黑" w:hAnsi="微软雅黑" w:cs="Arial" w:hint="eastAsia"/>
          <w:kern w:val="0"/>
          <w:szCs w:val="21"/>
        </w:rPr>
        <w:t>了</w:t>
      </w:r>
      <w:r w:rsidR="0088753B" w:rsidRPr="0088753B">
        <w:rPr>
          <w:rFonts w:ascii="微软雅黑" w:hAnsi="微软雅黑" w:cs="Arial" w:hint="eastAsia"/>
          <w:kern w:val="0"/>
          <w:szCs w:val="21"/>
        </w:rPr>
        <w:t>多种业务的处理。</w:t>
      </w:r>
      <w:r w:rsidRPr="0088753B">
        <w:rPr>
          <w:rFonts w:ascii="微软雅黑" w:hAnsi="微软雅黑" w:cs="Arial" w:hint="eastAsia"/>
          <w:kern w:val="0"/>
          <w:szCs w:val="21"/>
        </w:rPr>
        <w:t>通过统一的物流服务中心进行服务和作业方案的配置，加强了业务之间的协同处理能力，有利于工作时效性的提高。</w:t>
      </w:r>
      <w:r>
        <w:rPr>
          <w:rFonts w:ascii="微软雅黑" w:hAnsi="微软雅黑" w:cs="Arial" w:hint="eastAsia"/>
          <w:kern w:val="0"/>
          <w:szCs w:val="21"/>
        </w:rPr>
        <w:t>可以为每一项服务方案建立独立的计费方案，在处理业务的同时，可清晰计算收支款项。</w:t>
      </w:r>
    </w:p>
    <w:p w:rsidR="000911EC" w:rsidRPr="00B2398C" w:rsidRDefault="004F2941" w:rsidP="00AE2046">
      <w:pPr>
        <w:pStyle w:val="a7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微软雅黑" w:hAnsi="微软雅黑" w:cs="Arial"/>
          <w:b/>
          <w:kern w:val="0"/>
          <w:szCs w:val="21"/>
        </w:rPr>
      </w:pPr>
      <w:r>
        <w:rPr>
          <w:rFonts w:ascii="微软雅黑" w:hAnsi="微软雅黑" w:cs="Arial" w:hint="eastAsia"/>
          <w:b/>
          <w:kern w:val="0"/>
          <w:szCs w:val="21"/>
        </w:rPr>
        <w:t>集成先进的物联网技术，让物流更智能</w:t>
      </w:r>
    </w:p>
    <w:p w:rsidR="00F45EB3" w:rsidRPr="00AA2267" w:rsidRDefault="00B2398C" w:rsidP="0092604C">
      <w:pPr>
        <w:adjustRightInd w:val="0"/>
        <w:snapToGrid w:val="0"/>
        <w:ind w:left="420" w:firstLine="420"/>
        <w:rPr>
          <w:rFonts w:ascii="微软雅黑" w:hAnsi="微软雅黑" w:cs="Arial"/>
          <w:kern w:val="0"/>
          <w:szCs w:val="21"/>
        </w:rPr>
      </w:pPr>
      <w:r>
        <w:rPr>
          <w:rFonts w:ascii="微软雅黑" w:hAnsi="微软雅黑" w:cs="Arial" w:hint="eastAsia"/>
          <w:kern w:val="0"/>
          <w:szCs w:val="21"/>
        </w:rPr>
        <w:t>系统支持</w:t>
      </w:r>
      <w:r w:rsidR="00AA2267">
        <w:rPr>
          <w:rFonts w:ascii="微软雅黑" w:hAnsi="微软雅黑" w:cs="Arial" w:hint="eastAsia"/>
          <w:kern w:val="0"/>
          <w:szCs w:val="21"/>
        </w:rPr>
        <w:t>GPS</w:t>
      </w:r>
      <w:r w:rsidR="00AA2267">
        <w:rPr>
          <w:rFonts w:ascii="微软雅黑" w:hAnsi="微软雅黑" w:cs="Arial"/>
          <w:kern w:val="0"/>
          <w:szCs w:val="21"/>
        </w:rPr>
        <w:t>/GIS</w:t>
      </w:r>
      <w:r w:rsidR="00AA2267">
        <w:rPr>
          <w:rFonts w:ascii="微软雅黑" w:hAnsi="微软雅黑" w:cs="Arial" w:hint="eastAsia"/>
          <w:kern w:val="0"/>
          <w:szCs w:val="21"/>
        </w:rPr>
        <w:t>、智能终端、</w:t>
      </w:r>
      <w:r>
        <w:rPr>
          <w:rFonts w:ascii="微软雅黑" w:hAnsi="微软雅黑" w:cs="Arial" w:hint="eastAsia"/>
          <w:kern w:val="0"/>
          <w:szCs w:val="21"/>
        </w:rPr>
        <w:t>一维二维条码识别技术、电子标签拣货技术、移动拣货车、移动数据终端等物流辅助作业技术。</w:t>
      </w:r>
      <w:r w:rsidR="00AA2267" w:rsidRPr="004F2941">
        <w:rPr>
          <w:rFonts w:ascii="微软雅黑" w:hAnsi="微软雅黑" w:cs="Arial" w:hint="eastAsia"/>
          <w:kern w:val="0"/>
          <w:szCs w:val="21"/>
        </w:rPr>
        <w:t>可以对物流作业的进行全程监控，及时发现异常情况的预警。</w:t>
      </w:r>
      <w:r w:rsidR="0092604C">
        <w:rPr>
          <w:rFonts w:ascii="微软雅黑" w:hAnsi="微软雅黑" w:cs="Arial" w:hint="eastAsia"/>
          <w:kern w:val="0"/>
          <w:szCs w:val="21"/>
        </w:rPr>
        <w:t>帮助企业有效改善</w:t>
      </w:r>
      <w:r w:rsidR="00AA2267" w:rsidRPr="004F2941">
        <w:rPr>
          <w:rFonts w:ascii="微软雅黑" w:hAnsi="微软雅黑" w:cs="Arial" w:hint="eastAsia"/>
          <w:kern w:val="0"/>
          <w:szCs w:val="21"/>
        </w:rPr>
        <w:t>管理，使业务活动按照规范化、程序化的方式进行，并有效提升企业形象和客户满意度。</w:t>
      </w:r>
    </w:p>
    <w:p w:rsidR="004F2941" w:rsidRPr="00F01D9E" w:rsidRDefault="004F2941" w:rsidP="004F2941">
      <w:pPr>
        <w:pStyle w:val="a7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微软雅黑" w:hAnsi="微软雅黑" w:cs="Arial"/>
          <w:b/>
          <w:kern w:val="0"/>
          <w:szCs w:val="21"/>
        </w:rPr>
      </w:pPr>
      <w:r>
        <w:rPr>
          <w:rFonts w:ascii="微软雅黑" w:hAnsi="微软雅黑" w:cs="Arial" w:hint="eastAsia"/>
          <w:b/>
          <w:kern w:val="0"/>
          <w:szCs w:val="21"/>
        </w:rPr>
        <w:t>帮助</w:t>
      </w:r>
      <w:r w:rsidR="00A50C3A">
        <w:rPr>
          <w:rFonts w:ascii="微软雅黑" w:hAnsi="微软雅黑" w:cs="Arial" w:hint="eastAsia"/>
          <w:b/>
          <w:kern w:val="0"/>
          <w:szCs w:val="21"/>
        </w:rPr>
        <w:t>企业</w:t>
      </w:r>
      <w:r>
        <w:rPr>
          <w:rFonts w:ascii="微软雅黑" w:hAnsi="微软雅黑" w:cs="Arial" w:hint="eastAsia"/>
          <w:b/>
          <w:kern w:val="0"/>
          <w:szCs w:val="21"/>
        </w:rPr>
        <w:t>提供多元化服务，助力企业升级转型</w:t>
      </w:r>
    </w:p>
    <w:p w:rsidR="004F2941" w:rsidRPr="009B302D" w:rsidRDefault="004F2941" w:rsidP="004F2941">
      <w:pPr>
        <w:adjustRightInd w:val="0"/>
        <w:snapToGrid w:val="0"/>
        <w:ind w:left="420" w:firstLine="420"/>
      </w:pPr>
      <w:r w:rsidRPr="00C70996">
        <w:rPr>
          <w:rFonts w:ascii="微软雅黑" w:hAnsi="微软雅黑" w:cs="Arial" w:hint="eastAsia"/>
          <w:kern w:val="0"/>
          <w:szCs w:val="21"/>
        </w:rPr>
        <w:t>系统立足于平台化、互联网的设计架构，通过资源和功能的权限隔离能适应多组织、多业务单元的集团性企业，满足业务从单一走向多元的需求。各个业务单元在完成独立作</w:t>
      </w:r>
      <w:r w:rsidRPr="001C245E">
        <w:rPr>
          <w:rFonts w:hint="eastAsia"/>
        </w:rPr>
        <w:t>业的同时，又能与链条上其他业务单元协同作业。</w:t>
      </w:r>
    </w:p>
    <w:p w:rsidR="0088753B" w:rsidRPr="00AA2267" w:rsidRDefault="0088753B" w:rsidP="004F2941">
      <w:pPr>
        <w:adjustRightInd w:val="0"/>
        <w:snapToGrid w:val="0"/>
        <w:ind w:left="420" w:firstLine="420"/>
        <w:rPr>
          <w:rFonts w:ascii="微软雅黑" w:hAnsi="微软雅黑" w:cs="Arial"/>
          <w:kern w:val="0"/>
          <w:szCs w:val="21"/>
        </w:rPr>
      </w:pPr>
    </w:p>
    <w:p w:rsidR="00792655" w:rsidRPr="0002325B" w:rsidRDefault="00792655" w:rsidP="00AE2046">
      <w:pPr>
        <w:pStyle w:val="2"/>
        <w:spacing w:before="0" w:after="0" w:line="240" w:lineRule="auto"/>
        <w:rPr>
          <w:rFonts w:eastAsia="微软雅黑"/>
          <w:sz w:val="24"/>
        </w:rPr>
      </w:pPr>
      <w:r w:rsidRPr="0002325B">
        <w:rPr>
          <w:rFonts w:eastAsia="微软雅黑"/>
          <w:sz w:val="24"/>
        </w:rPr>
        <w:t>应用案例</w:t>
      </w:r>
    </w:p>
    <w:p w:rsidR="008F04FB" w:rsidRPr="00D95916" w:rsidRDefault="008F04FB" w:rsidP="008F04FB">
      <w:pPr>
        <w:widowControl/>
        <w:shd w:val="clear" w:color="auto" w:fill="FFFFFF"/>
        <w:spacing w:line="400" w:lineRule="exact"/>
        <w:ind w:left="420" w:firstLine="482"/>
        <w:jc w:val="left"/>
        <w:rPr>
          <w:rFonts w:ascii="微软雅黑" w:hAnsi="微软雅黑" w:cs="Arial"/>
          <w:kern w:val="0"/>
          <w:szCs w:val="21"/>
        </w:rPr>
      </w:pPr>
      <w:r>
        <w:rPr>
          <w:rFonts w:ascii="微软雅黑" w:hAnsi="微软雅黑" w:cs="Arial" w:hint="eastAsia"/>
          <w:kern w:val="0"/>
          <w:szCs w:val="21"/>
        </w:rPr>
        <w:t>4PNT综合物流信息化解决方案已经在相关行业有应用，需了解更多信息请联系我们</w:t>
      </w:r>
      <w:r>
        <w:rPr>
          <w:rFonts w:ascii="微软雅黑" w:hAnsi="微软雅黑" w:cs="Arial"/>
          <w:kern w:val="0"/>
          <w:szCs w:val="21"/>
        </w:rPr>
        <w:t>……</w:t>
      </w:r>
    </w:p>
    <w:p w:rsidR="00504E38" w:rsidRPr="008F04FB" w:rsidRDefault="00504E38" w:rsidP="00DB541A">
      <w:pPr>
        <w:widowControl/>
        <w:shd w:val="clear" w:color="auto" w:fill="FFFFFF"/>
        <w:spacing w:line="400" w:lineRule="exact"/>
        <w:ind w:left="420" w:firstLine="482"/>
        <w:jc w:val="left"/>
        <w:rPr>
          <w:rFonts w:ascii="微软雅黑" w:hAnsi="微软雅黑" w:cs="Arial"/>
          <w:kern w:val="0"/>
          <w:szCs w:val="21"/>
        </w:rPr>
      </w:pPr>
    </w:p>
    <w:sectPr w:rsidR="00504E38" w:rsidRPr="008F04FB" w:rsidSect="00B73E4D">
      <w:pgSz w:w="11906" w:h="16838"/>
      <w:pgMar w:top="1418" w:right="1418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2CC" w:rsidRDefault="00BA02CC" w:rsidP="006F021A">
      <w:r>
        <w:separator/>
      </w:r>
    </w:p>
  </w:endnote>
  <w:endnote w:type="continuationSeparator" w:id="0">
    <w:p w:rsidR="00BA02CC" w:rsidRDefault="00BA02CC" w:rsidP="006F0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2CC" w:rsidRDefault="00BA02CC" w:rsidP="006F021A">
      <w:r>
        <w:separator/>
      </w:r>
    </w:p>
  </w:footnote>
  <w:footnote w:type="continuationSeparator" w:id="0">
    <w:p w:rsidR="00BA02CC" w:rsidRDefault="00BA02CC" w:rsidP="006F0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72617"/>
    <w:multiLevelType w:val="hybridMultilevel"/>
    <w:tmpl w:val="24C6335A"/>
    <w:lvl w:ilvl="0" w:tplc="5AA84D1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A03AF7"/>
    <w:multiLevelType w:val="hybridMultilevel"/>
    <w:tmpl w:val="A2EE319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0542067"/>
    <w:multiLevelType w:val="hybridMultilevel"/>
    <w:tmpl w:val="3A425C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BA05BB2"/>
    <w:multiLevelType w:val="hybridMultilevel"/>
    <w:tmpl w:val="F1480576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34B95D54"/>
    <w:multiLevelType w:val="hybridMultilevel"/>
    <w:tmpl w:val="E188C842"/>
    <w:lvl w:ilvl="0" w:tplc="5AA84D1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63E0DD6"/>
    <w:multiLevelType w:val="hybridMultilevel"/>
    <w:tmpl w:val="1FB6DBE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969026E"/>
    <w:multiLevelType w:val="hybridMultilevel"/>
    <w:tmpl w:val="EB885A1A"/>
    <w:lvl w:ilvl="0" w:tplc="5AA84D1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10A2B1A"/>
    <w:multiLevelType w:val="hybridMultilevel"/>
    <w:tmpl w:val="7BE0A7D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7B86A0B"/>
    <w:multiLevelType w:val="hybridMultilevel"/>
    <w:tmpl w:val="F8E2B140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9" w15:restartNumberingAfterBreak="0">
    <w:nsid w:val="5B977587"/>
    <w:multiLevelType w:val="hybridMultilevel"/>
    <w:tmpl w:val="A348A0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0946A8D"/>
    <w:multiLevelType w:val="hybridMultilevel"/>
    <w:tmpl w:val="871821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1BF32F1"/>
    <w:multiLevelType w:val="hybridMultilevel"/>
    <w:tmpl w:val="AB9E4B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DD3581D"/>
    <w:multiLevelType w:val="hybridMultilevel"/>
    <w:tmpl w:val="16FE75BC"/>
    <w:lvl w:ilvl="0" w:tplc="5AA84D1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0"/>
  </w:num>
  <w:num w:numId="9">
    <w:abstractNumId w:val="6"/>
  </w:num>
  <w:num w:numId="10">
    <w:abstractNumId w:val="4"/>
  </w:num>
  <w:num w:numId="11">
    <w:abstractNumId w:val="11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62F"/>
    <w:rsid w:val="00002609"/>
    <w:rsid w:val="0002325B"/>
    <w:rsid w:val="000239B3"/>
    <w:rsid w:val="00031CA2"/>
    <w:rsid w:val="00072299"/>
    <w:rsid w:val="00082589"/>
    <w:rsid w:val="000911EC"/>
    <w:rsid w:val="0009285E"/>
    <w:rsid w:val="000B4F52"/>
    <w:rsid w:val="000B64B7"/>
    <w:rsid w:val="000C3E0A"/>
    <w:rsid w:val="000C5D1F"/>
    <w:rsid w:val="000C5E21"/>
    <w:rsid w:val="000F365A"/>
    <w:rsid w:val="000F5B20"/>
    <w:rsid w:val="001064A0"/>
    <w:rsid w:val="00115091"/>
    <w:rsid w:val="0011670C"/>
    <w:rsid w:val="001214AE"/>
    <w:rsid w:val="00124AFD"/>
    <w:rsid w:val="001758DF"/>
    <w:rsid w:val="00180979"/>
    <w:rsid w:val="001A1356"/>
    <w:rsid w:val="001A5AB8"/>
    <w:rsid w:val="001C17C0"/>
    <w:rsid w:val="001C245E"/>
    <w:rsid w:val="001C29ED"/>
    <w:rsid w:val="00203DAA"/>
    <w:rsid w:val="002048D7"/>
    <w:rsid w:val="002128A5"/>
    <w:rsid w:val="00225DE6"/>
    <w:rsid w:val="002370E6"/>
    <w:rsid w:val="00256DE2"/>
    <w:rsid w:val="00277B59"/>
    <w:rsid w:val="002C15CC"/>
    <w:rsid w:val="002C34AD"/>
    <w:rsid w:val="002D2C9C"/>
    <w:rsid w:val="002E7DAD"/>
    <w:rsid w:val="00311391"/>
    <w:rsid w:val="0031173B"/>
    <w:rsid w:val="00314F38"/>
    <w:rsid w:val="00332E23"/>
    <w:rsid w:val="003477D3"/>
    <w:rsid w:val="003612C9"/>
    <w:rsid w:val="0038717C"/>
    <w:rsid w:val="00395290"/>
    <w:rsid w:val="003C1091"/>
    <w:rsid w:val="003D4493"/>
    <w:rsid w:val="003F083C"/>
    <w:rsid w:val="003F4369"/>
    <w:rsid w:val="003F67EF"/>
    <w:rsid w:val="00404743"/>
    <w:rsid w:val="00481F4C"/>
    <w:rsid w:val="00482B7F"/>
    <w:rsid w:val="00486054"/>
    <w:rsid w:val="004A5488"/>
    <w:rsid w:val="004C461B"/>
    <w:rsid w:val="004D0D55"/>
    <w:rsid w:val="004D45E2"/>
    <w:rsid w:val="004E5719"/>
    <w:rsid w:val="004F2941"/>
    <w:rsid w:val="00504E38"/>
    <w:rsid w:val="0051211B"/>
    <w:rsid w:val="005261EE"/>
    <w:rsid w:val="00526F36"/>
    <w:rsid w:val="005370E6"/>
    <w:rsid w:val="0054438D"/>
    <w:rsid w:val="00551C69"/>
    <w:rsid w:val="00584B21"/>
    <w:rsid w:val="005A14A4"/>
    <w:rsid w:val="005E48EE"/>
    <w:rsid w:val="005E526C"/>
    <w:rsid w:val="0060684F"/>
    <w:rsid w:val="00621918"/>
    <w:rsid w:val="00627783"/>
    <w:rsid w:val="00635E3D"/>
    <w:rsid w:val="00651C3E"/>
    <w:rsid w:val="00673984"/>
    <w:rsid w:val="00680079"/>
    <w:rsid w:val="006839ED"/>
    <w:rsid w:val="00691CED"/>
    <w:rsid w:val="006A357C"/>
    <w:rsid w:val="006B41C8"/>
    <w:rsid w:val="006B7A30"/>
    <w:rsid w:val="006D178A"/>
    <w:rsid w:val="006E16B0"/>
    <w:rsid w:val="006F021A"/>
    <w:rsid w:val="006F7465"/>
    <w:rsid w:val="007135FB"/>
    <w:rsid w:val="00716246"/>
    <w:rsid w:val="007227A6"/>
    <w:rsid w:val="007309C7"/>
    <w:rsid w:val="007509DA"/>
    <w:rsid w:val="00757927"/>
    <w:rsid w:val="0076577C"/>
    <w:rsid w:val="0077002A"/>
    <w:rsid w:val="00792655"/>
    <w:rsid w:val="00795AEA"/>
    <w:rsid w:val="007A56F0"/>
    <w:rsid w:val="007B6E4B"/>
    <w:rsid w:val="007D0051"/>
    <w:rsid w:val="007E0F6F"/>
    <w:rsid w:val="007E63B2"/>
    <w:rsid w:val="00833D53"/>
    <w:rsid w:val="008361E1"/>
    <w:rsid w:val="00836A35"/>
    <w:rsid w:val="00851A39"/>
    <w:rsid w:val="00852C85"/>
    <w:rsid w:val="00857C74"/>
    <w:rsid w:val="0088753B"/>
    <w:rsid w:val="00896B52"/>
    <w:rsid w:val="008A7255"/>
    <w:rsid w:val="008B3E80"/>
    <w:rsid w:val="008D18B5"/>
    <w:rsid w:val="008E1369"/>
    <w:rsid w:val="008E50C0"/>
    <w:rsid w:val="008F04FB"/>
    <w:rsid w:val="008F25FB"/>
    <w:rsid w:val="008F428D"/>
    <w:rsid w:val="008F6EDE"/>
    <w:rsid w:val="00902E9A"/>
    <w:rsid w:val="0092604C"/>
    <w:rsid w:val="00931508"/>
    <w:rsid w:val="00960CDD"/>
    <w:rsid w:val="009808DD"/>
    <w:rsid w:val="00985A8A"/>
    <w:rsid w:val="00990290"/>
    <w:rsid w:val="009A1D0B"/>
    <w:rsid w:val="009A3D2F"/>
    <w:rsid w:val="009B302D"/>
    <w:rsid w:val="009D3957"/>
    <w:rsid w:val="009D4F82"/>
    <w:rsid w:val="009E1EDC"/>
    <w:rsid w:val="009E2B64"/>
    <w:rsid w:val="009E319E"/>
    <w:rsid w:val="009E393D"/>
    <w:rsid w:val="009E4DC0"/>
    <w:rsid w:val="009F4586"/>
    <w:rsid w:val="00A004A7"/>
    <w:rsid w:val="00A0072D"/>
    <w:rsid w:val="00A00C0D"/>
    <w:rsid w:val="00A02674"/>
    <w:rsid w:val="00A22EEA"/>
    <w:rsid w:val="00A375F2"/>
    <w:rsid w:val="00A50C3A"/>
    <w:rsid w:val="00A5306A"/>
    <w:rsid w:val="00A57C2F"/>
    <w:rsid w:val="00A804E2"/>
    <w:rsid w:val="00AA2267"/>
    <w:rsid w:val="00AA3385"/>
    <w:rsid w:val="00AB424A"/>
    <w:rsid w:val="00AB7141"/>
    <w:rsid w:val="00AC35A3"/>
    <w:rsid w:val="00AD0D4D"/>
    <w:rsid w:val="00AD2CA7"/>
    <w:rsid w:val="00AE2046"/>
    <w:rsid w:val="00B00687"/>
    <w:rsid w:val="00B06965"/>
    <w:rsid w:val="00B2398C"/>
    <w:rsid w:val="00B37E88"/>
    <w:rsid w:val="00B73E4D"/>
    <w:rsid w:val="00BA02CC"/>
    <w:rsid w:val="00BA116B"/>
    <w:rsid w:val="00BA2721"/>
    <w:rsid w:val="00BC26DA"/>
    <w:rsid w:val="00BC41B4"/>
    <w:rsid w:val="00BD418E"/>
    <w:rsid w:val="00BD5E2B"/>
    <w:rsid w:val="00BE0808"/>
    <w:rsid w:val="00BE7E92"/>
    <w:rsid w:val="00BF26E2"/>
    <w:rsid w:val="00BF662F"/>
    <w:rsid w:val="00C00C99"/>
    <w:rsid w:val="00C075BD"/>
    <w:rsid w:val="00C07BCC"/>
    <w:rsid w:val="00C31426"/>
    <w:rsid w:val="00C348B7"/>
    <w:rsid w:val="00C40179"/>
    <w:rsid w:val="00C52AF9"/>
    <w:rsid w:val="00C549BA"/>
    <w:rsid w:val="00C55BB5"/>
    <w:rsid w:val="00C70996"/>
    <w:rsid w:val="00C824AB"/>
    <w:rsid w:val="00C86BEB"/>
    <w:rsid w:val="00C92752"/>
    <w:rsid w:val="00CC5958"/>
    <w:rsid w:val="00CC6FD7"/>
    <w:rsid w:val="00CD656B"/>
    <w:rsid w:val="00CE279B"/>
    <w:rsid w:val="00CE4B80"/>
    <w:rsid w:val="00CF4524"/>
    <w:rsid w:val="00CF4B05"/>
    <w:rsid w:val="00CF6637"/>
    <w:rsid w:val="00D13404"/>
    <w:rsid w:val="00D60282"/>
    <w:rsid w:val="00D63F5F"/>
    <w:rsid w:val="00D76281"/>
    <w:rsid w:val="00D76811"/>
    <w:rsid w:val="00D82515"/>
    <w:rsid w:val="00D874DD"/>
    <w:rsid w:val="00DB1351"/>
    <w:rsid w:val="00DB541A"/>
    <w:rsid w:val="00DB7377"/>
    <w:rsid w:val="00DC2385"/>
    <w:rsid w:val="00E23993"/>
    <w:rsid w:val="00E26FC0"/>
    <w:rsid w:val="00E30970"/>
    <w:rsid w:val="00E32905"/>
    <w:rsid w:val="00E375AD"/>
    <w:rsid w:val="00E43EA0"/>
    <w:rsid w:val="00E44DC0"/>
    <w:rsid w:val="00E777FE"/>
    <w:rsid w:val="00E920EE"/>
    <w:rsid w:val="00E9297A"/>
    <w:rsid w:val="00EA7C85"/>
    <w:rsid w:val="00EA7DDD"/>
    <w:rsid w:val="00EB6F96"/>
    <w:rsid w:val="00EC2D8F"/>
    <w:rsid w:val="00EC4445"/>
    <w:rsid w:val="00EE555C"/>
    <w:rsid w:val="00F01D9E"/>
    <w:rsid w:val="00F022BF"/>
    <w:rsid w:val="00F02C25"/>
    <w:rsid w:val="00F05F12"/>
    <w:rsid w:val="00F11020"/>
    <w:rsid w:val="00F31CF9"/>
    <w:rsid w:val="00F45EB3"/>
    <w:rsid w:val="00F501FE"/>
    <w:rsid w:val="00F54B6F"/>
    <w:rsid w:val="00F73DC2"/>
    <w:rsid w:val="00F81AC9"/>
    <w:rsid w:val="00F828EC"/>
    <w:rsid w:val="00F95328"/>
    <w:rsid w:val="00FA06D9"/>
    <w:rsid w:val="00FA618A"/>
    <w:rsid w:val="00FB49DB"/>
    <w:rsid w:val="00FB4A8F"/>
    <w:rsid w:val="00FB7DBE"/>
    <w:rsid w:val="00FD2727"/>
    <w:rsid w:val="00FE067B"/>
    <w:rsid w:val="00FE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EA9F8"/>
  <w15:docId w15:val="{D7790730-83EB-45DF-AB98-E217F80E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62F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D602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09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02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021A"/>
    <w:rPr>
      <w:rFonts w:eastAsia="微软雅黑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02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021A"/>
    <w:rPr>
      <w:rFonts w:eastAsia="微软雅黑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60282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309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92655"/>
    <w:pPr>
      <w:ind w:firstLineChars="200" w:firstLine="420"/>
    </w:pPr>
  </w:style>
  <w:style w:type="table" w:styleId="a8">
    <w:name w:val="Table Grid"/>
    <w:basedOn w:val="a1"/>
    <w:uiPriority w:val="59"/>
    <w:rsid w:val="007926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F01D9E"/>
  </w:style>
  <w:style w:type="paragraph" w:customStyle="1" w:styleId="reader-word-layer">
    <w:name w:val="reader-word-layer"/>
    <w:basedOn w:val="a"/>
    <w:rsid w:val="00E929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E2399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23993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5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9293.ht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baike.baidu.com/view/60232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ike.baidu.com/subview/33739/8135674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BB504-6CBC-4BC5-B42C-EA917ADA3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Wu Tian</cp:lastModifiedBy>
  <cp:revision>12</cp:revision>
  <dcterms:created xsi:type="dcterms:W3CDTF">2015-12-15T09:57:00Z</dcterms:created>
  <dcterms:modified xsi:type="dcterms:W3CDTF">2015-12-22T13:34:00Z</dcterms:modified>
</cp:coreProperties>
</file>