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BFF656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JavaScript da oddiy funksiyalar va o‘zgaruvchilar yaratish</w:t>
      </w:r>
    </w:p>
    <w:p w14:paraId="402831E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1. O‘zgaruvchilar va Ma’lumot Turlari</w:t>
      </w:r>
    </w:p>
    <w:p w14:paraId="61B1093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JavaScriptda o‘zgaruvchilar dinamik tiplash (dynamic typing) xususiyatiga ega. Bu degani, bitta o‘zgaruvchiga avval son, keyin esa matn yuklash mumkin.</w:t>
      </w:r>
    </w:p>
    <w:p w14:paraId="5E5C804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06F48AD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Ma’lumot turlari 2 guruhga bo‘linadi:</w:t>
      </w:r>
    </w:p>
    <w:p w14:paraId="3D4BDBA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Primitive (Oddiy): String, Number, Boolean, Undefined, Null, Symbol, BigInt.</w:t>
      </w:r>
    </w:p>
    <w:p w14:paraId="599D810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04BE3BD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Reference (Murakkab): Object, Array, Function.</w:t>
      </w:r>
    </w:p>
    <w:p w14:paraId="6217170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199BFA7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Muhim eslatma: const bilan massiv yoki obyekt yaratilganda, uning ichidagi elementlarni o‘zgartirish mumkin, lekin o‘zgaruvchining o‘zini boshqa yangi obyektga almashtirib bo‘lmaydi.</w:t>
      </w:r>
    </w:p>
    <w:p w14:paraId="18DF8B6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324DE42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2. Funksiyalarning turlari va farqlari</w:t>
      </w:r>
    </w:p>
    <w:p w14:paraId="314C680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Funksiyalar JavaScriptda "Birinchi darajali fuqarolar" (First-class citizens) hisoblanadi. Ularni o‘zgaruvchiga yuklash, boshqa funksiyaga argument sifatida berish yoki funksiyadan natija sifatida qaytarish mumkin.</w:t>
      </w:r>
    </w:p>
    <w:p w14:paraId="5917D15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4BE04B3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Function Expression (Funksiya ifodasi)</w:t>
      </w:r>
    </w:p>
    <w:p w14:paraId="7FEA038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Funksiya nomisiz yaratilib, o‘zgaruvchiga biriktiriladi.</w:t>
      </w:r>
    </w:p>
    <w:p w14:paraId="531AE56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08C779A4">
      <w:pPr>
        <w:jc w:val="both"/>
        <w:rPr>
          <w:rFonts w:hint="default" w:ascii="Courier New" w:hAnsi="Courier New" w:cs="Courier New"/>
          <w:b w:val="0"/>
          <w:bCs w:val="0"/>
          <w:sz w:val="24"/>
          <w:szCs w:val="24"/>
        </w:rPr>
      </w:pPr>
      <w:r>
        <w:rPr>
          <w:rFonts w:hint="default" w:ascii="Courier New" w:hAnsi="Courier New" w:cs="Courier New"/>
          <w:b w:val="0"/>
          <w:bCs w:val="0"/>
          <w:sz w:val="24"/>
          <w:szCs w:val="24"/>
        </w:rPr>
        <w:t>JavaScript</w:t>
      </w:r>
    </w:p>
    <w:p w14:paraId="29EDDF48">
      <w:pPr>
        <w:jc w:val="both"/>
        <w:rPr>
          <w:rFonts w:hint="default" w:ascii="Courier New" w:hAnsi="Courier New" w:cs="Courier New"/>
          <w:b w:val="0"/>
          <w:bCs w:val="0"/>
          <w:sz w:val="24"/>
          <w:szCs w:val="24"/>
        </w:rPr>
      </w:pPr>
    </w:p>
    <w:p w14:paraId="4DE5A510">
      <w:pPr>
        <w:jc w:val="both"/>
        <w:rPr>
          <w:rFonts w:hint="default" w:ascii="Courier New" w:hAnsi="Courier New" w:cs="Courier New"/>
          <w:b w:val="0"/>
          <w:bCs w:val="0"/>
          <w:sz w:val="24"/>
          <w:szCs w:val="24"/>
        </w:rPr>
      </w:pPr>
      <w:r>
        <w:rPr>
          <w:rFonts w:hint="default" w:ascii="Courier New" w:hAnsi="Courier New" w:cs="Courier New"/>
          <w:b w:val="0"/>
          <w:bCs w:val="0"/>
          <w:sz w:val="24"/>
          <w:szCs w:val="24"/>
        </w:rPr>
        <w:t>const kopaytirish = function(a, b) {</w:t>
      </w:r>
    </w:p>
    <w:p w14:paraId="23BA593B">
      <w:pPr>
        <w:jc w:val="both"/>
        <w:rPr>
          <w:rFonts w:hint="default" w:ascii="Courier New" w:hAnsi="Courier New" w:cs="Courier New"/>
          <w:b w:val="0"/>
          <w:bCs w:val="0"/>
          <w:sz w:val="24"/>
          <w:szCs w:val="24"/>
        </w:rPr>
      </w:pPr>
      <w:r>
        <w:rPr>
          <w:rFonts w:hint="default" w:ascii="Courier New" w:hAnsi="Courier New" w:cs="Courier New"/>
          <w:b w:val="0"/>
          <w:bCs w:val="0"/>
          <w:sz w:val="24"/>
          <w:szCs w:val="24"/>
        </w:rPr>
        <w:t xml:space="preserve">    return a * b;</w:t>
      </w:r>
    </w:p>
    <w:p w14:paraId="2DE3A612">
      <w:pPr>
        <w:jc w:val="both"/>
        <w:rPr>
          <w:rFonts w:hint="default" w:ascii="Courier New" w:hAnsi="Courier New" w:cs="Courier New"/>
          <w:b w:val="0"/>
          <w:bCs w:val="0"/>
          <w:sz w:val="24"/>
          <w:szCs w:val="24"/>
        </w:rPr>
      </w:pPr>
      <w:r>
        <w:rPr>
          <w:rFonts w:hint="default" w:ascii="Courier New" w:hAnsi="Courier New" w:cs="Courier New"/>
          <w:b w:val="0"/>
          <w:bCs w:val="0"/>
          <w:sz w:val="24"/>
          <w:szCs w:val="24"/>
        </w:rPr>
        <w:t>};</w:t>
      </w:r>
    </w:p>
    <w:p w14:paraId="5876119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Arrow Function (Strelkali funksiya) xususiyatlari:</w:t>
      </w:r>
    </w:p>
    <w:p w14:paraId="6E05AF1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this kalit so‘zi o‘ziga tegishli emas (contextni saqlab qoladi).</w:t>
      </w:r>
    </w:p>
    <w:p w14:paraId="157B184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0AEE254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Agar kod bir qatordan iborat bo‘lsa, return so‘zi shart emas.</w:t>
      </w:r>
    </w:p>
    <w:p w14:paraId="3B541DD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08A7E6E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arguments obyekti mavjud emas.</w:t>
      </w:r>
    </w:p>
    <w:p w14:paraId="477A6D7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2A823D6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3. Hoisting (Ko‘tarilish) nima?</w:t>
      </w:r>
    </w:p>
    <w:p w14:paraId="78CED88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JavaScriptda funksiya va o‘zgaruvchilar e’lon qilinishidan oldin ishlatilishi mumkin, lekin bu qaysi kalit so‘z bilan yaratilganiga bog‘liq.</w:t>
      </w:r>
    </w:p>
    <w:p w14:paraId="40322D4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664C84C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Function Declaration: To‘liq hoisting bo‘ladi. Funksiyani kodning istalgan joyida chaqirish mumkin.</w:t>
      </w:r>
    </w:p>
    <w:p w14:paraId="3485EF6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474CC07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var: E’lon qilinishi (declaration) yuqoriga ko‘tariladi, lekin qiymati (undefined) qoladi.</w:t>
      </w:r>
    </w:p>
    <w:p w14:paraId="5004486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7E7D2CF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let va const: Hoisting bo‘ladi, lekin "Temporal Dead Zone" (Vaqtinchalik o'lik hudud) sababli e'lon qilinishidan oldin ishlatilsa xatolik beradi.</w:t>
      </w:r>
    </w:p>
    <w:p w14:paraId="678606B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3DF0324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4. O'zgaruvchilarning ko'rinish sohasi (Scope)</w:t>
      </w:r>
    </w:p>
    <w:p w14:paraId="029FA68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Global Scope: Dasturning istalgan joyidan kirish mumkin.</w:t>
      </w:r>
    </w:p>
    <w:p w14:paraId="5D3E102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36CC636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Function Scope: Faqat funksiya ichida mavjud (var shunday ishlaydi).</w:t>
      </w:r>
    </w:p>
    <w:p w14:paraId="053FCE3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68D7794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Block Scope: Faqat jingalak qavslar { } ichida mavjud (let va const).</w:t>
      </w:r>
    </w:p>
    <w:p w14:paraId="4E1794B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23CE2E2F">
      <w:pPr>
        <w:jc w:val="both"/>
        <w:rPr>
          <w:rFonts w:hint="default" w:ascii="Courier New" w:hAnsi="Courier New" w:cs="Courier New"/>
          <w:b w:val="0"/>
          <w:bCs w:val="0"/>
          <w:sz w:val="24"/>
          <w:szCs w:val="24"/>
        </w:rPr>
      </w:pPr>
      <w:r>
        <w:rPr>
          <w:rFonts w:hint="default" w:ascii="Courier New" w:hAnsi="Courier New" w:cs="Courier New"/>
          <w:b w:val="0"/>
          <w:bCs w:val="0"/>
          <w:sz w:val="24"/>
          <w:szCs w:val="24"/>
        </w:rPr>
        <w:t>JavaScript</w:t>
      </w:r>
    </w:p>
    <w:p w14:paraId="0C16176D">
      <w:pPr>
        <w:jc w:val="both"/>
        <w:rPr>
          <w:rFonts w:hint="default" w:ascii="Courier New" w:hAnsi="Courier New" w:cs="Courier New"/>
          <w:b w:val="0"/>
          <w:bCs w:val="0"/>
          <w:sz w:val="24"/>
          <w:szCs w:val="24"/>
        </w:rPr>
      </w:pPr>
    </w:p>
    <w:p w14:paraId="6ACB9E35">
      <w:pPr>
        <w:jc w:val="both"/>
        <w:rPr>
          <w:rFonts w:hint="default" w:ascii="Courier New" w:hAnsi="Courier New" w:cs="Courier New"/>
          <w:b w:val="0"/>
          <w:bCs w:val="0"/>
          <w:sz w:val="24"/>
          <w:szCs w:val="24"/>
        </w:rPr>
      </w:pPr>
      <w:r>
        <w:rPr>
          <w:rFonts w:hint="default" w:ascii="Courier New" w:hAnsi="Courier New" w:cs="Courier New"/>
          <w:b w:val="0"/>
          <w:bCs w:val="0"/>
          <w:sz w:val="24"/>
          <w:szCs w:val="24"/>
        </w:rPr>
        <w:t>if (true) {</w:t>
      </w:r>
    </w:p>
    <w:p w14:paraId="131EDDFD">
      <w:pPr>
        <w:jc w:val="both"/>
        <w:rPr>
          <w:rFonts w:hint="default" w:ascii="Courier New" w:hAnsi="Courier New" w:cs="Courier New"/>
          <w:b w:val="0"/>
          <w:bCs w:val="0"/>
          <w:sz w:val="24"/>
          <w:szCs w:val="24"/>
        </w:rPr>
      </w:pPr>
      <w:r>
        <w:rPr>
          <w:rFonts w:hint="default" w:ascii="Courier New" w:hAnsi="Courier New" w:cs="Courier New"/>
          <w:b w:val="0"/>
          <w:bCs w:val="0"/>
          <w:sz w:val="24"/>
          <w:szCs w:val="24"/>
        </w:rPr>
        <w:t xml:space="preserve">    var x = 10;</w:t>
      </w:r>
    </w:p>
    <w:p w14:paraId="7CEDC16E">
      <w:pPr>
        <w:jc w:val="both"/>
        <w:rPr>
          <w:rFonts w:hint="default" w:ascii="Courier New" w:hAnsi="Courier New" w:cs="Courier New"/>
          <w:b w:val="0"/>
          <w:bCs w:val="0"/>
          <w:sz w:val="24"/>
          <w:szCs w:val="24"/>
        </w:rPr>
      </w:pPr>
      <w:r>
        <w:rPr>
          <w:rFonts w:hint="default" w:ascii="Courier New" w:hAnsi="Courier New" w:cs="Courier New"/>
          <w:b w:val="0"/>
          <w:bCs w:val="0"/>
          <w:sz w:val="24"/>
          <w:szCs w:val="24"/>
        </w:rPr>
        <w:t xml:space="preserve">    let y = 20;</w:t>
      </w:r>
    </w:p>
    <w:p w14:paraId="60091DF6">
      <w:pPr>
        <w:jc w:val="both"/>
        <w:rPr>
          <w:rFonts w:hint="default" w:ascii="Courier New" w:hAnsi="Courier New" w:cs="Courier New"/>
          <w:b w:val="0"/>
          <w:bCs w:val="0"/>
          <w:sz w:val="24"/>
          <w:szCs w:val="24"/>
        </w:rPr>
      </w:pPr>
      <w:r>
        <w:rPr>
          <w:rFonts w:hint="default" w:ascii="Courier New" w:hAnsi="Courier New" w:cs="Courier New"/>
          <w:b w:val="0"/>
          <w:bCs w:val="0"/>
          <w:sz w:val="24"/>
          <w:szCs w:val="24"/>
        </w:rPr>
        <w:t>}</w:t>
      </w:r>
    </w:p>
    <w:p w14:paraId="5FC5DD0D">
      <w:pPr>
        <w:jc w:val="both"/>
        <w:rPr>
          <w:rFonts w:hint="default" w:ascii="Courier New" w:hAnsi="Courier New" w:cs="Courier New"/>
          <w:b w:val="0"/>
          <w:bCs w:val="0"/>
          <w:sz w:val="24"/>
          <w:szCs w:val="24"/>
        </w:rPr>
      </w:pPr>
      <w:r>
        <w:rPr>
          <w:rFonts w:hint="default" w:ascii="Courier New" w:hAnsi="Courier New" w:cs="Courier New"/>
          <w:b w:val="0"/>
          <w:bCs w:val="0"/>
          <w:sz w:val="24"/>
          <w:szCs w:val="24"/>
        </w:rPr>
        <w:t>console.log(x); // 10 qaytadi</w:t>
      </w:r>
    </w:p>
    <w:p w14:paraId="7461F96C">
      <w:pPr>
        <w:jc w:val="both"/>
        <w:rPr>
          <w:rFonts w:hint="default" w:ascii="Courier New" w:hAnsi="Courier New" w:cs="Courier New"/>
          <w:b w:val="0"/>
          <w:bCs w:val="0"/>
          <w:sz w:val="24"/>
          <w:szCs w:val="24"/>
        </w:rPr>
      </w:pPr>
      <w:r>
        <w:rPr>
          <w:rFonts w:hint="default" w:ascii="Courier New" w:hAnsi="Courier New" w:cs="Courier New"/>
          <w:b w:val="0"/>
          <w:bCs w:val="0"/>
          <w:sz w:val="24"/>
          <w:szCs w:val="24"/>
        </w:rPr>
        <w:t>console.log(y); // Xatolik (y is not defined)</w:t>
      </w:r>
    </w:p>
    <w:p w14:paraId="47F671B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5. Callback Funksiyalar</w:t>
      </w:r>
    </w:p>
    <w:p w14:paraId="6DF7F03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Boshqa funksiyaga argument sifatida berib yuboriladigan funksiyalar Callback deyiladi. Bu asinxron operatsiyalarda (masalan, serverdan ma'lumot kelishini kutishda) juda muhim.</w:t>
      </w:r>
    </w:p>
    <w:p w14:paraId="2ECD2E0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31D85E9C">
      <w:pPr>
        <w:jc w:val="both"/>
        <w:rPr>
          <w:rFonts w:hint="default" w:ascii="Courier New" w:hAnsi="Courier New" w:cs="Courier New"/>
          <w:b w:val="0"/>
          <w:bCs w:val="0"/>
          <w:sz w:val="24"/>
          <w:szCs w:val="24"/>
        </w:rPr>
      </w:pPr>
      <w:r>
        <w:rPr>
          <w:rFonts w:hint="default" w:ascii="Courier New" w:hAnsi="Courier New" w:cs="Courier New"/>
          <w:b w:val="0"/>
          <w:bCs w:val="0"/>
          <w:sz w:val="24"/>
          <w:szCs w:val="24"/>
        </w:rPr>
        <w:t>JavaScript</w:t>
      </w:r>
    </w:p>
    <w:p w14:paraId="2B1F955C">
      <w:pPr>
        <w:jc w:val="both"/>
        <w:rPr>
          <w:rFonts w:hint="default" w:ascii="Courier New" w:hAnsi="Courier New" w:cs="Courier New"/>
          <w:b w:val="0"/>
          <w:bCs w:val="0"/>
          <w:sz w:val="24"/>
          <w:szCs w:val="24"/>
        </w:rPr>
      </w:pPr>
    </w:p>
    <w:p w14:paraId="4FD03877">
      <w:pPr>
        <w:jc w:val="both"/>
        <w:rPr>
          <w:rFonts w:hint="default" w:ascii="Courier New" w:hAnsi="Courier New" w:cs="Courier New"/>
          <w:b w:val="0"/>
          <w:bCs w:val="0"/>
          <w:sz w:val="24"/>
          <w:szCs w:val="24"/>
        </w:rPr>
      </w:pPr>
      <w:r>
        <w:rPr>
          <w:rFonts w:hint="default" w:ascii="Courier New" w:hAnsi="Courier New" w:cs="Courier New"/>
          <w:b w:val="0"/>
          <w:bCs w:val="0"/>
          <w:sz w:val="24"/>
          <w:szCs w:val="24"/>
        </w:rPr>
        <w:t>function bajar(callback) {</w:t>
      </w:r>
    </w:p>
    <w:p w14:paraId="796884F7">
      <w:pPr>
        <w:jc w:val="both"/>
        <w:rPr>
          <w:rFonts w:hint="default" w:ascii="Courier New" w:hAnsi="Courier New" w:cs="Courier New"/>
          <w:b w:val="0"/>
          <w:bCs w:val="0"/>
          <w:sz w:val="24"/>
          <w:szCs w:val="24"/>
        </w:rPr>
      </w:pPr>
      <w:r>
        <w:rPr>
          <w:rFonts w:hint="default" w:ascii="Courier New" w:hAnsi="Courier New" w:cs="Courier New"/>
          <w:b w:val="0"/>
          <w:bCs w:val="0"/>
          <w:sz w:val="24"/>
          <w:szCs w:val="24"/>
        </w:rPr>
        <w:t xml:space="preserve">    console.log("Vazifa bajarilmoqda...");</w:t>
      </w:r>
    </w:p>
    <w:p w14:paraId="65D31000">
      <w:pPr>
        <w:jc w:val="both"/>
        <w:rPr>
          <w:rFonts w:hint="default" w:ascii="Courier New" w:hAnsi="Courier New" w:cs="Courier New"/>
          <w:b w:val="0"/>
          <w:bCs w:val="0"/>
          <w:sz w:val="24"/>
          <w:szCs w:val="24"/>
        </w:rPr>
      </w:pPr>
      <w:r>
        <w:rPr>
          <w:rFonts w:hint="default" w:ascii="Courier New" w:hAnsi="Courier New" w:cs="Courier New"/>
          <w:b w:val="0"/>
          <w:bCs w:val="0"/>
          <w:sz w:val="24"/>
          <w:szCs w:val="24"/>
        </w:rPr>
        <w:t xml:space="preserve">    callback();</w:t>
      </w:r>
    </w:p>
    <w:p w14:paraId="371927FE">
      <w:pPr>
        <w:jc w:val="both"/>
        <w:rPr>
          <w:rFonts w:hint="default" w:ascii="Courier New" w:hAnsi="Courier New" w:cs="Courier New"/>
          <w:b w:val="0"/>
          <w:bCs w:val="0"/>
          <w:sz w:val="24"/>
          <w:szCs w:val="24"/>
        </w:rPr>
      </w:pPr>
      <w:r>
        <w:rPr>
          <w:rFonts w:hint="default" w:ascii="Courier New" w:hAnsi="Courier New" w:cs="Courier New"/>
          <w:b w:val="0"/>
          <w:bCs w:val="0"/>
          <w:sz w:val="24"/>
          <w:szCs w:val="24"/>
        </w:rPr>
        <w:t>}</w:t>
      </w:r>
    </w:p>
    <w:p w14:paraId="29D03602">
      <w:pPr>
        <w:jc w:val="both"/>
        <w:rPr>
          <w:rFonts w:hint="default" w:ascii="Courier New" w:hAnsi="Courier New" w:cs="Courier New"/>
          <w:b w:val="0"/>
          <w:bCs w:val="0"/>
          <w:sz w:val="24"/>
          <w:szCs w:val="24"/>
        </w:rPr>
      </w:pPr>
    </w:p>
    <w:p w14:paraId="488B0455">
      <w:pPr>
        <w:jc w:val="both"/>
        <w:rPr>
          <w:rFonts w:hint="default" w:ascii="Courier New" w:hAnsi="Courier New" w:cs="Courier New"/>
          <w:b w:val="0"/>
          <w:bCs w:val="0"/>
          <w:sz w:val="24"/>
          <w:szCs w:val="24"/>
        </w:rPr>
      </w:pPr>
      <w:r>
        <w:rPr>
          <w:rFonts w:hint="default" w:ascii="Courier New" w:hAnsi="Courier New" w:cs="Courier New"/>
          <w:b w:val="0"/>
          <w:bCs w:val="0"/>
          <w:sz w:val="24"/>
          <w:szCs w:val="24"/>
        </w:rPr>
        <w:t>bajar(() =&gt; console.log("Vazifa yakunlandi!"));</w:t>
      </w:r>
    </w:p>
    <w:p w14:paraId="645741E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Amaliy:</w:t>
      </w:r>
    </w:p>
    <w:p w14:paraId="628766E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16CAB32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</w:t>
      </w:r>
    </w:p>
    <w:p w14:paraId="748534B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totalCars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4A579AB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siteName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"AutoRent"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724B9F3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selectedCar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"Tanlanmagan"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; </w:t>
      </w:r>
    </w:p>
    <w:p w14:paraId="132787A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5334533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  window.onload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() {</w:t>
      </w:r>
    </w:p>
    <w:p w14:paraId="31BBF2B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console.log(siteName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 sayti ishga tushdi"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5507743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console.log(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"Mavjud avtomobillar soni: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totalCars);</w:t>
      </w:r>
    </w:p>
    <w:p w14:paraId="2B33093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};</w:t>
      </w:r>
    </w:p>
    <w:p w14:paraId="56700C7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0FD151F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rentCar(carName, price) {</w:t>
      </w:r>
    </w:p>
    <w:p w14:paraId="525CAF0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selectedCar = carName; </w:t>
      </w:r>
    </w:p>
    <w:p w14:paraId="2377A848">
      <w:pPr>
        <w:keepNext w:val="0"/>
        <w:keepLines w:val="0"/>
        <w:widowControl/>
        <w:suppressLineNumbers w:val="0"/>
        <w:jc w:val="left"/>
      </w:pPr>
    </w:p>
    <w:p w14:paraId="1167E08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alert(</w:t>
      </w:r>
    </w:p>
    <w:p w14:paraId="0C42C8A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"🚗 Tanlangan avtomobil: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carName +</w:t>
      </w:r>
    </w:p>
    <w:p w14:paraId="4356B9F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"\n💰 Narx: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price +</w:t>
      </w:r>
    </w:p>
    <w:p w14:paraId="5A5E858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"\n\nAvtomobil tanlandi!"</w:t>
      </w:r>
    </w:p>
    <w:p w14:paraId="3403867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);</w:t>
      </w:r>
    </w:p>
    <w:p w14:paraId="164C61A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4D7ABBC3">
      <w:pPr>
        <w:keepNext w:val="0"/>
        <w:keepLines w:val="0"/>
        <w:widowControl/>
        <w:suppressLineNumbers w:val="0"/>
        <w:jc w:val="left"/>
      </w:pPr>
    </w:p>
    <w:p w14:paraId="5A70220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showDetails(carName) {</w:t>
      </w:r>
    </w:p>
    <w:p w14:paraId="7058541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alert(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"📄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carName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 haqida batafsil ma'lumot tez orada qo‘shiladi."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0AF775E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}</w:t>
      </w:r>
    </w:p>
    <w:p w14:paraId="4D0F37E5">
      <w:pPr>
        <w:keepNext w:val="0"/>
        <w:keepLines w:val="0"/>
        <w:widowControl/>
        <w:suppressLineNumbers w:val="0"/>
        <w:jc w:val="left"/>
      </w:pPr>
    </w:p>
    <w:p w14:paraId="4D62C95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searchForm = document.querySelector(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".search-form"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1EE7076F">
      <w:pPr>
        <w:keepNext w:val="0"/>
        <w:keepLines w:val="0"/>
        <w:widowControl/>
        <w:suppressLineNumbers w:val="0"/>
        <w:jc w:val="left"/>
      </w:pPr>
    </w:p>
    <w:p w14:paraId="3575FEC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searchForm.addEventListener(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(event) {</w:t>
      </w:r>
    </w:p>
    <w:p w14:paraId="26242E6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event.preventDefault(); </w:t>
      </w:r>
    </w:p>
    <w:p w14:paraId="54F7BB69">
      <w:pPr>
        <w:keepNext w:val="0"/>
        <w:keepLines w:val="0"/>
        <w:widowControl/>
        <w:suppressLineNumbers w:val="0"/>
        <w:jc w:val="left"/>
      </w:pPr>
    </w:p>
    <w:p w14:paraId="7D2BDC0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location = 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"location"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).value;</w:t>
      </w:r>
    </w:p>
    <w:p w14:paraId="4203FE8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startDate = 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"start-date"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).value;</w:t>
      </w:r>
    </w:p>
    <w:p w14:paraId="73E1294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endDate = 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"end-date"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).value;</w:t>
      </w:r>
    </w:p>
    <w:p w14:paraId="7A316F8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carType = 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"car-type"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).value;</w:t>
      </w:r>
    </w:p>
    <w:p w14:paraId="6AC26852">
      <w:pPr>
        <w:keepNext w:val="0"/>
        <w:keepLines w:val="0"/>
        <w:widowControl/>
        <w:suppressLineNumbers w:val="0"/>
        <w:jc w:val="left"/>
      </w:pPr>
    </w:p>
    <w:p w14:paraId="211AC32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alert(</w:t>
      </w:r>
    </w:p>
    <w:p w14:paraId="584ED2C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"🔍 Qidiruv ma'lumotlari:\n\n"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</w:t>
      </w:r>
    </w:p>
    <w:p w14:paraId="4A47B89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"📍 Joy: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location +</w:t>
      </w:r>
    </w:p>
    <w:p w14:paraId="6BD6019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"\n📅 Boshlanish: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startDate +</w:t>
      </w:r>
    </w:p>
    <w:p w14:paraId="339D9C7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"\n📅 Tugash: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endDate +</w:t>
      </w:r>
    </w:p>
    <w:p w14:paraId="7D9D35D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"\n🚘 Avtomobil turi: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carType +</w:t>
      </w:r>
    </w:p>
    <w:p w14:paraId="3E3D7AE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"\n🚗 Tanlangan mashina: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selectedCar</w:t>
      </w:r>
    </w:p>
    <w:p w14:paraId="12C7D83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);</w:t>
      </w:r>
    </w:p>
    <w:p w14:paraId="029DFDC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});</w:t>
      </w:r>
    </w:p>
    <w:p w14:paraId="336E4B1E">
      <w:pPr>
        <w:keepNext w:val="0"/>
        <w:keepLines w:val="0"/>
        <w:widowControl/>
        <w:suppressLineNumbers w:val="0"/>
        <w:jc w:val="left"/>
      </w:pPr>
    </w:p>
    <w:p w14:paraId="487728D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rentButtons = document.querySelectorAll(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".btn-rent"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6068FF0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detailButtons = document.querySelectorAll(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".btn-details"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57A50117">
      <w:pPr>
        <w:keepNext w:val="0"/>
        <w:keepLines w:val="0"/>
        <w:widowControl/>
        <w:suppressLineNumbers w:val="0"/>
        <w:jc w:val="left"/>
      </w:pPr>
    </w:p>
    <w:p w14:paraId="38DA58E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rentButtons.forEach(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(btn) {</w:t>
      </w:r>
    </w:p>
    <w:p w14:paraId="3DCE0BC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btn.addEventListener(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"click"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() {</w:t>
      </w:r>
    </w:p>
    <w:p w14:paraId="5191778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carName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.closest(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".car-info"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).querySelector(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".car-name"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).innerText;</w:t>
      </w:r>
    </w:p>
    <w:p w14:paraId="314FBD3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price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.closest(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".car-info"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).querySelector(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".car-price"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).innerText;</w:t>
      </w:r>
    </w:p>
    <w:p w14:paraId="39CFF61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rentCar(carName, price);</w:t>
      </w:r>
    </w:p>
    <w:p w14:paraId="4218930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});</w:t>
      </w:r>
    </w:p>
    <w:p w14:paraId="523534A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});</w:t>
      </w:r>
    </w:p>
    <w:p w14:paraId="0F256188">
      <w:pPr>
        <w:keepNext w:val="0"/>
        <w:keepLines w:val="0"/>
        <w:widowControl/>
        <w:suppressLineNumbers w:val="0"/>
        <w:jc w:val="left"/>
      </w:pPr>
    </w:p>
    <w:p w14:paraId="5DFDB31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detailButtons.forEach(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(btn) {</w:t>
      </w:r>
    </w:p>
    <w:p w14:paraId="69CD6DF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btn.addEventListener(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"click"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() {</w:t>
      </w:r>
    </w:p>
    <w:p w14:paraId="3407EDC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carName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.closest(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".car-info"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).querySelector(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".car-name"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).innerText;</w:t>
      </w:r>
    </w:p>
    <w:p w14:paraId="68F17A5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showDetails(carName);</w:t>
      </w:r>
    </w:p>
    <w:p w14:paraId="4CFBCEF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});</w:t>
      </w:r>
    </w:p>
    <w:p w14:paraId="41F167B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});</w:t>
      </w:r>
    </w:p>
    <w:p w14:paraId="3D6C5AC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4E2FC64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10E77FA">
      <w:pPr>
        <w:jc w:val="both"/>
      </w:pPr>
      <w:r>
        <w:drawing>
          <wp:inline distT="0" distB="0" distL="114300" distR="114300">
            <wp:extent cx="4362450" cy="2600325"/>
            <wp:effectExtent l="0" t="0" r="0" b="9525"/>
            <wp:docPr id="1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F9918">
      <w:pPr>
        <w:jc w:val="both"/>
      </w:pPr>
    </w:p>
    <w:p w14:paraId="11C15E72">
      <w:pPr>
        <w:jc w:val="both"/>
      </w:pPr>
      <w:r>
        <w:drawing>
          <wp:inline distT="0" distB="0" distL="114300" distR="114300">
            <wp:extent cx="4343400" cy="2019300"/>
            <wp:effectExtent l="0" t="0" r="0" b="0"/>
            <wp:docPr id="2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5E079">
      <w:pPr>
        <w:jc w:val="both"/>
      </w:pPr>
    </w:p>
    <w:p w14:paraId="02585036">
      <w:pPr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4314825" cy="2562225"/>
            <wp:effectExtent l="0" t="0" r="9525" b="9525"/>
            <wp:docPr id="3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327" w:right="1080" w:bottom="1157" w:left="1366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ookman Old Style">
    <w:panose1 w:val="02050604050505020204"/>
    <w:charset w:val="00"/>
    <w:family w:val="auto"/>
    <w:pitch w:val="default"/>
    <w:sig w:usb0="00000287" w:usb1="00000000" w:usb2="00000000" w:usb3="00000000" w:csb0="2000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scadia Code SemiLight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orbel Light">
    <w:panose1 w:val="020B0303020204020204"/>
    <w:charset w:val="00"/>
    <w:family w:val="auto"/>
    <w:pitch w:val="default"/>
    <w:sig w:usb0="A00002EF" w:usb1="4000A44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FB3EC6"/>
    <w:rsid w:val="04FB3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2025-12-19T05:03:00Z</dcterms:created>
  <dc:creator>Student</dc:creator>
  <cp:lastModifiedBy>Student</cp:lastModifiedBy>
  <dcterms:modified xsi:type="dcterms:W3CDTF">2025-12-19T05:19:32Z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69D026BF920F46BCA204E1C33642353A_11</vt:lpwstr>
  </property>
</Properties>
</file>