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EFE" w:rsidRDefault="00E46EFE" w:rsidP="00E46EFE">
      <w:pPr>
        <w:autoSpaceDE w:val="0"/>
        <w:autoSpaceDN w:val="0"/>
        <w:adjustRightInd w:val="0"/>
        <w:spacing w:after="0" w:line="240" w:lineRule="auto"/>
        <w:jc w:val="right"/>
        <w:rPr>
          <w:rFonts w:ascii="NimbusRomNo9L-Regu" w:hAnsi="NimbusRomNo9L-Regu" w:cs="NimbusRomNo9L-Regu"/>
        </w:rPr>
      </w:pPr>
      <w:r>
        <w:rPr>
          <w:rFonts w:ascii="NimbusRomNo9L-Regu" w:hAnsi="NimbusRomNo9L-Regu" w:cs="NimbusRomNo9L-Regu"/>
        </w:rPr>
        <w:t>Mikhail Afanasov</w:t>
      </w:r>
    </w:p>
    <w:p w:rsidR="00E46EFE" w:rsidRDefault="00E46EFE" w:rsidP="00E46EFE">
      <w:pPr>
        <w:autoSpaceDE w:val="0"/>
        <w:autoSpaceDN w:val="0"/>
        <w:adjustRightInd w:val="0"/>
        <w:spacing w:after="0" w:line="240" w:lineRule="auto"/>
        <w:jc w:val="right"/>
        <w:rPr>
          <w:rFonts w:ascii="NimbusRomNo9L-Regu" w:hAnsi="NimbusRomNo9L-Regu" w:cs="NimbusRomNo9L-Regu"/>
        </w:rPr>
      </w:pPr>
      <w:r>
        <w:rPr>
          <w:rFonts w:ascii="NimbusRomNo9L-Regu" w:hAnsi="NimbusRomNo9L-Regu" w:cs="NimbusRomNo9L-Regu"/>
        </w:rPr>
        <w:t>Sonda Bousnina</w:t>
      </w:r>
    </w:p>
    <w:p w:rsidR="00E46EFE" w:rsidRDefault="00E46EFE" w:rsidP="00E46EFE">
      <w:pPr>
        <w:autoSpaceDE w:val="0"/>
        <w:autoSpaceDN w:val="0"/>
        <w:adjustRightInd w:val="0"/>
        <w:spacing w:after="0" w:line="240" w:lineRule="auto"/>
        <w:jc w:val="right"/>
        <w:rPr>
          <w:rFonts w:ascii="NimbusRomNo9L-Regu" w:hAnsi="NimbusRomNo9L-Regu" w:cs="NimbusRomNo9L-Regu"/>
        </w:rPr>
      </w:pPr>
      <w:r>
        <w:rPr>
          <w:rFonts w:ascii="NimbusRomNo9L-Regu" w:hAnsi="NimbusRomNo9L-Regu" w:cs="NimbusRomNo9L-Regu"/>
        </w:rPr>
        <w:t>Giuseppe Massari</w:t>
      </w:r>
    </w:p>
    <w:p w:rsidR="00E46EFE" w:rsidRPr="00E46EFE" w:rsidRDefault="00E46EFE" w:rsidP="00E46EFE">
      <w:pPr>
        <w:autoSpaceDE w:val="0"/>
        <w:autoSpaceDN w:val="0"/>
        <w:adjustRightInd w:val="0"/>
        <w:spacing w:after="0" w:line="240" w:lineRule="auto"/>
        <w:jc w:val="right"/>
        <w:rPr>
          <w:rFonts w:ascii="CMSS10" w:hAnsi="CMSS10" w:cs="CMSS10"/>
          <w:lang w:val="it-IT"/>
        </w:rPr>
      </w:pPr>
      <w:r>
        <w:rPr>
          <w:rFonts w:ascii="NimbusRomNo9L-Regu" w:hAnsi="NimbusRomNo9L-Regu" w:cs="NimbusRomNo9L-Regu"/>
        </w:rPr>
        <w:t>Vincenzo Sciancalepore</w:t>
      </w:r>
    </w:p>
    <w:p w:rsidR="00E46EFE" w:rsidRDefault="00E46EFE" w:rsidP="00E46EFE">
      <w:pPr>
        <w:autoSpaceDE w:val="0"/>
        <w:autoSpaceDN w:val="0"/>
        <w:adjustRightInd w:val="0"/>
        <w:spacing w:after="0" w:line="240" w:lineRule="auto"/>
        <w:jc w:val="right"/>
        <w:rPr>
          <w:rFonts w:ascii="CMSS10" w:hAnsi="CMSS10" w:cs="CMSS10"/>
          <w:lang w:val="it-IT"/>
        </w:rPr>
      </w:pPr>
    </w:p>
    <w:p w:rsidR="00E46EFE" w:rsidRPr="00E46EFE" w:rsidRDefault="00E46EFE" w:rsidP="00E46EFE">
      <w:pPr>
        <w:autoSpaceDE w:val="0"/>
        <w:autoSpaceDN w:val="0"/>
        <w:adjustRightInd w:val="0"/>
        <w:spacing w:after="0" w:line="240" w:lineRule="auto"/>
        <w:jc w:val="right"/>
        <w:rPr>
          <w:rFonts w:ascii="CMSS10" w:hAnsi="CMSS10" w:cs="CMSS10"/>
        </w:rPr>
      </w:pPr>
      <w:proofErr w:type="spellStart"/>
      <w:r w:rsidRPr="00E46EFE">
        <w:rPr>
          <w:rFonts w:ascii="CMSS10" w:hAnsi="CMSS10" w:cs="CMSS10"/>
        </w:rPr>
        <w:t>Politecnico</w:t>
      </w:r>
      <w:proofErr w:type="spellEnd"/>
      <w:r w:rsidRPr="00E46EFE">
        <w:rPr>
          <w:rFonts w:ascii="CMSS10" w:hAnsi="CMSS10" w:cs="CMSS10"/>
        </w:rPr>
        <w:t xml:space="preserve"> </w:t>
      </w:r>
      <w:proofErr w:type="spellStart"/>
      <w:r w:rsidRPr="00E46EFE">
        <w:rPr>
          <w:rFonts w:ascii="CMSS10" w:hAnsi="CMSS10" w:cs="CMSS10"/>
        </w:rPr>
        <w:t>di</w:t>
      </w:r>
      <w:proofErr w:type="spellEnd"/>
      <w:r w:rsidRPr="00E46EFE">
        <w:rPr>
          <w:rFonts w:ascii="CMSS10" w:hAnsi="CMSS10" w:cs="CMSS10"/>
        </w:rPr>
        <w:t xml:space="preserve"> Milano</w:t>
      </w:r>
    </w:p>
    <w:p w:rsidR="00E46EFE" w:rsidRPr="00E46EFE" w:rsidRDefault="00E46EFE" w:rsidP="00E46EFE">
      <w:pPr>
        <w:autoSpaceDE w:val="0"/>
        <w:autoSpaceDN w:val="0"/>
        <w:adjustRightInd w:val="0"/>
        <w:spacing w:after="0" w:line="240" w:lineRule="auto"/>
        <w:jc w:val="right"/>
        <w:rPr>
          <w:rFonts w:ascii="CMSS10" w:hAnsi="CMSS10" w:cs="CMSS10"/>
        </w:rPr>
      </w:pPr>
      <w:r w:rsidRPr="00E46EFE">
        <w:rPr>
          <w:rFonts w:ascii="CMSS10" w:hAnsi="CMSS10" w:cs="CMSS10"/>
        </w:rPr>
        <w:t>Italy</w:t>
      </w:r>
    </w:p>
    <w:p w:rsid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MT"/>
          <w:color w:val="000000"/>
        </w:rPr>
      </w:pPr>
    </w:p>
    <w:p w:rsid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MT"/>
          <w:color w:val="000000"/>
        </w:rPr>
      </w:pPr>
    </w:p>
    <w:p w:rsidR="00E46EFE" w:rsidRDefault="00E46EFE" w:rsidP="00E46EFE">
      <w:pPr>
        <w:autoSpaceDE w:val="0"/>
        <w:autoSpaceDN w:val="0"/>
        <w:adjustRightInd w:val="0"/>
        <w:spacing w:after="0" w:line="240" w:lineRule="auto"/>
        <w:rPr>
          <w:rFonts w:ascii="CMSS10" w:hAnsi="CMSS10" w:cs="CMSS10"/>
        </w:rPr>
      </w:pPr>
      <w:r>
        <w:rPr>
          <w:rFonts w:ascii="CMSS10" w:hAnsi="CMSS10" w:cs="CMSS10"/>
        </w:rPr>
        <w:t>Anonymous Reviewers</w:t>
      </w:r>
    </w:p>
    <w:p w:rsidR="00E46EFE" w:rsidRDefault="00E46EFE" w:rsidP="00E46EFE">
      <w:pPr>
        <w:autoSpaceDE w:val="0"/>
        <w:autoSpaceDN w:val="0"/>
        <w:adjustRightInd w:val="0"/>
        <w:spacing w:after="0" w:line="240" w:lineRule="auto"/>
        <w:rPr>
          <w:rFonts w:ascii="CMSS10" w:hAnsi="CMSS10" w:cs="CMSS10"/>
        </w:rPr>
      </w:pPr>
      <w:r>
        <w:rPr>
          <w:rFonts w:ascii="CMSS10" w:hAnsi="CMSS10" w:cs="CMSS10"/>
        </w:rPr>
        <w:t>Guest Editor Team</w:t>
      </w:r>
    </w:p>
    <w:p w:rsid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MT"/>
          <w:color w:val="000000"/>
        </w:rPr>
      </w:pPr>
      <w:r>
        <w:rPr>
          <w:rFonts w:ascii="CMSS10" w:hAnsi="CMSS10" w:cs="CMSS10"/>
        </w:rPr>
        <w:t>SASS’13</w:t>
      </w:r>
    </w:p>
    <w:p w:rsid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MT"/>
          <w:color w:val="000000"/>
        </w:rPr>
      </w:pPr>
    </w:p>
    <w:p w:rsid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MT"/>
          <w:color w:val="000000"/>
        </w:rPr>
      </w:pPr>
    </w:p>
    <w:p w:rsidR="00E46EFE" w:rsidRP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MT"/>
          <w:color w:val="000000"/>
        </w:rPr>
      </w:pPr>
      <w:r w:rsidRPr="00E46EFE">
        <w:rPr>
          <w:rFonts w:ascii="ArialMT"/>
          <w:color w:val="000000"/>
        </w:rPr>
        <w:t>Dear reviewers, dear editors,</w:t>
      </w:r>
    </w:p>
    <w:p w:rsidR="00E46EFE" w:rsidRP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MT"/>
          <w:color w:val="000000"/>
        </w:rPr>
      </w:pPr>
      <w:r w:rsidRPr="00E46EFE">
        <w:rPr>
          <w:rFonts w:ascii="ArialMT"/>
          <w:color w:val="000000"/>
        </w:rPr>
        <w:t>We would like to thank you for your feedback on our submission, as well as for the insightful comments, which</w:t>
      </w:r>
      <w:r>
        <w:rPr>
          <w:rFonts w:ascii="ArialMT"/>
          <w:color w:val="000000"/>
        </w:rPr>
        <w:t xml:space="preserve"> </w:t>
      </w:r>
      <w:r w:rsidRPr="00E46EFE">
        <w:rPr>
          <w:rFonts w:ascii="ArialMT"/>
          <w:color w:val="000000"/>
        </w:rPr>
        <w:t>allowed us to further improve the quality of our paper.</w:t>
      </w:r>
    </w:p>
    <w:p w:rsidR="00E46EFE" w:rsidRDefault="00E46EFE"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MT"/>
          <w:color w:val="000000"/>
        </w:rPr>
      </w:pPr>
      <w:r w:rsidRPr="00E46EFE">
        <w:rPr>
          <w:rFonts w:ascii="ArialMT"/>
          <w:color w:val="000000"/>
        </w:rPr>
        <w:t>We have done our best to address all the raised concerns.</w:t>
      </w:r>
    </w:p>
    <w:p w:rsidR="00000000" w:rsidRDefault="00D47EA2">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MT" w:cstheme="minorBidi"/>
          <w:color w:val="000000"/>
        </w:rPr>
      </w:pPr>
    </w:p>
    <w:p w:rsidR="00000000" w:rsidRDefault="00D47EA2">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cstheme="minorBidi"/>
        </w:rPr>
      </w:pPr>
      <w:r>
        <w:rPr>
          <w:rFonts w:ascii="ArialMT" w:cstheme="minorBidi"/>
          <w:b/>
          <w:color w:val="000000"/>
        </w:rPr>
        <w:t>Review 1</w:t>
      </w:r>
    </w:p>
    <w:p w:rsidR="00000000" w:rsidRDefault="00D47EA2">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MT" w:cstheme="minorBidi"/>
          <w:color w:val="000000"/>
        </w:rPr>
      </w:pPr>
    </w:p>
    <w:p w:rsidR="00000000" w:rsidRDefault="00D47EA2"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cstheme="minorBidi"/>
        </w:rPr>
      </w:pPr>
      <w:r>
        <w:rPr>
          <w:rFonts w:ascii="ArialMT" w:cstheme="minorBidi"/>
          <w:color w:val="000000"/>
        </w:rPr>
        <w:t xml:space="preserve">Q: </w:t>
      </w:r>
      <w:r>
        <w:rPr>
          <w:rFonts w:ascii="ArialMT" w:cstheme="minorBidi"/>
          <w:color w:val="000000"/>
        </w:rPr>
        <w:t>“</w:t>
      </w:r>
      <w:r>
        <w:rPr>
          <w:rFonts w:ascii="ArialMT" w:cstheme="minorBidi"/>
          <w:color w:val="000000"/>
        </w:rPr>
        <w:t xml:space="preserve">I would suggest </w:t>
      </w:r>
      <w:proofErr w:type="gramStart"/>
      <w:r>
        <w:rPr>
          <w:rFonts w:ascii="ArialMT" w:cstheme="minorBidi"/>
          <w:color w:val="000000"/>
        </w:rPr>
        <w:t>to reduce</w:t>
      </w:r>
      <w:proofErr w:type="gramEnd"/>
      <w:r>
        <w:rPr>
          <w:rFonts w:ascii="ArialMT" w:cstheme="minorBidi"/>
          <w:color w:val="000000"/>
        </w:rPr>
        <w:t xml:space="preserve"> a bit the </w:t>
      </w:r>
      <w:r>
        <w:rPr>
          <w:rFonts w:ascii="ArialMT" w:cstheme="minorBidi"/>
          <w:color w:val="000000"/>
        </w:rPr>
        <w:t>“</w:t>
      </w:r>
      <w:r>
        <w:rPr>
          <w:rFonts w:ascii="ArialMT" w:cstheme="minorBidi"/>
          <w:color w:val="000000"/>
        </w:rPr>
        <w:t>State of the art</w:t>
      </w:r>
      <w:r>
        <w:rPr>
          <w:rFonts w:ascii="ArialMT" w:cstheme="minorBidi"/>
          <w:color w:val="000000"/>
        </w:rPr>
        <w:t>”</w:t>
      </w:r>
      <w:r>
        <w:rPr>
          <w:rFonts w:ascii="ArialMT" w:cstheme="minorBidi"/>
          <w:color w:val="000000"/>
        </w:rPr>
        <w:t xml:space="preserve"> section (which takes about the 70% of the paper</w:t>
      </w:r>
      <w:r w:rsidR="00E46EFE">
        <w:rPr>
          <w:rFonts w:ascii="ArialMT" w:cstheme="minorBidi"/>
          <w:color w:val="000000"/>
        </w:rPr>
        <w:t xml:space="preserve"> </w:t>
      </w:r>
      <w:r>
        <w:rPr>
          <w:rFonts w:ascii="ArialMT" w:cstheme="minorBidi"/>
          <w:color w:val="000000"/>
        </w:rPr>
        <w:t>length) and, if possible, introduce a section with the description of at least one application among those</w:t>
      </w:r>
      <w:r w:rsidR="00E46EFE">
        <w:rPr>
          <w:rFonts w:ascii="ArialMT" w:cstheme="minorBidi"/>
          <w:color w:val="000000"/>
        </w:rPr>
        <w:t xml:space="preserve"> </w:t>
      </w:r>
      <w:r>
        <w:rPr>
          <w:rFonts w:ascii="ArialMT" w:cstheme="minorBidi"/>
          <w:color w:val="000000"/>
        </w:rPr>
        <w:t>described in the papers considered for the survey</w:t>
      </w:r>
      <w:r w:rsidR="00E46EFE">
        <w:rPr>
          <w:rFonts w:ascii="ArialMT" w:cstheme="minorBidi"/>
          <w:color w:val="000000"/>
        </w:rPr>
        <w:t>”</w:t>
      </w:r>
      <w:r w:rsidR="00E46EFE">
        <w:rPr>
          <w:rFonts w:ascii="ArialMT" w:cstheme="minorBidi"/>
          <w:color w:val="000000"/>
        </w:rPr>
        <w:t>.</w:t>
      </w:r>
    </w:p>
    <w:p w:rsidR="00000000" w:rsidRDefault="00D47EA2"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cstheme="minorBidi"/>
        </w:rPr>
      </w:pPr>
      <w:r>
        <w:rPr>
          <w:rFonts w:ascii="ArialMT" w:cstheme="minorBidi"/>
          <w:color w:val="000000"/>
        </w:rPr>
        <w:t xml:space="preserve">A: We disagree on this point, since state of the art is the core of a survey. Regarding the </w:t>
      </w:r>
      <w:r w:rsidR="00E46EFE">
        <w:rPr>
          <w:rFonts w:ascii="ArialMT" w:cstheme="minorBidi"/>
          <w:color w:val="000000"/>
        </w:rPr>
        <w:t>a</w:t>
      </w:r>
      <w:r>
        <w:rPr>
          <w:rFonts w:ascii="ArialMT" w:cstheme="minorBidi"/>
          <w:color w:val="000000"/>
        </w:rPr>
        <w:t>p</w:t>
      </w:r>
      <w:r>
        <w:rPr>
          <w:rFonts w:ascii="ArialMT" w:cstheme="minorBidi"/>
          <w:color w:val="000000"/>
        </w:rPr>
        <w:t xml:space="preserve">plication, since the approaches are application-specific it is very hard to provide a single example that would cover all the problems from all the perspectives. </w:t>
      </w:r>
    </w:p>
    <w:p w:rsidR="00000000" w:rsidRDefault="00D47EA2"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MT" w:cstheme="minorBidi"/>
          <w:color w:val="000000"/>
        </w:rPr>
      </w:pPr>
    </w:p>
    <w:p w:rsidR="00000000" w:rsidRDefault="00D47EA2" w:rsidP="00E46EFE">
      <w:pPr>
        <w:pStyle w:val="DefaultStyle"/>
        <w:jc w:val="both"/>
        <w:rPr>
          <w:rFonts w:cstheme="minorBidi"/>
        </w:rPr>
      </w:pPr>
      <w:r>
        <w:rPr>
          <w:rFonts w:ascii="ArialMT" w:cstheme="minorBidi"/>
          <w:color w:val="000000"/>
        </w:rPr>
        <w:t xml:space="preserve">Q: </w:t>
      </w:r>
      <w:r>
        <w:rPr>
          <w:rFonts w:ascii="ArialMT" w:cstheme="minorBidi"/>
          <w:color w:val="000000"/>
        </w:rPr>
        <w:t>“</w:t>
      </w:r>
      <w:r>
        <w:rPr>
          <w:rFonts w:ascii="ArialMT" w:cstheme="minorBidi"/>
          <w:color w:val="000000"/>
        </w:rPr>
        <w:t xml:space="preserve">In this </w:t>
      </w:r>
      <w:proofErr w:type="gramStart"/>
      <w:r>
        <w:rPr>
          <w:rFonts w:ascii="ArialMT" w:cstheme="minorBidi"/>
          <w:color w:val="000000"/>
        </w:rPr>
        <w:t xml:space="preserve">context, </w:t>
      </w:r>
      <w:r>
        <w:rPr>
          <w:rFonts w:ascii="ArialMT" w:cstheme="minorBidi"/>
          <w:color w:val="000000"/>
        </w:rPr>
        <w:t>…</w:t>
      </w:r>
      <w:proofErr w:type="gramEnd"/>
      <w:r>
        <w:rPr>
          <w:rFonts w:ascii="ArialMT" w:cstheme="minorBidi"/>
          <w:color w:val="000000"/>
        </w:rPr>
        <w:t xml:space="preserve"> to an unpredicted environmental dynamics</w:t>
      </w:r>
      <w:r>
        <w:rPr>
          <w:rFonts w:ascii="ArialMT" w:cstheme="minorBidi"/>
          <w:color w:val="000000"/>
        </w:rPr>
        <w:t>”</w:t>
      </w:r>
      <w:r>
        <w:rPr>
          <w:rFonts w:ascii="ArialMT" w:cstheme="minorBidi"/>
          <w:color w:val="000000"/>
        </w:rPr>
        <w:t xml:space="preserve">: the meaning is understood </w:t>
      </w:r>
      <w:r>
        <w:rPr>
          <w:rFonts w:ascii="ArialMT" w:cstheme="minorBidi"/>
          <w:color w:val="000000"/>
        </w:rPr>
        <w:t>but the sentence should be rephrased to improve clarity.</w:t>
      </w:r>
    </w:p>
    <w:p w:rsidR="00000000" w:rsidRDefault="00D47EA2" w:rsidP="00E46EFE">
      <w:pPr>
        <w:pStyle w:val="DefaultStyle"/>
        <w:jc w:val="both"/>
        <w:rPr>
          <w:rFonts w:cstheme="minorBidi"/>
        </w:rPr>
      </w:pPr>
      <w:r>
        <w:rPr>
          <w:rFonts w:ascii="ArialMT" w:cstheme="minorBidi"/>
          <w:color w:val="000000"/>
        </w:rPr>
        <w:t>A: This sentence is rephrased in order to improve the clarity for the reader</w:t>
      </w:r>
    </w:p>
    <w:p w:rsidR="00000000" w:rsidRDefault="00D47EA2" w:rsidP="00E46EFE">
      <w:pPr>
        <w:pStyle w:val="DefaultStyle"/>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MT" w:cstheme="minorBidi"/>
          <w:color w:val="000000"/>
        </w:rPr>
      </w:pPr>
    </w:p>
    <w:p w:rsidR="00000000" w:rsidRDefault="00D47EA2" w:rsidP="00E46EFE">
      <w:pPr>
        <w:pStyle w:val="DefaultStyle"/>
        <w:jc w:val="both"/>
        <w:rPr>
          <w:rFonts w:cstheme="minorBidi"/>
        </w:rPr>
      </w:pPr>
      <w:r>
        <w:rPr>
          <w:rFonts w:ascii="ArialMT" w:cstheme="minorBidi"/>
          <w:color w:val="000000"/>
        </w:rPr>
        <w:t xml:space="preserve">Q: </w:t>
      </w:r>
      <w:r>
        <w:rPr>
          <w:rFonts w:ascii="ArialMT" w:cstheme="minorBidi"/>
          <w:color w:val="000000"/>
        </w:rPr>
        <w:t>“</w:t>
      </w:r>
      <w:r>
        <w:rPr>
          <w:rFonts w:ascii="ArialMT" w:cstheme="minorBidi"/>
          <w:color w:val="000000"/>
        </w:rPr>
        <w:t xml:space="preserve">Focusing on the one of the directions </w:t>
      </w:r>
      <w:r>
        <w:rPr>
          <w:rFonts w:ascii="ArialMT" w:cstheme="minorBidi"/>
          <w:color w:val="000000"/>
        </w:rPr>
        <w:t>…</w:t>
      </w:r>
      <w:r>
        <w:rPr>
          <w:rFonts w:ascii="ArialMT" w:cstheme="minorBidi"/>
          <w:color w:val="000000"/>
        </w:rPr>
        <w:t xml:space="preserve"> use them all together</w:t>
      </w:r>
      <w:r>
        <w:rPr>
          <w:rFonts w:ascii="ArialMT" w:cstheme="minorBidi"/>
          <w:color w:val="000000"/>
        </w:rPr>
        <w:t>”</w:t>
      </w:r>
      <w:r>
        <w:rPr>
          <w:rFonts w:ascii="ArialMT" w:cstheme="minorBidi"/>
          <w:color w:val="000000"/>
        </w:rPr>
        <w:t xml:space="preserve">: can Architecture and System directions be considered </w:t>
      </w:r>
      <w:r>
        <w:rPr>
          <w:rFonts w:ascii="ArialMT" w:cstheme="minorBidi"/>
          <w:color w:val="000000"/>
        </w:rPr>
        <w:t>somehow linked? See also my previous comment.</w:t>
      </w:r>
    </w:p>
    <w:p w:rsidR="00000000" w:rsidRDefault="00D47EA2" w:rsidP="00E46EFE">
      <w:pPr>
        <w:pStyle w:val="DefaultStyle"/>
        <w:jc w:val="both"/>
        <w:rPr>
          <w:rFonts w:cstheme="minorBidi"/>
        </w:rPr>
      </w:pPr>
      <w:r>
        <w:rPr>
          <w:rFonts w:ascii="ArialMT" w:cstheme="minorBidi"/>
          <w:color w:val="000000"/>
        </w:rPr>
        <w:t xml:space="preserve">A: As we shown in the paper, architecture level deals with topology dynamics, while system </w:t>
      </w:r>
      <w:proofErr w:type="gramStart"/>
      <w:r>
        <w:rPr>
          <w:rFonts w:ascii="ArialMT" w:cstheme="minorBidi"/>
          <w:color w:val="000000"/>
        </w:rPr>
        <w:t>level cope</w:t>
      </w:r>
      <w:proofErr w:type="gramEnd"/>
      <w:r>
        <w:rPr>
          <w:rFonts w:ascii="ArialMT" w:cstheme="minorBidi"/>
          <w:color w:val="000000"/>
        </w:rPr>
        <w:t xml:space="preserve"> with internal parameter of the node in WSN. These two levels are orthogonal, so we can safely combine them i</w:t>
      </w:r>
      <w:r>
        <w:rPr>
          <w:rFonts w:ascii="ArialMT" w:cstheme="minorBidi"/>
          <w:color w:val="000000"/>
        </w:rPr>
        <w:t>n one effective solution.</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color w:val="000000"/>
        </w:rPr>
        <w:t xml:space="preserve">Q: </w:t>
      </w:r>
      <w:r>
        <w:rPr>
          <w:rFonts w:ascii="ArialMT" w:cstheme="minorBidi"/>
          <w:color w:val="000000"/>
        </w:rPr>
        <w:t>“</w:t>
      </w:r>
      <w:r>
        <w:rPr>
          <w:rFonts w:ascii="ArialMT" w:cstheme="minorBidi"/>
          <w:color w:val="000000"/>
        </w:rPr>
        <w:t>There also could be an intermediate state, when the old behaviour is not applicable in the new situation, but the new behaviour is not chosen yet.</w:t>
      </w:r>
      <w:proofErr w:type="gramStart"/>
      <w:r>
        <w:rPr>
          <w:rFonts w:ascii="ArialMT" w:cstheme="minorBidi"/>
          <w:color w:val="000000"/>
        </w:rPr>
        <w:t>”</w:t>
      </w:r>
      <w:r>
        <w:rPr>
          <w:rFonts w:ascii="ArialMT" w:cstheme="minorBidi"/>
          <w:color w:val="000000"/>
        </w:rPr>
        <w:t>:</w:t>
      </w:r>
      <w:proofErr w:type="gramEnd"/>
      <w:r>
        <w:rPr>
          <w:rFonts w:ascii="ArialMT" w:cstheme="minorBidi"/>
          <w:color w:val="000000"/>
        </w:rPr>
        <w:t xml:space="preserve"> could you please clarify what it is supposed to happen at system level in su</w:t>
      </w:r>
      <w:r>
        <w:rPr>
          <w:rFonts w:ascii="ArialMT" w:cstheme="minorBidi"/>
          <w:color w:val="000000"/>
        </w:rPr>
        <w:t xml:space="preserve">ch particular condition? Are there strategies to avoid </w:t>
      </w:r>
      <w:proofErr w:type="gramStart"/>
      <w:r>
        <w:rPr>
          <w:rFonts w:ascii="ArialMT" w:cstheme="minorBidi"/>
          <w:color w:val="000000"/>
        </w:rPr>
        <w:t>this</w:t>
      </w:r>
      <w:proofErr w:type="gramEnd"/>
      <w:r>
        <w:rPr>
          <w:rFonts w:ascii="ArialMT" w:cstheme="minorBidi"/>
          <w:color w:val="000000"/>
        </w:rPr>
        <w:t>?</w:t>
      </w:r>
    </w:p>
    <w:p w:rsidR="00000000" w:rsidRDefault="00D47EA2" w:rsidP="00E46EFE">
      <w:pPr>
        <w:pStyle w:val="DefaultStyle"/>
        <w:jc w:val="both"/>
        <w:rPr>
          <w:rFonts w:cstheme="minorBidi"/>
        </w:rPr>
      </w:pPr>
      <w:r>
        <w:rPr>
          <w:rFonts w:ascii="ArialMT" w:cstheme="minorBidi"/>
          <w:color w:val="000000"/>
        </w:rPr>
        <w:t>A: The system simply misbehaves, and cannot be relied on. This is a critical problem, but to treat it is out of the scope the report.</w:t>
      </w:r>
    </w:p>
    <w:p w:rsidR="00000000" w:rsidRDefault="00D47EA2" w:rsidP="00E46EFE">
      <w:pPr>
        <w:pStyle w:val="DefaultStyle"/>
        <w:jc w:val="both"/>
        <w:rPr>
          <w:rFonts w:cstheme="minorBidi"/>
        </w:rPr>
      </w:pPr>
      <w:r>
        <w:rPr>
          <w:rFonts w:ascii="ArialMT" w:cstheme="minorBidi"/>
          <w:color w:val="000000"/>
        </w:rPr>
        <w:t>However, the sentence has been rephrased as follows:</w:t>
      </w:r>
    </w:p>
    <w:p w:rsidR="00000000" w:rsidRDefault="00D47EA2" w:rsidP="00E46EFE">
      <w:pPr>
        <w:pStyle w:val="DefaultStyle"/>
        <w:jc w:val="both"/>
        <w:rPr>
          <w:rFonts w:cstheme="minorBidi"/>
        </w:rPr>
      </w:pPr>
      <w:r>
        <w:rPr>
          <w:rFonts w:ascii="ArialMT" w:cstheme="minorBidi"/>
          <w:color w:val="000000"/>
        </w:rPr>
        <w:t>“</w:t>
      </w:r>
      <w:r>
        <w:rPr>
          <w:rFonts w:ascii="ArialMT" w:cstheme="minorBidi"/>
          <w:i/>
          <w:color w:val="000000"/>
        </w:rPr>
        <w:t>There a</w:t>
      </w:r>
      <w:r>
        <w:rPr>
          <w:rFonts w:ascii="ArialMT" w:cstheme="minorBidi"/>
          <w:i/>
          <w:color w:val="000000"/>
        </w:rPr>
        <w:t>lso could</w:t>
      </w:r>
      <w:r>
        <w:rPr>
          <w:rFonts w:ascii="ArialMT" w:cstheme="minorBidi"/>
          <w:i/>
          <w:color w:val="000000"/>
        </w:rPr>
        <w:cr/>
      </w:r>
      <w:r>
        <w:rPr>
          <w:rFonts w:ascii="ArialMT" w:cstheme="minorBidi"/>
          <w:i/>
          <w:color w:val="000000"/>
        </w:rPr>
        <w:t xml:space="preserve"> </w:t>
      </w:r>
      <w:proofErr w:type="gramStart"/>
      <w:r>
        <w:rPr>
          <w:rFonts w:ascii="ArialMT" w:cstheme="minorBidi"/>
          <w:i/>
          <w:color w:val="000000"/>
        </w:rPr>
        <w:t>be</w:t>
      </w:r>
      <w:proofErr w:type="gramEnd"/>
      <w:r>
        <w:rPr>
          <w:rFonts w:ascii="ArialMT" w:cstheme="minorBidi"/>
          <w:i/>
          <w:color w:val="000000"/>
        </w:rPr>
        <w:t xml:space="preserve"> a transitional state, where in the environmental conditions are changed and</w:t>
      </w:r>
      <w:r>
        <w:rPr>
          <w:rFonts w:ascii="ArialMT" w:cstheme="minorBidi"/>
          <w:i/>
          <w:color w:val="000000"/>
        </w:rPr>
        <w:cr/>
      </w:r>
      <w:r>
        <w:rPr>
          <w:rFonts w:ascii="ArialMT" w:cstheme="minorBidi"/>
          <w:i/>
          <w:color w:val="000000"/>
        </w:rPr>
        <w:t xml:space="preserve"> </w:t>
      </w:r>
      <w:proofErr w:type="gramStart"/>
      <w:r>
        <w:rPr>
          <w:rFonts w:ascii="ArialMT" w:cstheme="minorBidi"/>
          <w:i/>
          <w:color w:val="000000"/>
        </w:rPr>
        <w:t>the</w:t>
      </w:r>
      <w:proofErr w:type="gramEnd"/>
      <w:r>
        <w:rPr>
          <w:rFonts w:ascii="ArialMT" w:cstheme="minorBidi"/>
          <w:i/>
          <w:color w:val="000000"/>
        </w:rPr>
        <w:t xml:space="preserve"> old behaviour is no more suitable, but the new behaviour is not calculated</w:t>
      </w:r>
      <w:r>
        <w:rPr>
          <w:rFonts w:ascii="ArialMT" w:cstheme="minorBidi"/>
          <w:i/>
          <w:color w:val="000000"/>
        </w:rPr>
        <w:cr/>
      </w:r>
      <w:r>
        <w:rPr>
          <w:rFonts w:ascii="ArialMT" w:cstheme="minorBidi"/>
          <w:i/>
          <w:color w:val="000000"/>
        </w:rPr>
        <w:t xml:space="preserve"> </w:t>
      </w:r>
      <w:proofErr w:type="gramStart"/>
      <w:r>
        <w:rPr>
          <w:rFonts w:ascii="ArialMT" w:cstheme="minorBidi"/>
          <w:i/>
          <w:color w:val="000000"/>
        </w:rPr>
        <w:t>or</w:t>
      </w:r>
      <w:proofErr w:type="gramEnd"/>
      <w:r>
        <w:rPr>
          <w:rFonts w:ascii="ArialMT" w:cstheme="minorBidi"/>
          <w:i/>
          <w:color w:val="000000"/>
        </w:rPr>
        <w:t xml:space="preserve"> applied yet</w:t>
      </w:r>
      <w:r>
        <w:rPr>
          <w:rFonts w:ascii="ArialMT" w:cstheme="minorBidi"/>
          <w:color w:val="000000"/>
        </w:rPr>
        <w:t>.</w:t>
      </w:r>
      <w:r>
        <w:rPr>
          <w:rFonts w:ascii="ArialMT" w:cstheme="minorBidi"/>
          <w:color w:val="000000"/>
        </w:rPr>
        <w:t>”</w:t>
      </w:r>
    </w:p>
    <w:p w:rsidR="00000000" w:rsidRDefault="00D47EA2" w:rsidP="00E46EFE">
      <w:pPr>
        <w:pStyle w:val="DefaultStyle"/>
        <w:jc w:val="both"/>
        <w:rPr>
          <w:rFonts w:cstheme="minorBidi"/>
        </w:rPr>
      </w:pPr>
    </w:p>
    <w:p w:rsidR="00000000" w:rsidRDefault="00D47EA2" w:rsidP="00E46EFE">
      <w:pPr>
        <w:pStyle w:val="DefaultStyle"/>
        <w:jc w:val="both"/>
        <w:rPr>
          <w:rFonts w:cstheme="minorBidi"/>
        </w:rPr>
      </w:pPr>
      <w:r>
        <w:rPr>
          <w:rFonts w:ascii="ArialMT" w:cstheme="minorBidi"/>
          <w:color w:val="000000"/>
        </w:rPr>
        <w:t>All the typos reported have been fixed, and sentences have suitably</w:t>
      </w:r>
      <w:r>
        <w:rPr>
          <w:rFonts w:ascii="ArialMT" w:cstheme="minorBidi"/>
          <w:color w:val="000000"/>
        </w:rPr>
        <w:t xml:space="preserve"> rephrased.</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b/>
          <w:color w:val="000000"/>
        </w:rPr>
        <w:t>Review 2</w:t>
      </w:r>
    </w:p>
    <w:p w:rsidR="00000000" w:rsidRDefault="00D47EA2" w:rsidP="00E46EFE">
      <w:pPr>
        <w:pStyle w:val="DefaultStyle"/>
        <w:jc w:val="both"/>
        <w:rPr>
          <w:rFonts w:cstheme="minorBidi"/>
        </w:rPr>
      </w:pPr>
    </w:p>
    <w:p w:rsidR="00000000" w:rsidRDefault="00D47EA2" w:rsidP="00E46EFE">
      <w:pPr>
        <w:pStyle w:val="DefaultStyle"/>
        <w:jc w:val="both"/>
        <w:rPr>
          <w:rFonts w:cstheme="minorBidi"/>
        </w:rPr>
      </w:pPr>
      <w:r>
        <w:rPr>
          <w:rFonts w:ascii="ArialMT" w:cstheme="minorBidi"/>
          <w:color w:val="000000"/>
        </w:rPr>
        <w:t xml:space="preserve">Q: There must be improvements of English. </w:t>
      </w:r>
      <w:proofErr w:type="gramStart"/>
      <w:r>
        <w:rPr>
          <w:rFonts w:ascii="ArialMT" w:cstheme="minorBidi"/>
          <w:color w:val="000000"/>
        </w:rPr>
        <w:t>For instance "the sensors' coverage".</w:t>
      </w:r>
      <w:proofErr w:type="gramEnd"/>
      <w:r>
        <w:rPr>
          <w:rFonts w:ascii="ArialMT" w:cstheme="minorBidi"/>
          <w:color w:val="000000"/>
        </w:rPr>
        <w:t xml:space="preserve"> The "s'" structure is</w:t>
      </w:r>
      <w:r w:rsidR="00E46EFE">
        <w:rPr>
          <w:rFonts w:ascii="ArialMT" w:cstheme="minorBidi"/>
          <w:color w:val="000000"/>
        </w:rPr>
        <w:t xml:space="preserve"> n</w:t>
      </w:r>
      <w:r>
        <w:rPr>
          <w:rFonts w:ascii="ArialMT" w:cstheme="minorBidi"/>
          <w:color w:val="000000"/>
        </w:rPr>
        <w:t>ever used with anything inanimate.</w:t>
      </w:r>
    </w:p>
    <w:p w:rsidR="00000000" w:rsidRDefault="00D47EA2" w:rsidP="00E46EFE">
      <w:pPr>
        <w:pStyle w:val="DefaultStyle"/>
        <w:jc w:val="both"/>
        <w:rPr>
          <w:rFonts w:cstheme="minorBidi"/>
        </w:rPr>
      </w:pPr>
      <w:r>
        <w:rPr>
          <w:rFonts w:ascii="ArialMT" w:cstheme="minorBidi"/>
          <w:color w:val="000000"/>
        </w:rPr>
        <w:t>A: Fixed by rephrasing the sentence.</w:t>
      </w:r>
    </w:p>
    <w:p w:rsidR="00000000" w:rsidRDefault="00D47EA2" w:rsidP="00E46EFE">
      <w:pPr>
        <w:pStyle w:val="DefaultStyle"/>
        <w:jc w:val="both"/>
        <w:rPr>
          <w:rFonts w:cstheme="minorBidi"/>
        </w:rPr>
      </w:pPr>
    </w:p>
    <w:p w:rsidR="00000000" w:rsidRDefault="00D47EA2" w:rsidP="00E46EFE">
      <w:pPr>
        <w:pStyle w:val="DefaultStyle"/>
        <w:jc w:val="both"/>
        <w:rPr>
          <w:rFonts w:cstheme="minorBidi"/>
        </w:rPr>
      </w:pPr>
      <w:r>
        <w:rPr>
          <w:rFonts w:ascii="ArialMT" w:cstheme="minorBidi"/>
          <w:color w:val="000000"/>
        </w:rPr>
        <w:t>Q: In the introduction, there is no description of curre</w:t>
      </w:r>
      <w:r>
        <w:rPr>
          <w:rFonts w:ascii="ArialMT" w:cstheme="minorBidi"/>
          <w:color w:val="000000"/>
        </w:rPr>
        <w:t>nt technologies (</w:t>
      </w:r>
      <w:proofErr w:type="spellStart"/>
      <w:r>
        <w:rPr>
          <w:rFonts w:ascii="ArialMT" w:cstheme="minorBidi"/>
          <w:color w:val="000000"/>
        </w:rPr>
        <w:t>non</w:t>
      </w:r>
      <w:r>
        <w:rPr>
          <w:rFonts w:ascii="ArialMT" w:cstheme="minorBidi"/>
          <w:color w:val="000000"/>
        </w:rPr>
        <w:softHyphen/>
        <w:t>self</w:t>
      </w:r>
      <w:r>
        <w:rPr>
          <w:rFonts w:ascii="ArialMT" w:cstheme="minorBidi"/>
          <w:color w:val="000000"/>
        </w:rPr>
        <w:softHyphen/>
        <w:t>adaptation</w:t>
      </w:r>
      <w:proofErr w:type="spellEnd"/>
      <w:r>
        <w:rPr>
          <w:rFonts w:ascii="ArialMT" w:cstheme="minorBidi"/>
          <w:color w:val="000000"/>
        </w:rPr>
        <w:t xml:space="preserve"> ones) that are</w:t>
      </w:r>
      <w:r w:rsidR="00E46EFE">
        <w:rPr>
          <w:rFonts w:ascii="ArialMT" w:cstheme="minorBidi"/>
          <w:color w:val="000000"/>
        </w:rPr>
        <w:t xml:space="preserve"> </w:t>
      </w:r>
      <w:r>
        <w:rPr>
          <w:rFonts w:ascii="ArialMT" w:cstheme="minorBidi"/>
          <w:color w:val="000000"/>
        </w:rPr>
        <w:t>used in WSN. So it is unclear how this problem is solved today, with what methods.</w:t>
      </w:r>
    </w:p>
    <w:p w:rsidR="00000000" w:rsidRDefault="00D47EA2" w:rsidP="00E46EFE">
      <w:pPr>
        <w:pStyle w:val="DefaultStyle"/>
        <w:jc w:val="both"/>
        <w:rPr>
          <w:rFonts w:cstheme="minorBidi"/>
        </w:rPr>
      </w:pPr>
      <w:r>
        <w:rPr>
          <w:rFonts w:ascii="ArialMT" w:cstheme="minorBidi"/>
          <w:color w:val="000000"/>
        </w:rPr>
        <w:t>A: Non-adaptive methods have been not taken account since they are off topic for this report.</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color w:val="000000"/>
        </w:rPr>
        <w:t>Q: There are use-cases for each self-adaptation layer, but there is no example that combines those layers together. However, in the evaluation the authors claim that the directions are independent, so maybe there is no such an example.</w:t>
      </w:r>
    </w:p>
    <w:p w:rsidR="00000000" w:rsidRDefault="00D47EA2" w:rsidP="00E46EFE">
      <w:pPr>
        <w:pStyle w:val="DefaultStyle"/>
        <w:jc w:val="both"/>
        <w:rPr>
          <w:rFonts w:cstheme="minorBidi"/>
        </w:rPr>
      </w:pPr>
      <w:r>
        <w:rPr>
          <w:rFonts w:ascii="ArialMT" w:cstheme="minorBidi"/>
          <w:color w:val="000000"/>
        </w:rPr>
        <w:t>A: The ASCENT approa</w:t>
      </w:r>
      <w:r>
        <w:rPr>
          <w:rFonts w:ascii="ArialMT" w:cstheme="minorBidi"/>
          <w:color w:val="000000"/>
        </w:rPr>
        <w:t>ch is an example. The report has been corrected to highlight this point.</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b/>
          <w:color w:val="000000"/>
        </w:rPr>
        <w:t>Review 3</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color w:val="000000"/>
        </w:rPr>
        <w:t>Q: Section III (Evaluation)</w:t>
      </w:r>
      <w:r w:rsidR="00E46EFE">
        <w:rPr>
          <w:rFonts w:ascii="ArialMT" w:cstheme="minorBidi"/>
          <w:color w:val="000000"/>
        </w:rPr>
        <w:t xml:space="preserve"> </w:t>
      </w:r>
      <w:r>
        <w:rPr>
          <w:rFonts w:ascii="ArialMT" w:cstheme="minorBidi"/>
          <w:color w:val="000000"/>
        </w:rPr>
        <w:t xml:space="preserve">of the manuscript need to be revised and rephrased. </w:t>
      </w:r>
      <w:proofErr w:type="gramStart"/>
      <w:r>
        <w:rPr>
          <w:rFonts w:ascii="ArialMT" w:cstheme="minorBidi"/>
          <w:color w:val="000000"/>
        </w:rPr>
        <w:t>Although, authors tried to</w:t>
      </w:r>
      <w:r w:rsidR="00E46EFE">
        <w:rPr>
          <w:rFonts w:ascii="ArialMT" w:cstheme="minorBidi"/>
          <w:color w:val="000000"/>
        </w:rPr>
        <w:t xml:space="preserve"> </w:t>
      </w:r>
      <w:r>
        <w:rPr>
          <w:rFonts w:ascii="ArialMT" w:cstheme="minorBidi"/>
          <w:color w:val="000000"/>
        </w:rPr>
        <w:t>provide evaluation of existing work, but still few unclear concep</w:t>
      </w:r>
      <w:r>
        <w:rPr>
          <w:rFonts w:ascii="ArialMT" w:cstheme="minorBidi"/>
          <w:color w:val="000000"/>
        </w:rPr>
        <w:t>ts.</w:t>
      </w:r>
      <w:proofErr w:type="gramEnd"/>
      <w:r>
        <w:rPr>
          <w:rFonts w:ascii="ArialMT" w:cstheme="minorBidi"/>
          <w:color w:val="000000"/>
        </w:rPr>
        <w:t xml:space="preserve"> </w:t>
      </w:r>
      <w:proofErr w:type="gramStart"/>
      <w:r>
        <w:rPr>
          <w:rFonts w:ascii="ArialMT" w:cstheme="minorBidi"/>
          <w:color w:val="000000"/>
        </w:rPr>
        <w:t>Needed a major revision in section III.</w:t>
      </w:r>
      <w:proofErr w:type="gramEnd"/>
      <w:r>
        <w:rPr>
          <w:rFonts w:ascii="ArialMT" w:cstheme="minorBidi"/>
          <w:color w:val="000000"/>
        </w:rPr>
        <w:cr/>
      </w:r>
      <w:r>
        <w:rPr>
          <w:rFonts w:ascii="ArialMT" w:cstheme="minorBidi"/>
          <w:color w:val="000000"/>
        </w:rPr>
        <w:t>Need further elaboration on each evaluation remarks provided in manuscript</w:t>
      </w:r>
    </w:p>
    <w:p w:rsidR="00000000" w:rsidRDefault="00D47EA2" w:rsidP="00E46EFE">
      <w:pPr>
        <w:pStyle w:val="DefaultStyle"/>
        <w:jc w:val="both"/>
        <w:rPr>
          <w:rFonts w:cstheme="minorBidi"/>
        </w:rPr>
      </w:pPr>
      <w:r>
        <w:rPr>
          <w:rFonts w:ascii="ArialMT" w:cstheme="minorBidi"/>
          <w:color w:val="000000"/>
        </w:rPr>
        <w:t>A: Section III has been completely reviewed accordingly.</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color w:val="000000"/>
        </w:rPr>
        <w:t>Minor issues reported have been also fixed.</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b/>
          <w:color w:val="000000"/>
        </w:rPr>
        <w:t>Review 4</w:t>
      </w:r>
    </w:p>
    <w:p w:rsidR="00000000" w:rsidRDefault="00D47EA2" w:rsidP="00E46EFE">
      <w:pPr>
        <w:pStyle w:val="DefaultStyle"/>
        <w:jc w:val="both"/>
        <w:rPr>
          <w:rFonts w:ascii="ArialMT" w:cstheme="minorBidi"/>
          <w:color w:val="000000"/>
        </w:rPr>
      </w:pPr>
    </w:p>
    <w:p w:rsidR="00000000" w:rsidRDefault="00D47EA2" w:rsidP="00E46EFE">
      <w:pPr>
        <w:pStyle w:val="DefaultStyle"/>
        <w:jc w:val="both"/>
        <w:rPr>
          <w:rFonts w:cstheme="minorBidi"/>
        </w:rPr>
      </w:pPr>
      <w:r>
        <w:rPr>
          <w:rFonts w:ascii="ArialMT" w:cstheme="minorBidi"/>
          <w:color w:val="000000"/>
        </w:rPr>
        <w:t xml:space="preserve">Q: Unclear distinction </w:t>
      </w:r>
      <w:r>
        <w:rPr>
          <w:rFonts w:ascii="ArialMT" w:cstheme="minorBidi"/>
          <w:color w:val="000000"/>
        </w:rPr>
        <w:t>in three research directions</w:t>
      </w:r>
    </w:p>
    <w:p w:rsidR="00D47EA2" w:rsidRDefault="00D47EA2" w:rsidP="00E46EFE">
      <w:pPr>
        <w:pStyle w:val="DefaultStyle"/>
        <w:jc w:val="both"/>
        <w:rPr>
          <w:rFonts w:cstheme="minorBidi"/>
        </w:rPr>
      </w:pPr>
      <w:r>
        <w:rPr>
          <w:rFonts w:ascii="ArialMT" w:cstheme="minorBidi"/>
          <w:color w:val="000000"/>
        </w:rPr>
        <w:t xml:space="preserve">A: </w:t>
      </w:r>
      <w:proofErr w:type="spellStart"/>
      <w:r>
        <w:rPr>
          <w:rFonts w:ascii="ArialMT" w:cstheme="minorBidi"/>
          <w:color w:val="000000"/>
        </w:rPr>
        <w:t>Adaptivity</w:t>
      </w:r>
      <w:proofErr w:type="spellEnd"/>
      <w:r>
        <w:rPr>
          <w:rFonts w:ascii="ArialMT" w:cstheme="minorBidi"/>
          <w:color w:val="000000"/>
        </w:rPr>
        <w:t xml:space="preserve"> on system level focuses on the internal state of the node such as</w:t>
      </w:r>
      <w:r w:rsidR="00E46EFE">
        <w:rPr>
          <w:rFonts w:ascii="ArialMT" w:cstheme="minorBidi"/>
          <w:color w:val="000000"/>
        </w:rPr>
        <w:t xml:space="preserve"> </w:t>
      </w:r>
      <w:r>
        <w:rPr>
          <w:rFonts w:ascii="ArialMT" w:cstheme="minorBidi"/>
          <w:color w:val="000000"/>
        </w:rPr>
        <w:t xml:space="preserve">reconfiguration and resource management. Architecture level </w:t>
      </w:r>
      <w:proofErr w:type="spellStart"/>
      <w:r>
        <w:rPr>
          <w:rFonts w:ascii="ArialMT" w:cstheme="minorBidi"/>
          <w:color w:val="000000"/>
        </w:rPr>
        <w:t>adaptivity</w:t>
      </w:r>
      <w:proofErr w:type="spellEnd"/>
      <w:r>
        <w:rPr>
          <w:rFonts w:ascii="ArialMT" w:cstheme="minorBidi"/>
          <w:color w:val="000000"/>
        </w:rPr>
        <w:t xml:space="preserve"> is considered and implemented on architectural level, regardless the platfor</w:t>
      </w:r>
      <w:r>
        <w:rPr>
          <w:rFonts w:ascii="ArialMT" w:cstheme="minorBidi"/>
          <w:color w:val="000000"/>
        </w:rPr>
        <w:t xml:space="preserve">m and application it will be used for. Application level </w:t>
      </w:r>
      <w:proofErr w:type="spellStart"/>
      <w:r>
        <w:rPr>
          <w:rFonts w:ascii="ArialMT" w:cstheme="minorBidi"/>
          <w:color w:val="000000"/>
        </w:rPr>
        <w:t>adaptivity</w:t>
      </w:r>
      <w:proofErr w:type="spellEnd"/>
      <w:r>
        <w:rPr>
          <w:rFonts w:ascii="ArialMT" w:cstheme="minorBidi"/>
          <w:color w:val="000000"/>
        </w:rPr>
        <w:t xml:space="preserve"> does not care about network topology or routing protocol, but performs on top of it. It is discussed in the paper in details. Anyway, we add in the report a statement saying that it is qui</w:t>
      </w:r>
      <w:r>
        <w:rPr>
          <w:rFonts w:ascii="ArialMT" w:cstheme="minorBidi"/>
          <w:color w:val="000000"/>
        </w:rPr>
        <w:t>te common that an approach covers more than one level/perspective.</w:t>
      </w:r>
    </w:p>
    <w:sectPr w:rsidR="00D47EA2">
      <w:type w:val="continuous"/>
      <w:pgSz w:w="11906" w:h="16838"/>
      <w:pgMar w:top="1440" w:right="1440" w:bottom="1440" w:left="1440"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ArialM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46EFE"/>
    <w:rsid w:val="00D47EA2"/>
    <w:rsid w:val="00E46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autoSpaceDE w:val="0"/>
      <w:autoSpaceDN w:val="0"/>
      <w:adjustRightInd w:val="0"/>
      <w:spacing w:after="0" w:line="240" w:lineRule="auto"/>
    </w:pPr>
    <w:rPr>
      <w:rFonts w:ascii="Liberation Serif" w:eastAsia="Times New Roman" w:hAnsi="Liberation Serif" w:cs="Liberation Serif"/>
      <w:kern w:val="1"/>
      <w:sz w:val="24"/>
      <w:szCs w:val="24"/>
      <w:lang w:val="en-GB" w:eastAsia="zh-CN" w:bidi="hi-IN"/>
    </w:rPr>
  </w:style>
  <w:style w:type="character" w:customStyle="1" w:styleId="InternetLink">
    <w:name w:val="Internet Link"/>
    <w:uiPriority w:val="99"/>
    <w:rPr>
      <w:color w:val="000080"/>
      <w:u w:val="single"/>
      <w:lang/>
    </w:rPr>
  </w:style>
  <w:style w:type="paragraph" w:customStyle="1" w:styleId="Heading">
    <w:name w:val="Heading"/>
    <w:basedOn w:val="DefaultStyle"/>
    <w:next w:val="TextBody"/>
    <w:uiPriority w:val="99"/>
    <w:pPr>
      <w:keepNext/>
      <w:spacing w:before="240" w:after="120"/>
    </w:pPr>
    <w:rPr>
      <w:rFonts w:ascii="Liberation Sans" w:cs="Liberation Sans"/>
      <w:kern w:val="0"/>
      <w:sz w:val="28"/>
      <w:szCs w:val="28"/>
      <w:lang w:val="en-US" w:eastAsia="en-US" w:bidi="ar-SA"/>
    </w:rPr>
  </w:style>
  <w:style w:type="paragraph" w:customStyle="1" w:styleId="TextBody">
    <w:name w:val="Text Body"/>
    <w:basedOn w:val="DefaultStyle"/>
    <w:uiPriority w:val="99"/>
    <w:pPr>
      <w:spacing w:after="120"/>
    </w:pPr>
    <w:rPr>
      <w:rFonts w:eastAsiaTheme="minorEastAsia" w:cstheme="minorBidi"/>
      <w:kern w:val="0"/>
      <w:lang w:val="en-US" w:eastAsia="en-US" w:bidi="ar-SA"/>
    </w:rPr>
  </w:style>
  <w:style w:type="paragraph" w:styleId="List">
    <w:name w:val="List"/>
    <w:basedOn w:val="TextBody"/>
    <w:uiPriority w:val="99"/>
    <w:rPr>
      <w:rFonts w:eastAsia="Times New Roman"/>
    </w:rPr>
  </w:style>
  <w:style w:type="paragraph" w:styleId="Caption">
    <w:name w:val="caption"/>
    <w:basedOn w:val="DefaultStyle"/>
    <w:uiPriority w:val="99"/>
    <w:qFormat/>
    <w:pPr>
      <w:suppressLineNumbers/>
      <w:spacing w:before="120" w:after="120"/>
    </w:pPr>
    <w:rPr>
      <w:rFonts w:cstheme="minorBidi"/>
      <w:i/>
      <w:iCs/>
      <w:kern w:val="0"/>
      <w:lang w:val="en-US" w:eastAsia="en-US" w:bidi="ar-SA"/>
    </w:rPr>
  </w:style>
  <w:style w:type="paragraph" w:customStyle="1" w:styleId="Index">
    <w:name w:val="Index"/>
    <w:basedOn w:val="DefaultStyle"/>
    <w:uiPriority w:val="99"/>
    <w:pPr>
      <w:suppressLineNumbers/>
    </w:pPr>
    <w:rPr>
      <w:rFonts w:cstheme="minorBidi"/>
      <w:kern w:val="0"/>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618</Words>
  <Characters>3525</Characters>
  <Application>Microsoft Office Word</Application>
  <DocSecurity>0</DocSecurity>
  <Lines>29</Lines>
  <Paragraphs>8</Paragraphs>
  <ScaleCrop>false</ScaleCrop>
  <Company>Microsoft</Company>
  <LinksUpToDate>false</LinksUpToDate>
  <CharactersWithSpaces>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Sciancalepore</dc:creator>
  <cp:lastModifiedBy>V Sciancalepore</cp:lastModifiedBy>
  <cp:revision>2</cp:revision>
  <cp:lastPrinted>2014-01-16T12:10:00Z</cp:lastPrinted>
  <dcterms:created xsi:type="dcterms:W3CDTF">2014-01-16T12:12:00Z</dcterms:created>
  <dcterms:modified xsi:type="dcterms:W3CDTF">2014-01-16T12:12:00Z</dcterms:modified>
</cp:coreProperties>
</file>