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41614">
      <w:pPr>
        <w:pStyle w:val="2"/>
        <w:jc w:val="center"/>
      </w:pPr>
      <w:r>
        <w:rPr>
          <w:rFonts w:hint="eastAsia"/>
        </w:rPr>
        <w:t>第五次实验 多人合作git部分</w:t>
      </w:r>
    </w:p>
    <w:p w14:paraId="1B2D392B"/>
    <w:p w14:paraId="5A9D3875"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一、克隆仓库到本地</w:t>
      </w:r>
    </w:p>
    <w:p w14:paraId="305308B8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打开实验环境，以组员的身份克隆自己的 work 仓库到实验环境，由于之前已经设置了实验环境的 SSH 公钥到 GitHub，所以我们使用 git 开头的地址来克隆：</w:t>
      </w:r>
    </w:p>
    <w:p w14:paraId="28459B74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73675" cy="3310255"/>
            <wp:effectExtent l="0" t="0" r="3175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0E50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链接的结尾 .git 是不需要的：</w:t>
      </w:r>
    </w:p>
    <w:p w14:paraId="6D11BD6B">
      <w:pPr>
        <w:rPr>
          <w:sz w:val="24"/>
        </w:rPr>
      </w:pPr>
      <w:r>
        <w:drawing>
          <wp:inline distT="0" distB="0" distL="114300" distR="114300">
            <wp:extent cx="4848225" cy="3038475"/>
            <wp:effectExtent l="0" t="0" r="9525" b="952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8614"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二、完成任务并推送到自己的仓库</w:t>
      </w:r>
    </w:p>
    <w:p w14:paraId="566A4839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现在我们要完成组长仓库的一个 issue，注意每个 issue 在创建后都会生成一个编号，我们首先完成 1 号 issue：</w:t>
      </w:r>
    </w:p>
    <w:p w14:paraId="16D49D52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74310" cy="1798320"/>
            <wp:effectExtent l="0" t="0" r="2540" b="1143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3CF4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创建文件，添加到暂存区，提交，查看本地仓库分支状态：</w:t>
      </w:r>
    </w:p>
    <w:p w14:paraId="52C43E5B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4762500" cy="3905250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EA88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48275" cy="2466975"/>
            <wp:effectExtent l="0" t="0" r="9525" b="952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175B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注意在执行 commit 命令时，备注信息里有个 “fix #1”，这是必要的，当备注信息中含有此字样的 commit 出现在组长仓库，仓库中编号为 #1 的 issue 就会自动关闭。类似的字样还有 “fixes #xxx、fixed #xxx、closes #xxx、close #xxx、closed #xxx”，这些并不重要，选择字母最少的 fix 就可以了。当然偶尔忘记写这个字样也不要紧的，issue 可以手动关闭，甚至关掉的 issue 还能再开。</w:t>
      </w:r>
    </w:p>
    <w:p w14:paraId="4F6795BC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完成以上操作，组员的 GitHub 仓库会发生变化，新增一个版本号为 b374 的提交：</w:t>
      </w:r>
    </w:p>
    <w:p w14:paraId="6B80E2CE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drawing>
          <wp:inline distT="0" distB="0" distL="114300" distR="114300">
            <wp:extent cx="5271135" cy="4048760"/>
            <wp:effectExtent l="0" t="0" r="5715" b="889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40B0"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三、提 PR &amp; 检查合并 PR</w:t>
      </w:r>
    </w:p>
    <w:p w14:paraId="13383BCF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接下来，怎么把修改从组员的仓库添加到组长的仓库呢？这就用到了 pull request 方法，简称 PR。这个词组比较费解，两个词都有动词属性，字面意思是 “拉，请求”，可以理解为这是一个名词性词组，意为 “允许被拉取的请求”，创建一个 PR 就是从甲分支向乙分支提一个请求，该请求中有一个或多个提交，对方觉得可以、没问题，就合并（merge) 这个请求，也就是把请求中所有提交的修改增加到乙分支上，整个过程简称 “提 PR”、“检查合并 PR”。提 PR 既可以在仓库内，也可以跨用户跨仓库。</w:t>
      </w:r>
    </w:p>
    <w:p w14:paraId="47D58DB6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好，现在我们从组员的 work 仓库 master 分支给组长的 work 仓库 master 分支提一个 PR：</w:t>
      </w:r>
    </w:p>
    <w:p w14:paraId="3CB8A2F6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6055" cy="2483485"/>
            <wp:effectExtent l="0" t="0" r="10795" b="12065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3E9A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如下图所示，仔细检查紫色框中的内容是否正确，再看绿色椭圆形框中的绿色字样 “Able to merge.”，说明这个 PR 中的修改跟目标分支没有冲突：</w:t>
      </w:r>
    </w:p>
    <w:p w14:paraId="5EE6D1FA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153025" cy="3091815"/>
            <wp:effectExtent l="0" t="0" r="9525" b="13335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0F9F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从上图还可得知一些信息：该 PR 里有 1 个提交，1 个文件改动，1 个贡献者。点击上图绿色按钮跳转到确认页面，再次点击下图绿色按钮即可完成本次 “提 PR” 工作：</w:t>
      </w:r>
    </w:p>
    <w:p w14:paraId="3F5DF2D1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652010" cy="4344670"/>
            <wp:effectExtent l="0" t="0" r="15240" b="1778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D607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完成后，页面自动跳转到组长的 work 仓库 PR 的合并页面：</w:t>
      </w:r>
    </w:p>
    <w:p w14:paraId="591A03F1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770755" cy="3562985"/>
            <wp:effectExtent l="0" t="0" r="10795" b="18415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FA18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该页面只有参与项目协作的成员有权限进入，当前 GitHub 的登录用户是组员，所以可见，且对这个仓库有完全的管理权限，除了删除仓库。当然了，检查合并 PR 的权限也是有的。重要的一点：提了 PR 之后，一定要求参与项目的其他成员来检查合并，不要自己来，尽管自己有权限。</w:t>
      </w:r>
    </w:p>
    <w:p w14:paraId="00AB68D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上图中绿色按钮是个下拉按钮，合并 PR 的方法有三种，分别解释一下：</w:t>
      </w:r>
    </w:p>
    <w:p w14:paraId="12C6675E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Create a merge commit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：这种方式会在组长仓库的 master 分支上生成一个新的提交，且保留 PR 中的所有提交信息。这是一种常规操作，用得最多。</w:t>
      </w:r>
    </w:p>
    <w:p w14:paraId="798D74F3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Squash and merge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：压缩合并，它会把 PR 中的全部提交压缩成一个。此方法的优点就是让提交列表特别整洁。一个 PR 里有很多提交，每个提交都是很细小的改动，保留这些提交没什么意义，这种情况就使用此方法合并 PR。</w:t>
      </w:r>
    </w:p>
    <w:p w14:paraId="5C3524C1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Rebase and merge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：这种方法不会生成新的提交，例如 PR 中有 6 个提交，用此方法合并后，组长仓库也会新增 6 个提交。注意，这些提交的版本号与组员的提交不同，此外完全一样。</w:t>
      </w:r>
    </w:p>
    <w:p w14:paraId="15CEB689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现在切换到另一个登录组长账号的浏览器，打开合并 PR 的页面，用第一种方法合并：</w:t>
      </w:r>
    </w:p>
    <w:p w14:paraId="1EC0D95E">
      <w:pPr>
        <w:widowControl/>
        <w:shd w:val="clear" w:color="auto" w:fill="FFFFFF"/>
        <w:spacing w:after="240"/>
        <w:jc w:val="left"/>
      </w:pPr>
      <w:r>
        <w:drawing>
          <wp:inline distT="0" distB="0" distL="114300" distR="114300">
            <wp:extent cx="4596765" cy="2165350"/>
            <wp:effectExtent l="0" t="0" r="13335" b="6350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600B">
      <w:pPr>
        <w:widowControl/>
        <w:shd w:val="clear" w:color="auto" w:fill="FFFFFF"/>
        <w:spacing w:after="240"/>
        <w:jc w:val="left"/>
      </w:pPr>
      <w:r>
        <w:drawing>
          <wp:inline distT="0" distB="0" distL="114300" distR="114300">
            <wp:extent cx="4563110" cy="2389505"/>
            <wp:effectExtent l="0" t="0" r="8890" b="10795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3AD8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这就是第一种方式合并的结果，生成了一个新的提交，这个提交里没有修改。因为样子不太美观，这是我最不喜欢用的方式。仔细看上图的 issue，变成了 1 个，也就是说在合并 PR 后，#1 issue 被关闭了。</w:t>
      </w:r>
    </w:p>
    <w:p w14:paraId="195EABD9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以上就是一次完整的修改、提交、推送、提 PR、合并 PR 的过程。</w:t>
      </w:r>
    </w:p>
    <w:p w14:paraId="6D458D23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24292E"/>
          <w:kern w:val="0"/>
          <w:sz w:val="24"/>
          <w:szCs w:val="24"/>
        </w:rPr>
        <w:t>需要注意的一点：从 A 向 B 提 PR 后，在 PR 合并或关闭前，A 上所有新增的提交都会出现在 PR 里。</w:t>
      </w:r>
    </w:p>
    <w:p w14:paraId="0484ADE9">
      <w:pPr>
        <w:pStyle w:val="2"/>
        <w:bidi w:val="0"/>
        <w:rPr>
          <w:rFonts w:hint="eastAsia" w:eastAsia="微软雅黑" w:asciiTheme="minorAscii" w:hAnsiTheme="minorAscii"/>
          <w:sz w:val="32"/>
        </w:rPr>
      </w:pPr>
      <w:r>
        <w:rPr>
          <w:rFonts w:hint="eastAsia" w:eastAsia="微软雅黑" w:asciiTheme="minorAscii" w:hAnsiTheme="minorAscii"/>
          <w:sz w:val="32"/>
        </w:rPr>
        <w:t>四、同步主仓库</w:t>
      </w:r>
    </w:p>
    <w:p w14:paraId="79BAD8E1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因为组长的 master 分支新增了一个空提交，所以需要让组员的仓库同步组长的仓库，使它们的提交版本一致。作为组员，要时刻保持自己的 master 分支与组长的一致，以避免在下次提 PR 时出现冲突，该操作叫做 “同步主仓库”，组长的仓库就是主仓库。</w:t>
      </w:r>
    </w:p>
    <w:p w14:paraId="7A0A98E3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提 PR、合并 PR 只能在 GitHub 页面上操作。同步主仓库是要用 Git 操作的。现在回到实验环境中操作。首先，使用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remote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系列命令来增加一个关联主机，执行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remote add [主机名] [主仓库的地址]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，注意，主仓库的地址使用 https 开头的：</w:t>
      </w:r>
    </w:p>
    <w:p w14:paraId="26AD9029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3895725" cy="1762125"/>
            <wp:effectExtent l="0" t="0" r="9525" b="952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672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如上图所示，主机名是随意定义的，只要不是 origin 就可以，因为自己的仓库地址对应的主机名是 origin，主仓库的主机名通常定义为 up 或 upstream，这个主机名其实就是一个变量，它的值就是仓库地址，例如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origin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完全等于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push git@github.com:Manchangdx/work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。</w:t>
      </w:r>
    </w:p>
    <w:p w14:paraId="3BB1B229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如此说来，关联主仓库后也没什么变化嘛，确实如此，即使地址写错也不会报出来。现在可以使用前面课程介绍过的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fetch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命令来拉取主仓库的全部分支信息到本地仓库了，我有时使用这个命令看上一个命令是否有拼写错误：</w:t>
      </w:r>
    </w:p>
    <w:p w14:paraId="5DF822DF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810125" cy="1495425"/>
            <wp:effectExtent l="0" t="0" r="9525" b="9525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75C0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876800" cy="790575"/>
            <wp:effectExtent l="0" t="0" r="0" b="9525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B5D1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如何同步主仓库哩？方法有二，一是执行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pull --rebase up 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，此命令需联网，二是执行 </w:t>
      </w:r>
      <w:r>
        <w:rPr>
          <w:rFonts w:ascii="Consolas" w:hAnsi="Consolas" w:eastAsia="宋体" w:cs="宋体"/>
          <w:color w:val="E83E8C"/>
          <w:kern w:val="0"/>
          <w:sz w:val="24"/>
          <w:szCs w:val="24"/>
          <w:shd w:val="clear" w:color="FFFFFF" w:fill="D9D9D9"/>
        </w:rPr>
        <w:t>git rebase up/master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，此命令不联网，因为前面已经执行了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fetch up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这个需要联网的命令，本地已经有了最新的主仓库 master 分支信息，所以可以这么操作。</w:t>
      </w:r>
    </w:p>
    <w:p w14:paraId="217F528B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总结一下：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pull --rebase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=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fetch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 + </w:t>
      </w:r>
      <w:r>
        <w:rPr>
          <w:rFonts w:ascii="Consolas" w:hAnsi="Consolas" w:eastAsia="宋体" w:cs="宋体"/>
          <w:color w:val="E83E8C"/>
          <w:kern w:val="0"/>
          <w:sz w:val="24"/>
          <w:szCs w:val="24"/>
        </w:rPr>
        <w:t>git rebase</w:t>
      </w:r>
      <w:r>
        <w:rPr>
          <w:rFonts w:ascii="Arial" w:hAnsi="Arial" w:eastAsia="宋体" w:cs="Arial"/>
          <w:color w:val="24292E"/>
          <w:kern w:val="0"/>
          <w:sz w:val="24"/>
          <w:szCs w:val="24"/>
        </w:rPr>
        <w:t>。现在使用</w:t>
      </w:r>
      <w:bookmarkStart w:id="0" w:name="_GoBack"/>
      <w:bookmarkEnd w:id="0"/>
      <w:r>
        <w:rPr>
          <w:rFonts w:ascii="Arial" w:hAnsi="Arial" w:eastAsia="宋体" w:cs="Arial"/>
          <w:color w:val="24292E"/>
          <w:kern w:val="0"/>
          <w:sz w:val="24"/>
          <w:szCs w:val="24"/>
        </w:rPr>
        <w:t>方法二来同步：</w:t>
      </w:r>
    </w:p>
    <w:p w14:paraId="24B0EC2A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802005"/>
            <wp:effectExtent l="0" t="0" r="3175" b="17145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F25D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040" cy="809625"/>
            <wp:effectExtent l="0" t="0" r="3810" b="9525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6CA2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同步主仓库已完成。现在可以继续修改提交自己的 master 分支了。然后一并推送到自己的远程仓库。</w:t>
      </w:r>
    </w:p>
    <w:p w14:paraId="6F632F49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以上是在自己 Fork 的仓库里进行修改的过程。还有一种常用的方式，就是不用 Fork，直接克隆组长的仓库到本地，然后各自创建自己的分支，在自己的分支上进行修改提交，最后从自己的分支向 master 分支提 PR。方式不同，原理一样。</w:t>
      </w:r>
    </w:p>
    <w:p w14:paraId="66F38A17">
      <w:pPr>
        <w:widowControl/>
        <w:shd w:val="clear" w:color="auto" w:fill="FFFFFF"/>
        <w:spacing w:after="240"/>
        <w:jc w:val="left"/>
        <w:rPr>
          <w:rFonts w:ascii="Arial" w:hAnsi="Arial" w:eastAsia="宋体" w:cs="Arial"/>
          <w:color w:val="24292E"/>
          <w:kern w:val="0"/>
          <w:sz w:val="24"/>
          <w:szCs w:val="24"/>
        </w:rPr>
      </w:pPr>
      <w:r>
        <w:rPr>
          <w:rFonts w:ascii="Arial" w:hAnsi="Arial" w:eastAsia="宋体" w:cs="Arial"/>
          <w:color w:val="24292E"/>
          <w:kern w:val="0"/>
          <w:sz w:val="24"/>
          <w:szCs w:val="24"/>
        </w:rPr>
        <w:t>关于多人协作的 Git 操作就到这里了。</w:t>
      </w:r>
    </w:p>
    <w:p w14:paraId="3AEBBA00"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B24A20"/>
    <w:rsid w:val="0046620E"/>
    <w:rsid w:val="00B24A20"/>
    <w:rsid w:val="07052BEE"/>
    <w:rsid w:val="58AB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2013</Words>
  <Characters>2451</Characters>
  <Lines>19</Lines>
  <Paragraphs>5</Paragraphs>
  <TotalTime>278</TotalTime>
  <ScaleCrop>false</ScaleCrop>
  <LinksUpToDate>false</LinksUpToDate>
  <CharactersWithSpaces>2667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2023-04-01T13:16:00Z</dcterms:created>
  <dc:creator>lilianjiang</dc:creator>
  <cp:lastModifiedBy>徐钧洲zhou</cp:lastModifiedBy>
  <dcterms:modified xsi:type="dcterms:W3CDTF">2026-05-23T12:39:29Z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BD8EE04A0CD840D0BB250CE7F01CE820_12</vt:lpwstr>
  </property>
  <property fmtid="{D5CDD505-2E9C-101B-9397-08002B2CF9AE}" pid="4" name="KSOTemplateDocerSaveRecord">
    <vt:lpwstr>eyJoZGlkIjoiMjcxNDRiMTAzNTYxY2UxNmM2OTFmODFlOTJmZTc2NTkiLCJ1c2VySWQiOiIxODEzODM3NTY4In0=</vt:lpwstr>
  </property>
</Properties>
</file>