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E107E" w14:textId="77777777" w:rsidR="00E96598" w:rsidRDefault="00082EA3">
      <w:pPr>
        <w:rPr>
          <w:rFonts w:asciiTheme="majorHAnsi" w:hAnsiTheme="majorHAnsi"/>
          <w:b/>
          <w:bCs/>
          <w:sz w:val="32"/>
          <w:szCs w:val="32"/>
        </w:rPr>
        <w:sectPr w:rsidR="00E96598" w:rsidSect="00E96598">
          <w:pgSz w:w="11906" w:h="16838"/>
          <w:pgMar w:top="0" w:right="0" w:bottom="0" w:left="0" w:header="706" w:footer="706" w:gutter="0"/>
          <w:cols w:space="708"/>
          <w:docGrid w:linePitch="360"/>
        </w:sectPr>
      </w:pPr>
      <w:r>
        <w:rPr>
          <w:noProof/>
        </w:rPr>
        <w:drawing>
          <wp:inline distT="0" distB="0" distL="0" distR="0" wp14:anchorId="1B30D173" wp14:editId="1074FCB2">
            <wp:extent cx="7535333" cy="10657661"/>
            <wp:effectExtent l="0" t="0" r="8890" b="0"/>
            <wp:docPr id="28340905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09059" name=""/>
                    <pic:cNvPicPr/>
                  </pic:nvPicPr>
                  <pic:blipFill>
                    <a:blip r:embed="rId6">
                      <a:extLst>
                        <a:ext uri="{96DAC541-7B7A-43D3-8B79-37D633B846F1}">
                          <asvg:svgBlip xmlns:asvg="http://schemas.microsoft.com/office/drawing/2016/SVG/main" r:embed="rId7"/>
                        </a:ext>
                      </a:extLst>
                    </a:blip>
                    <a:stretch>
                      <a:fillRect/>
                    </a:stretch>
                  </pic:blipFill>
                  <pic:spPr>
                    <a:xfrm>
                      <a:off x="0" y="0"/>
                      <a:ext cx="7551725" cy="10680845"/>
                    </a:xfrm>
                    <a:prstGeom prst="rect">
                      <a:avLst/>
                    </a:prstGeom>
                  </pic:spPr>
                </pic:pic>
              </a:graphicData>
            </a:graphic>
          </wp:inline>
        </w:drawing>
      </w:r>
    </w:p>
    <w:p w14:paraId="28CC7045" w14:textId="00AA9A36" w:rsidR="00082EA3" w:rsidRDefault="00E96598">
      <w:pPr>
        <w:rPr>
          <w:rFonts w:asciiTheme="majorHAnsi" w:hAnsiTheme="majorHAnsi"/>
          <w:b/>
          <w:bCs/>
          <w:sz w:val="32"/>
          <w:szCs w:val="32"/>
        </w:rPr>
      </w:pPr>
      <w:r>
        <w:rPr>
          <w:noProof/>
        </w:rPr>
        <w:lastRenderedPageBreak/>
        <w:drawing>
          <wp:inline distT="0" distB="0" distL="0" distR="0" wp14:anchorId="2BEAA724" wp14:editId="641AD948">
            <wp:extent cx="7559675" cy="10692130"/>
            <wp:effectExtent l="0" t="0" r="3175" b="0"/>
            <wp:docPr id="69570875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08755" name=""/>
                    <pic:cNvPicPr/>
                  </pic:nvPicPr>
                  <pic:blipFill>
                    <a:blip r:embed="rId8">
                      <a:extLst>
                        <a:ext uri="{96DAC541-7B7A-43D3-8B79-37D633B846F1}">
                          <asvg:svgBlip xmlns:asvg="http://schemas.microsoft.com/office/drawing/2016/SVG/main" r:embed="rId9"/>
                        </a:ext>
                      </a:extLst>
                    </a:blip>
                    <a:stretch>
                      <a:fillRect/>
                    </a:stretch>
                  </pic:blipFill>
                  <pic:spPr>
                    <a:xfrm>
                      <a:off x="0" y="0"/>
                      <a:ext cx="7559675" cy="10692130"/>
                    </a:xfrm>
                    <a:prstGeom prst="rect">
                      <a:avLst/>
                    </a:prstGeom>
                  </pic:spPr>
                </pic:pic>
              </a:graphicData>
            </a:graphic>
          </wp:inline>
        </w:drawing>
      </w:r>
      <w:r w:rsidR="00082EA3">
        <w:rPr>
          <w:rFonts w:asciiTheme="majorHAnsi" w:hAnsiTheme="majorHAnsi"/>
          <w:b/>
          <w:bCs/>
          <w:sz w:val="32"/>
          <w:szCs w:val="32"/>
        </w:rPr>
        <w:br w:type="page"/>
      </w:r>
    </w:p>
    <w:p w14:paraId="26EB682C" w14:textId="77777777" w:rsidR="00E96598" w:rsidRDefault="00E96598" w:rsidP="00E02D74">
      <w:pPr>
        <w:spacing w:line="240" w:lineRule="auto"/>
        <w:rPr>
          <w:rFonts w:asciiTheme="majorHAnsi" w:hAnsiTheme="majorHAnsi"/>
          <w:b/>
          <w:bCs/>
          <w:sz w:val="32"/>
          <w:szCs w:val="32"/>
        </w:rPr>
        <w:sectPr w:rsidR="00E96598" w:rsidSect="00E96598">
          <w:pgSz w:w="11906" w:h="16838"/>
          <w:pgMar w:top="0" w:right="0" w:bottom="0" w:left="0" w:header="706" w:footer="706" w:gutter="0"/>
          <w:cols w:space="708"/>
          <w:docGrid w:linePitch="360"/>
        </w:sectPr>
      </w:pPr>
    </w:p>
    <w:p w14:paraId="01775553" w14:textId="12B0EEF9" w:rsidR="0030464F" w:rsidRPr="00904110" w:rsidRDefault="0030464F" w:rsidP="00E02D74">
      <w:pPr>
        <w:spacing w:line="240" w:lineRule="auto"/>
        <w:rPr>
          <w:rFonts w:asciiTheme="majorHAnsi" w:hAnsiTheme="majorHAnsi"/>
          <w:b/>
          <w:bCs/>
          <w:sz w:val="32"/>
          <w:szCs w:val="32"/>
        </w:rPr>
      </w:pPr>
      <w:r w:rsidRPr="00904110">
        <w:rPr>
          <w:rFonts w:asciiTheme="majorHAnsi" w:hAnsiTheme="majorHAnsi"/>
          <w:b/>
          <w:bCs/>
          <w:sz w:val="32"/>
          <w:szCs w:val="32"/>
        </w:rPr>
        <w:lastRenderedPageBreak/>
        <w:t>Executive Summary:</w:t>
      </w:r>
    </w:p>
    <w:p w14:paraId="6BEFC245" w14:textId="77777777" w:rsidR="00567AFA" w:rsidRDefault="0030464F" w:rsidP="006765AC">
      <w:pPr>
        <w:spacing w:line="240" w:lineRule="auto"/>
        <w:rPr>
          <w:noProof/>
        </w:rPr>
      </w:pPr>
      <w:r w:rsidRPr="00904110">
        <w:t>In the study of economic interdependencies between the different cities of Pakistan, we have created an elaborate multilayered network analysis framework, using discrete mathematical principles, to examine price behaviour patterns across seven distinct classes of products. By using cosines similarity metrics, Graph Theoretic constructs and centrality measures our research explains complex economic relationships governing the price dynamics in the multiple urban centres across Pakistan. We have been able to build networks over temporal scales ranging back several years, use interactive weighting mechanisms to aggregate centrality and check partial ordering properties with Hasse diagram visualisations. Our results show large differences in economic connectivity across different categories of commodities, with a strong focus on category specific importance weights (ac) from official Consumer Price Index (CPI) contributions.</w:t>
      </w:r>
      <w:r w:rsidR="00E96598" w:rsidRPr="00E96598">
        <w:rPr>
          <w:noProof/>
        </w:rPr>
        <w:t xml:space="preserve"> </w:t>
      </w:r>
    </w:p>
    <w:p w14:paraId="3E2384F0" w14:textId="79E4EA61" w:rsidR="00567AFA" w:rsidRPr="00567AFA" w:rsidRDefault="00567AFA" w:rsidP="006765AC">
      <w:pPr>
        <w:spacing w:line="240" w:lineRule="auto"/>
        <w:rPr>
          <w:b/>
          <w:bCs/>
          <w:noProof/>
          <w:sz w:val="32"/>
          <w:szCs w:val="32"/>
        </w:rPr>
      </w:pPr>
      <w:r w:rsidRPr="00567AFA">
        <w:rPr>
          <w:b/>
          <w:bCs/>
          <w:noProof/>
          <w:sz w:val="32"/>
          <w:szCs w:val="32"/>
        </w:rPr>
        <w:t>Project Link:</w:t>
      </w:r>
      <w:r w:rsidRPr="00567AFA">
        <w:t xml:space="preserve"> </w:t>
      </w:r>
      <w:hyperlink r:id="rId10" w:history="1">
        <w:r w:rsidRPr="00567AFA">
          <w:rPr>
            <w:rStyle w:val="Hyperlink"/>
            <w:b/>
            <w:bCs/>
            <w:noProof/>
            <w:sz w:val="32"/>
            <w:szCs w:val="32"/>
          </w:rPr>
          <w:t>https://youtu.be/iDQES045KQI</w:t>
        </w:r>
      </w:hyperlink>
    </w:p>
    <w:p w14:paraId="70578889" w14:textId="62BC46AA" w:rsidR="006765AC" w:rsidRDefault="0030464F" w:rsidP="006765AC">
      <w:pPr>
        <w:spacing w:line="240" w:lineRule="auto"/>
        <w:rPr>
          <w:noProof/>
        </w:rPr>
      </w:pPr>
      <w:r w:rsidRPr="00904110">
        <w:rPr>
          <w:sz w:val="22"/>
          <w:szCs w:val="22"/>
        </w:rPr>
        <w:br/>
      </w:r>
      <w:r w:rsidR="006765AC">
        <w:rPr>
          <w:noProof/>
        </w:rPr>
        <w:t xml:space="preserve">       </w:t>
      </w:r>
      <w:r w:rsidR="006765AC" w:rsidRPr="006765AC">
        <w:rPr>
          <w:noProof/>
        </w:rPr>
        <w:drawing>
          <wp:inline distT="0" distB="0" distL="0" distR="0" wp14:anchorId="6CE38AFA" wp14:editId="28D338DD">
            <wp:extent cx="5477341" cy="3505200"/>
            <wp:effectExtent l="0" t="0" r="0" b="0"/>
            <wp:docPr id="16280338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cstate="print">
                      <a:extLst>
                        <a:ext uri="{BEBA8EAE-BF5A-486C-A8C5-ECC9F3942E4B}">
                          <a14:imgProps xmlns:a14="http://schemas.microsoft.com/office/drawing/2010/main">
                            <a14:imgLayer r:embed="rId12">
                              <a14:imgEffect>
                                <a14:backgroundRemoval t="9957" b="91107" l="6768" r="92896">
                                  <a14:foregroundMark x1="27542" y1="29145" x2="27912" y2="26051"/>
                                  <a14:foregroundMark x1="14276" y1="49106" x2="12323" y2="48768"/>
                                  <a14:foregroundMark x1="8451" y1="62832" x2="6768" y2="61769"/>
                                  <a14:foregroundMark x1="89428" y1="52779" x2="89428" y2="52779"/>
                                  <a14:foregroundMark x1="92929" y1="52586" x2="92929" y2="52586"/>
                                  <a14:foregroundMark x1="35421" y1="23586" x2="35421" y2="23586"/>
                                  <a14:foregroundMark x1="36970" y1="91107" x2="36970" y2="91107"/>
                                  <a14:foregroundMark x1="53064" y1="88690" x2="53064" y2="88690"/>
                                  <a14:foregroundMark x1="51717" y1="88690" x2="51717" y2="88690"/>
                                  <a14:foregroundMark x1="51717" y1="88690" x2="40842" y2="88835"/>
                                  <a14:foregroundMark x1="40000" y1="89899" x2="71077" y2="86080"/>
                                </a14:backgroundRemoval>
                              </a14:imgEffect>
                            </a14:imgLayer>
                          </a14:imgProps>
                        </a:ext>
                        <a:ext uri="{28A0092B-C50C-407E-A947-70E740481C1C}">
                          <a14:useLocalDpi xmlns:a14="http://schemas.microsoft.com/office/drawing/2010/main" val="0"/>
                        </a:ext>
                      </a:extLst>
                    </a:blip>
                    <a:srcRect l="5336" t="11581" r="3326" b="4489"/>
                    <a:stretch>
                      <a:fillRect/>
                    </a:stretch>
                  </pic:blipFill>
                  <pic:spPr bwMode="auto">
                    <a:xfrm>
                      <a:off x="0" y="0"/>
                      <a:ext cx="5524271" cy="3535233"/>
                    </a:xfrm>
                    <a:prstGeom prst="rect">
                      <a:avLst/>
                    </a:prstGeom>
                    <a:noFill/>
                    <a:ln>
                      <a:noFill/>
                    </a:ln>
                    <a:extLst>
                      <a:ext uri="{53640926-AAD7-44D8-BBD7-CCE9431645EC}">
                        <a14:shadowObscured xmlns:a14="http://schemas.microsoft.com/office/drawing/2010/main"/>
                      </a:ext>
                    </a:extLst>
                  </pic:spPr>
                </pic:pic>
              </a:graphicData>
            </a:graphic>
          </wp:inline>
        </w:drawing>
      </w:r>
    </w:p>
    <w:p w14:paraId="172BF675" w14:textId="77777777" w:rsidR="006765AC" w:rsidRDefault="006765AC" w:rsidP="006765AC">
      <w:pPr>
        <w:spacing w:line="240" w:lineRule="auto"/>
        <w:jc w:val="center"/>
        <w:rPr>
          <w:noProof/>
        </w:rPr>
      </w:pPr>
      <w:r>
        <w:rPr>
          <w:noProof/>
        </w:rPr>
        <w:t>Fig: Sample Network of 2019 Catagory Food Items</w:t>
      </w:r>
    </w:p>
    <w:p w14:paraId="46EF7B49" w14:textId="452E9355" w:rsidR="006765AC" w:rsidRPr="006765AC" w:rsidRDefault="006765AC" w:rsidP="006765AC">
      <w:pPr>
        <w:spacing w:line="240" w:lineRule="auto"/>
      </w:pPr>
      <w:r>
        <w:rPr>
          <w:noProof/>
        </w:rPr>
        <w:br/>
      </w:r>
    </w:p>
    <w:p w14:paraId="32888F4D" w14:textId="0C566238" w:rsidR="0030464F" w:rsidRPr="00E96598" w:rsidRDefault="0030464F" w:rsidP="00E96598">
      <w:pPr>
        <w:spacing w:line="240" w:lineRule="auto"/>
      </w:pPr>
    </w:p>
    <w:p w14:paraId="550858CD" w14:textId="1C93C0CC" w:rsidR="00E02D74" w:rsidRDefault="00E02D74">
      <w:pPr>
        <w:rPr>
          <w:rFonts w:asciiTheme="majorHAnsi" w:hAnsiTheme="majorHAnsi"/>
          <w:b/>
          <w:bCs/>
          <w:sz w:val="32"/>
          <w:szCs w:val="32"/>
        </w:rPr>
      </w:pPr>
      <w:r>
        <w:rPr>
          <w:rFonts w:asciiTheme="majorHAnsi" w:hAnsiTheme="majorHAnsi"/>
          <w:b/>
          <w:bCs/>
          <w:sz w:val="32"/>
          <w:szCs w:val="32"/>
        </w:rPr>
        <w:br w:type="page"/>
      </w:r>
    </w:p>
    <w:p w14:paraId="65BE517F" w14:textId="088E4561" w:rsidR="0030464F" w:rsidRPr="00904110" w:rsidRDefault="0030464F" w:rsidP="00E02D74">
      <w:pPr>
        <w:spacing w:line="240" w:lineRule="auto"/>
        <w:jc w:val="center"/>
        <w:rPr>
          <w:rFonts w:asciiTheme="majorHAnsi" w:hAnsiTheme="majorHAnsi"/>
          <w:b/>
          <w:bCs/>
          <w:sz w:val="32"/>
          <w:szCs w:val="32"/>
        </w:rPr>
      </w:pPr>
      <w:r w:rsidRPr="00904110">
        <w:rPr>
          <w:rFonts w:asciiTheme="majorHAnsi" w:hAnsiTheme="majorHAnsi"/>
          <w:b/>
          <w:bCs/>
          <w:sz w:val="32"/>
          <w:szCs w:val="32"/>
        </w:rPr>
        <w:lastRenderedPageBreak/>
        <w:t>1. Introduction</w:t>
      </w:r>
    </w:p>
    <w:p w14:paraId="449DCB5B" w14:textId="77AC3787" w:rsidR="0030464F" w:rsidRPr="00904110" w:rsidRDefault="0030464F" w:rsidP="00E02D74">
      <w:pPr>
        <w:spacing w:line="240" w:lineRule="auto"/>
        <w:rPr>
          <w:rFonts w:asciiTheme="majorHAnsi" w:hAnsiTheme="majorHAnsi"/>
          <w:b/>
          <w:bCs/>
          <w:sz w:val="22"/>
          <w:szCs w:val="22"/>
        </w:rPr>
      </w:pPr>
      <w:r w:rsidRPr="00904110">
        <w:rPr>
          <w:rFonts w:asciiTheme="majorHAnsi" w:hAnsiTheme="majorHAnsi"/>
          <w:b/>
          <w:bCs/>
          <w:sz w:val="28"/>
          <w:szCs w:val="28"/>
        </w:rPr>
        <w:t xml:space="preserve"> 1.1 Background and Motivation</w:t>
      </w:r>
    </w:p>
    <w:p w14:paraId="406E67C7" w14:textId="68B02B54" w:rsidR="0030464F" w:rsidRPr="00904110" w:rsidRDefault="0030464F" w:rsidP="00E02D74">
      <w:pPr>
        <w:spacing w:line="240" w:lineRule="auto"/>
        <w:rPr>
          <w:sz w:val="22"/>
          <w:szCs w:val="22"/>
        </w:rPr>
      </w:pPr>
      <w:r w:rsidRPr="00904110">
        <w:rPr>
          <w:sz w:val="22"/>
          <w:szCs w:val="22"/>
        </w:rPr>
        <w:t xml:space="preserve">The Consumer Price Index (CPI), as a composite economic indicator and a measure of the average change in prices in time experienced by urban consumers for a typical basket of goods and services. This project is based on the realization that urban </w:t>
      </w:r>
      <w:r w:rsidR="00E02D74" w:rsidRPr="00904110">
        <w:rPr>
          <w:sz w:val="22"/>
          <w:szCs w:val="22"/>
        </w:rPr>
        <w:t>centres</w:t>
      </w:r>
      <w:r w:rsidRPr="00904110">
        <w:rPr>
          <w:sz w:val="22"/>
          <w:szCs w:val="22"/>
        </w:rPr>
        <w:t xml:space="preserve"> are not disconnected economic units, but on the contrary consist of complex networks of inter</w:t>
      </w:r>
      <w:r w:rsidR="004277D8">
        <w:rPr>
          <w:sz w:val="22"/>
          <w:szCs w:val="22"/>
        </w:rPr>
        <w:t xml:space="preserve"> </w:t>
      </w:r>
      <w:r w:rsidRPr="00904110">
        <w:rPr>
          <w:sz w:val="22"/>
          <w:szCs w:val="22"/>
        </w:rPr>
        <w:t xml:space="preserve">relations, marked by similar price developments, shared supply chains and interdependent market mechanisms. </w:t>
      </w:r>
    </w:p>
    <w:p w14:paraId="5366098C" w14:textId="77777777" w:rsidR="0030464F" w:rsidRPr="00904110" w:rsidRDefault="0030464F" w:rsidP="00E02D74">
      <w:pPr>
        <w:spacing w:line="240" w:lineRule="auto"/>
        <w:rPr>
          <w:sz w:val="22"/>
          <w:szCs w:val="22"/>
        </w:rPr>
      </w:pPr>
    </w:p>
    <w:p w14:paraId="363E208E" w14:textId="275374A2" w:rsidR="000027E1" w:rsidRPr="00904110" w:rsidRDefault="000027E1" w:rsidP="00E02D74">
      <w:pPr>
        <w:spacing w:line="240" w:lineRule="auto"/>
        <w:rPr>
          <w:rFonts w:asciiTheme="majorHAnsi" w:hAnsiTheme="majorHAnsi"/>
          <w:b/>
          <w:bCs/>
          <w:sz w:val="28"/>
          <w:szCs w:val="28"/>
        </w:rPr>
      </w:pPr>
      <w:r w:rsidRPr="00904110">
        <w:rPr>
          <w:rFonts w:asciiTheme="majorHAnsi" w:hAnsiTheme="majorHAnsi"/>
          <w:b/>
          <w:bCs/>
          <w:sz w:val="28"/>
          <w:szCs w:val="28"/>
        </w:rPr>
        <w:t>1.2 Research Objectives</w:t>
      </w:r>
    </w:p>
    <w:p w14:paraId="1695870C" w14:textId="77777777" w:rsidR="000027E1" w:rsidRPr="00904110" w:rsidRDefault="000027E1" w:rsidP="00E02D74">
      <w:pPr>
        <w:spacing w:line="240" w:lineRule="auto"/>
        <w:rPr>
          <w:sz w:val="22"/>
          <w:szCs w:val="22"/>
        </w:rPr>
      </w:pPr>
      <w:r w:rsidRPr="00904110">
        <w:rPr>
          <w:sz w:val="22"/>
          <w:szCs w:val="22"/>
        </w:rPr>
        <w:t xml:space="preserve">Our principal objectives in this study are as follows: </w:t>
      </w:r>
    </w:p>
    <w:p w14:paraId="72230578" w14:textId="77777777" w:rsidR="000027E1" w:rsidRPr="00904110" w:rsidRDefault="000027E1" w:rsidP="00E02D74">
      <w:pPr>
        <w:spacing w:line="240" w:lineRule="auto"/>
        <w:rPr>
          <w:sz w:val="22"/>
          <w:szCs w:val="22"/>
        </w:rPr>
      </w:pPr>
      <w:r w:rsidRPr="00E02D74">
        <w:rPr>
          <w:sz w:val="22"/>
          <w:szCs w:val="22"/>
          <w:u w:val="single"/>
        </w:rPr>
        <w:t>1) Network Construction:</w:t>
      </w:r>
      <w:r w:rsidRPr="00904110">
        <w:rPr>
          <w:sz w:val="22"/>
          <w:szCs w:val="22"/>
        </w:rPr>
        <w:t xml:space="preserve"> We shall construct detailed networks of similarity of each product category in a series of time periods with cosine similarity as a measure of economic connectivity. </w:t>
      </w:r>
    </w:p>
    <w:p w14:paraId="3EBC8F67" w14:textId="1632322C" w:rsidR="000027E1" w:rsidRPr="00904110" w:rsidRDefault="000027E1" w:rsidP="00E02D74">
      <w:pPr>
        <w:spacing w:line="240" w:lineRule="auto"/>
        <w:rPr>
          <w:sz w:val="22"/>
          <w:szCs w:val="22"/>
        </w:rPr>
      </w:pPr>
      <w:r w:rsidRPr="00E02D74">
        <w:rPr>
          <w:sz w:val="22"/>
          <w:szCs w:val="22"/>
          <w:u w:val="single"/>
        </w:rPr>
        <w:t>2) Temporal Analysis:</w:t>
      </w:r>
      <w:r w:rsidRPr="00904110">
        <w:rPr>
          <w:sz w:val="22"/>
          <w:szCs w:val="22"/>
        </w:rPr>
        <w:t xml:space="preserve"> We will validate and visualize temporal relations between networks using Hasse diagrams, proving thus partially ordering properties, i.e. reflexivity, </w:t>
      </w:r>
      <w:r w:rsidR="00E02D74" w:rsidRPr="00904110">
        <w:rPr>
          <w:sz w:val="22"/>
          <w:szCs w:val="22"/>
        </w:rPr>
        <w:t>antisymmetric</w:t>
      </w:r>
      <w:r w:rsidRPr="00904110">
        <w:rPr>
          <w:sz w:val="22"/>
          <w:szCs w:val="22"/>
        </w:rPr>
        <w:t xml:space="preserve"> and transitivity. </w:t>
      </w:r>
    </w:p>
    <w:p w14:paraId="4F6DE62D" w14:textId="77777777" w:rsidR="000027E1" w:rsidRPr="00904110" w:rsidRDefault="000027E1" w:rsidP="00E02D74">
      <w:pPr>
        <w:spacing w:line="240" w:lineRule="auto"/>
        <w:rPr>
          <w:sz w:val="22"/>
          <w:szCs w:val="22"/>
        </w:rPr>
      </w:pPr>
      <w:r w:rsidRPr="00E02D74">
        <w:rPr>
          <w:sz w:val="22"/>
          <w:szCs w:val="22"/>
          <w:u w:val="single"/>
        </w:rPr>
        <w:t>3) Centrality Analysis</w:t>
      </w:r>
      <w:r w:rsidRPr="00904110">
        <w:rPr>
          <w:sz w:val="22"/>
          <w:szCs w:val="22"/>
        </w:rPr>
        <w:t xml:space="preserve">: We will calculate and interpret 4 different measures of centrality, namely degree, closeness, betweenness, and eigenvector centrality, in order to identify the cities that act as economic hubs within each category. </w:t>
      </w:r>
    </w:p>
    <w:p w14:paraId="726701CA" w14:textId="0243971E" w:rsidR="000027E1" w:rsidRPr="00904110" w:rsidRDefault="000027E1" w:rsidP="00E02D74">
      <w:pPr>
        <w:spacing w:line="240" w:lineRule="auto"/>
        <w:rPr>
          <w:sz w:val="22"/>
          <w:szCs w:val="22"/>
        </w:rPr>
      </w:pPr>
      <w:r w:rsidRPr="00E02D74">
        <w:rPr>
          <w:sz w:val="22"/>
          <w:szCs w:val="22"/>
          <w:u w:val="single"/>
        </w:rPr>
        <w:t>4) Weighting Exploration</w:t>
      </w:r>
      <w:r w:rsidR="00E02D74">
        <w:rPr>
          <w:sz w:val="22"/>
          <w:szCs w:val="22"/>
        </w:rPr>
        <w:t>:</w:t>
      </w:r>
      <w:r w:rsidRPr="00904110">
        <w:rPr>
          <w:sz w:val="22"/>
          <w:szCs w:val="22"/>
        </w:rPr>
        <w:t xml:space="preserve"> We will implement and compare several different weighting strategies for the aggregation of centrality measurements: equal weighting, correlation</w:t>
      </w:r>
      <w:r w:rsidR="004277D8">
        <w:rPr>
          <w:sz w:val="22"/>
          <w:szCs w:val="22"/>
        </w:rPr>
        <w:t xml:space="preserve"> </w:t>
      </w:r>
      <w:r w:rsidRPr="00904110">
        <w:rPr>
          <w:sz w:val="22"/>
          <w:szCs w:val="22"/>
        </w:rPr>
        <w:t>based weighting, entropy</w:t>
      </w:r>
      <w:r w:rsidR="004277D8">
        <w:rPr>
          <w:sz w:val="22"/>
          <w:szCs w:val="22"/>
        </w:rPr>
        <w:t xml:space="preserve"> </w:t>
      </w:r>
      <w:r w:rsidRPr="00904110">
        <w:rPr>
          <w:sz w:val="22"/>
          <w:szCs w:val="22"/>
        </w:rPr>
        <w:t>based weighting and interactive and user</w:t>
      </w:r>
      <w:r w:rsidR="004277D8">
        <w:rPr>
          <w:sz w:val="22"/>
          <w:szCs w:val="22"/>
        </w:rPr>
        <w:t xml:space="preserve"> </w:t>
      </w:r>
      <w:r w:rsidRPr="00904110">
        <w:rPr>
          <w:sz w:val="22"/>
          <w:szCs w:val="22"/>
        </w:rPr>
        <w:t xml:space="preserve">defined weighting strategies. </w:t>
      </w:r>
    </w:p>
    <w:p w14:paraId="42AEE3B6" w14:textId="3E781EF8" w:rsidR="00D42EAA" w:rsidRPr="00D42EAA" w:rsidRDefault="00D42EAA" w:rsidP="00E02D74">
      <w:pPr>
        <w:spacing w:line="240" w:lineRule="auto"/>
        <w:rPr>
          <w:sz w:val="22"/>
          <w:szCs w:val="22"/>
        </w:rPr>
      </w:pPr>
      <w:r w:rsidRPr="00D42EAA">
        <w:rPr>
          <w:sz w:val="22"/>
          <w:szCs w:val="22"/>
          <w:u w:val="single"/>
        </w:rPr>
        <w:t>5) Interactive example:</w:t>
      </w:r>
      <w:r w:rsidR="001008EE">
        <w:rPr>
          <w:sz w:val="22"/>
          <w:szCs w:val="22"/>
          <w:u w:val="single"/>
        </w:rPr>
        <w:t xml:space="preserve"> </w:t>
      </w:r>
      <w:r w:rsidR="001008EE">
        <w:rPr>
          <w:sz w:val="22"/>
          <w:szCs w:val="22"/>
        </w:rPr>
        <w:t xml:space="preserve"> We will built an interactive system so that it is easier to analyse the </w:t>
      </w:r>
      <w:r w:rsidR="007F21F5">
        <w:rPr>
          <w:sz w:val="22"/>
          <w:szCs w:val="22"/>
        </w:rPr>
        <w:t>behaviours</w:t>
      </w:r>
      <w:r w:rsidRPr="00D42EAA">
        <w:rPr>
          <w:sz w:val="22"/>
          <w:szCs w:val="22"/>
        </w:rPr>
        <w:t>.</w:t>
      </w:r>
    </w:p>
    <w:p w14:paraId="31E61C03" w14:textId="56510F43" w:rsidR="0030464F" w:rsidRPr="00904110" w:rsidRDefault="000027E1" w:rsidP="00E02D74">
      <w:pPr>
        <w:spacing w:line="240" w:lineRule="auto"/>
        <w:rPr>
          <w:rFonts w:asciiTheme="majorHAnsi" w:hAnsiTheme="majorHAnsi"/>
          <w:b/>
          <w:bCs/>
          <w:sz w:val="28"/>
          <w:szCs w:val="28"/>
        </w:rPr>
      </w:pPr>
      <w:r w:rsidRPr="00904110">
        <w:rPr>
          <w:rFonts w:asciiTheme="majorHAnsi" w:hAnsiTheme="majorHAnsi"/>
          <w:b/>
          <w:bCs/>
          <w:sz w:val="28"/>
          <w:szCs w:val="28"/>
        </w:rPr>
        <w:t xml:space="preserve">1.3 Significance of the </w:t>
      </w:r>
      <w:r w:rsidR="003D7E03">
        <w:rPr>
          <w:rFonts w:asciiTheme="majorHAnsi" w:hAnsiTheme="majorHAnsi"/>
          <w:b/>
          <w:bCs/>
          <w:sz w:val="28"/>
          <w:szCs w:val="28"/>
        </w:rPr>
        <w:t>Project</w:t>
      </w:r>
    </w:p>
    <w:p w14:paraId="6473E5BA" w14:textId="77777777" w:rsidR="000027E1" w:rsidRPr="00904110" w:rsidRDefault="000027E1" w:rsidP="00E02D74">
      <w:pPr>
        <w:spacing w:line="240" w:lineRule="auto"/>
        <w:rPr>
          <w:sz w:val="22"/>
          <w:szCs w:val="22"/>
        </w:rPr>
      </w:pPr>
      <w:r w:rsidRPr="00904110">
        <w:rPr>
          <w:sz w:val="22"/>
          <w:szCs w:val="22"/>
        </w:rPr>
        <w:t xml:space="preserve">Our research lies in both theoretical and applied areas: </w:t>
      </w:r>
    </w:p>
    <w:p w14:paraId="4E790F4C" w14:textId="77777777" w:rsidR="000027E1" w:rsidRPr="00904110" w:rsidRDefault="000027E1" w:rsidP="00E02D74">
      <w:pPr>
        <w:spacing w:line="240" w:lineRule="auto"/>
        <w:rPr>
          <w:sz w:val="22"/>
          <w:szCs w:val="22"/>
        </w:rPr>
      </w:pPr>
      <w:r w:rsidRPr="00D42EAA">
        <w:rPr>
          <w:b/>
          <w:bCs/>
          <w:sz w:val="22"/>
          <w:szCs w:val="22"/>
        </w:rPr>
        <w:t>Theoretical Contribution</w:t>
      </w:r>
      <w:r w:rsidRPr="00904110">
        <w:rPr>
          <w:sz w:val="22"/>
          <w:szCs w:val="22"/>
        </w:rPr>
        <w:t xml:space="preserve">: We show the pragmatic utility to economizing of discrete mathematical structures (relations, partial orders, graphs) in explaining the real life economic phenomena. </w:t>
      </w:r>
    </w:p>
    <w:p w14:paraId="2C911FD7" w14:textId="73815455" w:rsidR="000027E1" w:rsidRPr="00904110" w:rsidRDefault="000027E1" w:rsidP="00E02D74">
      <w:pPr>
        <w:spacing w:line="240" w:lineRule="auto"/>
        <w:rPr>
          <w:sz w:val="22"/>
          <w:szCs w:val="22"/>
        </w:rPr>
      </w:pPr>
      <w:r w:rsidRPr="00D42EAA">
        <w:rPr>
          <w:b/>
          <w:bCs/>
          <w:sz w:val="22"/>
          <w:szCs w:val="22"/>
        </w:rPr>
        <w:t>Methodological Innovation</w:t>
      </w:r>
      <w:r w:rsidRPr="00904110">
        <w:rPr>
          <w:sz w:val="22"/>
          <w:szCs w:val="22"/>
        </w:rPr>
        <w:t xml:space="preserve">: </w:t>
      </w:r>
      <w:r w:rsidR="001008EE" w:rsidRPr="001008EE">
        <w:rPr>
          <w:sz w:val="22"/>
          <w:szCs w:val="22"/>
        </w:rPr>
        <w:t>The interactive weighting scheme presented below entails a novel sensitivity analysis paradigm in centrality research of networks.</w:t>
      </w:r>
      <w:r w:rsidRPr="00904110">
        <w:rPr>
          <w:sz w:val="22"/>
          <w:szCs w:val="22"/>
        </w:rPr>
        <w:t xml:space="preserve">. </w:t>
      </w:r>
    </w:p>
    <w:p w14:paraId="732FBEC7" w14:textId="77777777" w:rsidR="00E02D74" w:rsidRDefault="00E02D74">
      <w:pPr>
        <w:rPr>
          <w:rFonts w:asciiTheme="majorHAnsi" w:hAnsiTheme="majorHAnsi"/>
          <w:b/>
          <w:bCs/>
          <w:sz w:val="32"/>
          <w:szCs w:val="32"/>
        </w:rPr>
      </w:pPr>
      <w:r>
        <w:rPr>
          <w:rFonts w:asciiTheme="majorHAnsi" w:hAnsiTheme="majorHAnsi"/>
          <w:b/>
          <w:bCs/>
          <w:sz w:val="32"/>
          <w:szCs w:val="32"/>
        </w:rPr>
        <w:br w:type="page"/>
      </w:r>
    </w:p>
    <w:p w14:paraId="0E598709" w14:textId="14D96621" w:rsidR="000027E1" w:rsidRPr="00904110" w:rsidRDefault="000027E1" w:rsidP="00E02D74">
      <w:pPr>
        <w:spacing w:line="240" w:lineRule="auto"/>
        <w:jc w:val="center"/>
        <w:rPr>
          <w:rFonts w:asciiTheme="majorHAnsi" w:hAnsiTheme="majorHAnsi"/>
          <w:b/>
          <w:bCs/>
          <w:sz w:val="32"/>
          <w:szCs w:val="32"/>
        </w:rPr>
      </w:pPr>
      <w:r w:rsidRPr="00904110">
        <w:rPr>
          <w:rFonts w:asciiTheme="majorHAnsi" w:hAnsiTheme="majorHAnsi"/>
          <w:b/>
          <w:bCs/>
          <w:sz w:val="32"/>
          <w:szCs w:val="32"/>
        </w:rPr>
        <w:lastRenderedPageBreak/>
        <w:t>2. Literature Review and Theoretical Foundation</w:t>
      </w:r>
    </w:p>
    <w:p w14:paraId="2C990FED" w14:textId="45A74DC3" w:rsidR="000027E1" w:rsidRPr="00904110" w:rsidRDefault="000027E1" w:rsidP="00E02D74">
      <w:pPr>
        <w:spacing w:line="240" w:lineRule="auto"/>
        <w:rPr>
          <w:rFonts w:asciiTheme="majorHAnsi" w:hAnsiTheme="majorHAnsi"/>
          <w:b/>
          <w:bCs/>
          <w:sz w:val="28"/>
          <w:szCs w:val="28"/>
        </w:rPr>
      </w:pPr>
      <w:r w:rsidRPr="00904110">
        <w:rPr>
          <w:rFonts w:asciiTheme="majorHAnsi" w:hAnsiTheme="majorHAnsi"/>
          <w:b/>
          <w:bCs/>
          <w:sz w:val="28"/>
          <w:szCs w:val="28"/>
        </w:rPr>
        <w:t xml:space="preserve">2.1 Network Theory </w:t>
      </w:r>
      <w:r w:rsidR="00E02D74">
        <w:rPr>
          <w:rFonts w:asciiTheme="majorHAnsi" w:hAnsiTheme="majorHAnsi"/>
          <w:b/>
          <w:bCs/>
          <w:sz w:val="28"/>
          <w:szCs w:val="28"/>
        </w:rPr>
        <w:t>Background</w:t>
      </w:r>
      <w:r w:rsidRPr="00904110">
        <w:rPr>
          <w:rFonts w:asciiTheme="majorHAnsi" w:hAnsiTheme="majorHAnsi"/>
          <w:b/>
          <w:bCs/>
          <w:sz w:val="28"/>
          <w:szCs w:val="28"/>
        </w:rPr>
        <w:t>:</w:t>
      </w:r>
    </w:p>
    <w:p w14:paraId="5BC27C09" w14:textId="5F44483C" w:rsidR="000027E1" w:rsidRPr="00904110" w:rsidRDefault="000027E1" w:rsidP="00E02D74">
      <w:pPr>
        <w:spacing w:line="240" w:lineRule="auto"/>
        <w:rPr>
          <w:rFonts w:asciiTheme="majorHAnsi" w:hAnsiTheme="majorHAnsi"/>
          <w:b/>
          <w:bCs/>
          <w:sz w:val="28"/>
          <w:szCs w:val="28"/>
        </w:rPr>
      </w:pPr>
      <w:r w:rsidRPr="00904110">
        <w:rPr>
          <w:sz w:val="22"/>
          <w:szCs w:val="22"/>
        </w:rPr>
        <w:t xml:space="preserve">Network theory has become an influential tool to understand economic relationships. Researchers now use network analysis to study integration in </w:t>
      </w:r>
      <w:r w:rsidRPr="00E02D74">
        <w:rPr>
          <w:sz w:val="22"/>
          <w:szCs w:val="22"/>
        </w:rPr>
        <w:t>markets, the process of price transmission, and clustering of regional economies.</w:t>
      </w:r>
    </w:p>
    <w:p w14:paraId="313B9923" w14:textId="77777777" w:rsidR="000027E1" w:rsidRPr="00904110" w:rsidRDefault="000027E1" w:rsidP="00E02D74">
      <w:pPr>
        <w:spacing w:line="240" w:lineRule="auto"/>
        <w:rPr>
          <w:rFonts w:asciiTheme="majorHAnsi" w:hAnsiTheme="majorHAnsi"/>
          <w:b/>
          <w:bCs/>
          <w:sz w:val="28"/>
          <w:szCs w:val="28"/>
        </w:rPr>
      </w:pPr>
      <w:r w:rsidRPr="00904110">
        <w:rPr>
          <w:rFonts w:asciiTheme="majorHAnsi" w:hAnsiTheme="majorHAnsi"/>
          <w:b/>
          <w:bCs/>
          <w:sz w:val="28"/>
          <w:szCs w:val="28"/>
        </w:rPr>
        <w:t xml:space="preserve"> 2.2 Similarity Measuring and Cosine Similarity</w:t>
      </w:r>
    </w:p>
    <w:p w14:paraId="6CBA8CA3" w14:textId="47DEBC36" w:rsidR="000027E1" w:rsidRPr="00904110" w:rsidRDefault="000027E1" w:rsidP="00E02D74">
      <w:pPr>
        <w:spacing w:line="240" w:lineRule="auto"/>
        <w:rPr>
          <w:sz w:val="22"/>
          <w:szCs w:val="22"/>
        </w:rPr>
      </w:pPr>
      <w:r w:rsidRPr="00904110">
        <w:rPr>
          <w:sz w:val="22"/>
          <w:szCs w:val="22"/>
        </w:rPr>
        <w:t xml:space="preserve"> Cosine similarity, first used in the field of information retrieval, is extremely useful in the case of </w:t>
      </w:r>
      <w:r w:rsidRPr="00E02D74">
        <w:rPr>
          <w:sz w:val="22"/>
          <w:szCs w:val="22"/>
        </w:rPr>
        <w:t xml:space="preserve">comparing price vectors from various geographic regions. </w:t>
      </w:r>
      <w:r w:rsidR="00DF067A">
        <w:rPr>
          <w:sz w:val="22"/>
          <w:szCs w:val="22"/>
        </w:rPr>
        <w:t>Whereas the c</w:t>
      </w:r>
      <w:r w:rsidRPr="00904110">
        <w:rPr>
          <w:sz w:val="22"/>
          <w:szCs w:val="22"/>
        </w:rPr>
        <w:t xml:space="preserve">osine similarity </w:t>
      </w:r>
      <w:r w:rsidR="003D7E03">
        <w:rPr>
          <w:sz w:val="22"/>
          <w:szCs w:val="22"/>
        </w:rPr>
        <w:t xml:space="preserve">is </w:t>
      </w:r>
      <w:r w:rsidRPr="00904110">
        <w:rPr>
          <w:sz w:val="22"/>
          <w:szCs w:val="22"/>
        </w:rPr>
        <w:t xml:space="preserve">measures </w:t>
      </w:r>
      <w:r w:rsidR="003D7E03">
        <w:rPr>
          <w:sz w:val="22"/>
          <w:szCs w:val="22"/>
        </w:rPr>
        <w:t xml:space="preserve">of </w:t>
      </w:r>
      <w:r w:rsidRPr="00904110">
        <w:rPr>
          <w:sz w:val="22"/>
          <w:szCs w:val="22"/>
        </w:rPr>
        <w:t>angle between vectors. This makes it perfect for finding cities where prices are the same as in other areas, regardless of the actual price.</w:t>
      </w:r>
    </w:p>
    <w:p w14:paraId="1127A616" w14:textId="7FF59BB6" w:rsidR="000027E1" w:rsidRPr="00904110" w:rsidRDefault="000027E1" w:rsidP="00E02D74">
      <w:pPr>
        <w:spacing w:line="240" w:lineRule="auto"/>
        <w:rPr>
          <w:rFonts w:asciiTheme="majorHAnsi" w:hAnsiTheme="majorHAnsi"/>
          <w:b/>
          <w:bCs/>
          <w:sz w:val="28"/>
          <w:szCs w:val="28"/>
        </w:rPr>
      </w:pPr>
      <w:r w:rsidRPr="00904110">
        <w:rPr>
          <w:rFonts w:asciiTheme="majorHAnsi" w:hAnsiTheme="majorHAnsi"/>
          <w:b/>
          <w:bCs/>
          <w:sz w:val="28"/>
          <w:szCs w:val="28"/>
        </w:rPr>
        <w:t xml:space="preserve"> 2.3 </w:t>
      </w:r>
      <w:r w:rsidR="00DF067A">
        <w:rPr>
          <w:rFonts w:asciiTheme="majorHAnsi" w:hAnsiTheme="majorHAnsi"/>
          <w:b/>
          <w:bCs/>
          <w:sz w:val="28"/>
          <w:szCs w:val="28"/>
        </w:rPr>
        <w:t>Network analysis with respect to centrality</w:t>
      </w:r>
    </w:p>
    <w:p w14:paraId="4B2E8BCE" w14:textId="17149004" w:rsidR="000027E1" w:rsidRPr="00904110" w:rsidRDefault="000027E1" w:rsidP="00E02D74">
      <w:pPr>
        <w:spacing w:line="240" w:lineRule="auto"/>
        <w:rPr>
          <w:sz w:val="22"/>
          <w:szCs w:val="22"/>
        </w:rPr>
      </w:pPr>
      <w:r w:rsidRPr="00904110">
        <w:rPr>
          <w:sz w:val="22"/>
          <w:szCs w:val="22"/>
        </w:rPr>
        <w:t xml:space="preserve"> </w:t>
      </w:r>
      <w:r w:rsidR="00DF067A">
        <w:rPr>
          <w:sz w:val="22"/>
          <w:szCs w:val="22"/>
        </w:rPr>
        <w:t>The importance of nodes in a network is called Centrality</w:t>
      </w:r>
      <w:r w:rsidRPr="00904110">
        <w:rPr>
          <w:sz w:val="22"/>
          <w:szCs w:val="22"/>
        </w:rPr>
        <w:t xml:space="preserve">. </w:t>
      </w:r>
      <w:r w:rsidRPr="00E02D74">
        <w:rPr>
          <w:b/>
          <w:bCs/>
          <w:sz w:val="22"/>
          <w:szCs w:val="22"/>
        </w:rPr>
        <w:t>Freeman (1978)</w:t>
      </w:r>
      <w:r w:rsidRPr="00904110">
        <w:rPr>
          <w:sz w:val="22"/>
          <w:szCs w:val="22"/>
        </w:rPr>
        <w:t xml:space="preserve"> introduced the basic notions of degree, closeness and betweenness centrality and then </w:t>
      </w:r>
      <w:r w:rsidRPr="00E02D74">
        <w:rPr>
          <w:b/>
          <w:bCs/>
          <w:sz w:val="22"/>
          <w:szCs w:val="22"/>
        </w:rPr>
        <w:t>Bonacich (1987)</w:t>
      </w:r>
      <w:r w:rsidRPr="00904110">
        <w:rPr>
          <w:sz w:val="22"/>
          <w:szCs w:val="22"/>
        </w:rPr>
        <w:t xml:space="preserve"> made the additional contribution of eigenvector centrality</w:t>
      </w:r>
      <w:r w:rsidR="00DF067A">
        <w:rPr>
          <w:sz w:val="22"/>
          <w:szCs w:val="22"/>
        </w:rPr>
        <w:t>.</w:t>
      </w:r>
      <w:r w:rsidRPr="00904110">
        <w:rPr>
          <w:sz w:val="22"/>
          <w:szCs w:val="22"/>
        </w:rPr>
        <w:t xml:space="preserve"> </w:t>
      </w:r>
    </w:p>
    <w:p w14:paraId="12D2DEE2" w14:textId="344D4DD5" w:rsidR="000027E1" w:rsidRPr="00904110" w:rsidRDefault="000027E1" w:rsidP="00E02D74">
      <w:pPr>
        <w:spacing w:line="240" w:lineRule="auto"/>
        <w:rPr>
          <w:sz w:val="22"/>
          <w:szCs w:val="22"/>
        </w:rPr>
      </w:pPr>
      <w:r w:rsidRPr="00904110">
        <w:rPr>
          <w:sz w:val="22"/>
          <w:szCs w:val="22"/>
        </w:rPr>
        <w:t xml:space="preserve"> </w:t>
      </w:r>
      <w:r w:rsidRPr="00E02D74">
        <w:rPr>
          <w:sz w:val="22"/>
          <w:szCs w:val="22"/>
          <w:u w:val="single"/>
        </w:rPr>
        <w:t>Degree Centrality:</w:t>
      </w:r>
      <w:r w:rsidRPr="00904110">
        <w:rPr>
          <w:sz w:val="22"/>
          <w:szCs w:val="22"/>
        </w:rPr>
        <w:t xml:space="preserve"> </w:t>
      </w:r>
      <w:r w:rsidR="008159B2">
        <w:rPr>
          <w:sz w:val="22"/>
          <w:szCs w:val="22"/>
        </w:rPr>
        <w:t>It i</w:t>
      </w:r>
      <w:r w:rsidRPr="00904110">
        <w:rPr>
          <w:sz w:val="22"/>
          <w:szCs w:val="22"/>
        </w:rPr>
        <w:t xml:space="preserve">s </w:t>
      </w:r>
      <w:r w:rsidR="008159B2">
        <w:rPr>
          <w:sz w:val="22"/>
          <w:szCs w:val="22"/>
        </w:rPr>
        <w:t>the</w:t>
      </w:r>
      <w:r w:rsidRPr="00904110">
        <w:rPr>
          <w:sz w:val="22"/>
          <w:szCs w:val="22"/>
        </w:rPr>
        <w:t xml:space="preserve"> measure of direct connectivity.</w:t>
      </w:r>
    </w:p>
    <w:p w14:paraId="7B3B03BF" w14:textId="29E7152F" w:rsidR="000027E1" w:rsidRPr="00904110" w:rsidRDefault="000027E1" w:rsidP="00E02D74">
      <w:pPr>
        <w:spacing w:line="240" w:lineRule="auto"/>
        <w:rPr>
          <w:sz w:val="22"/>
          <w:szCs w:val="22"/>
        </w:rPr>
      </w:pPr>
      <w:r w:rsidRPr="00904110">
        <w:rPr>
          <w:sz w:val="22"/>
          <w:szCs w:val="22"/>
        </w:rPr>
        <w:t xml:space="preserve"> </w:t>
      </w:r>
      <w:r w:rsidRPr="00E02D74">
        <w:rPr>
          <w:sz w:val="22"/>
          <w:szCs w:val="22"/>
          <w:u w:val="single"/>
        </w:rPr>
        <w:t>Closeness Centrality:</w:t>
      </w:r>
      <w:r w:rsidRPr="00904110">
        <w:rPr>
          <w:sz w:val="22"/>
          <w:szCs w:val="22"/>
        </w:rPr>
        <w:t xml:space="preserve"> </w:t>
      </w:r>
      <w:r w:rsidR="00FB6F5C">
        <w:rPr>
          <w:sz w:val="22"/>
          <w:szCs w:val="22"/>
        </w:rPr>
        <w:t xml:space="preserve">It </w:t>
      </w:r>
      <w:r w:rsidRPr="00904110">
        <w:rPr>
          <w:sz w:val="22"/>
          <w:szCs w:val="22"/>
        </w:rPr>
        <w:t>Measures the proximity of a person to everyone else.</w:t>
      </w:r>
    </w:p>
    <w:p w14:paraId="152195DF" w14:textId="5BC9B8E7" w:rsidR="000027E1" w:rsidRPr="00904110" w:rsidRDefault="000027E1" w:rsidP="00E02D74">
      <w:pPr>
        <w:spacing w:line="240" w:lineRule="auto"/>
        <w:rPr>
          <w:sz w:val="22"/>
          <w:szCs w:val="22"/>
        </w:rPr>
      </w:pPr>
      <w:r w:rsidRPr="00904110">
        <w:rPr>
          <w:sz w:val="22"/>
          <w:szCs w:val="22"/>
        </w:rPr>
        <w:t xml:space="preserve"> </w:t>
      </w:r>
      <w:r w:rsidRPr="00E02D74">
        <w:rPr>
          <w:sz w:val="22"/>
          <w:szCs w:val="22"/>
          <w:u w:val="single"/>
        </w:rPr>
        <w:t>Betweenness Centrality:</w:t>
      </w:r>
      <w:r w:rsidRPr="00904110">
        <w:rPr>
          <w:sz w:val="22"/>
          <w:szCs w:val="22"/>
        </w:rPr>
        <w:t xml:space="preserve"> </w:t>
      </w:r>
      <w:r w:rsidR="00FB6F5C">
        <w:rPr>
          <w:sz w:val="22"/>
          <w:szCs w:val="22"/>
        </w:rPr>
        <w:t xml:space="preserve">It </w:t>
      </w:r>
      <w:r w:rsidRPr="00904110">
        <w:rPr>
          <w:sz w:val="22"/>
          <w:szCs w:val="22"/>
        </w:rPr>
        <w:t xml:space="preserve">Identifies bridges that exist between nodes. </w:t>
      </w:r>
    </w:p>
    <w:p w14:paraId="5F6E9EB2" w14:textId="341EF6D8" w:rsidR="000027E1" w:rsidRDefault="00E02D74" w:rsidP="00E02D74">
      <w:pPr>
        <w:spacing w:line="240" w:lineRule="auto"/>
        <w:rPr>
          <w:sz w:val="22"/>
          <w:szCs w:val="22"/>
        </w:rPr>
      </w:pPr>
      <w:r>
        <w:rPr>
          <w:sz w:val="22"/>
          <w:szCs w:val="22"/>
          <w:u w:val="single"/>
        </w:rPr>
        <w:t xml:space="preserve"> </w:t>
      </w:r>
      <w:r w:rsidR="000027E1" w:rsidRPr="00E02D74">
        <w:rPr>
          <w:sz w:val="22"/>
          <w:szCs w:val="22"/>
          <w:u w:val="single"/>
        </w:rPr>
        <w:t>Eigenvector Centrality:</w:t>
      </w:r>
      <w:r w:rsidR="000027E1" w:rsidRPr="00904110">
        <w:rPr>
          <w:sz w:val="22"/>
          <w:szCs w:val="22"/>
        </w:rPr>
        <w:t xml:space="preserve"> </w:t>
      </w:r>
      <w:r w:rsidR="008159B2">
        <w:rPr>
          <w:sz w:val="22"/>
          <w:szCs w:val="22"/>
        </w:rPr>
        <w:t xml:space="preserve">It </w:t>
      </w:r>
      <w:r w:rsidR="000027E1" w:rsidRPr="00904110">
        <w:rPr>
          <w:sz w:val="22"/>
          <w:szCs w:val="22"/>
        </w:rPr>
        <w:t xml:space="preserve">Measures influence by the quality of connections. </w:t>
      </w:r>
    </w:p>
    <w:p w14:paraId="5258A35F" w14:textId="77777777" w:rsidR="00E02D74" w:rsidRPr="00904110" w:rsidRDefault="00E02D74" w:rsidP="00E02D74">
      <w:pPr>
        <w:spacing w:line="240" w:lineRule="auto"/>
        <w:rPr>
          <w:sz w:val="22"/>
          <w:szCs w:val="22"/>
        </w:rPr>
      </w:pPr>
    </w:p>
    <w:p w14:paraId="519ABA21" w14:textId="77777777" w:rsidR="000027E1" w:rsidRPr="00904110" w:rsidRDefault="000027E1" w:rsidP="00E02D74">
      <w:pPr>
        <w:spacing w:line="240" w:lineRule="auto"/>
        <w:rPr>
          <w:rFonts w:asciiTheme="majorHAnsi" w:hAnsiTheme="majorHAnsi"/>
          <w:b/>
          <w:bCs/>
          <w:sz w:val="28"/>
          <w:szCs w:val="28"/>
        </w:rPr>
      </w:pPr>
      <w:r w:rsidRPr="00904110">
        <w:rPr>
          <w:rFonts w:asciiTheme="majorHAnsi" w:hAnsiTheme="majorHAnsi"/>
          <w:b/>
          <w:bCs/>
          <w:sz w:val="28"/>
          <w:szCs w:val="28"/>
        </w:rPr>
        <w:t>2.4 Partial Orders and Hasse Diagrams</w:t>
      </w:r>
    </w:p>
    <w:p w14:paraId="6A5882B6" w14:textId="7D3D09B6" w:rsidR="000027E1" w:rsidRPr="00904110" w:rsidRDefault="000027E1" w:rsidP="00E02D74">
      <w:pPr>
        <w:spacing w:line="240" w:lineRule="auto"/>
        <w:rPr>
          <w:sz w:val="22"/>
          <w:szCs w:val="22"/>
        </w:rPr>
      </w:pPr>
      <w:r w:rsidRPr="00904110">
        <w:rPr>
          <w:sz w:val="22"/>
          <w:szCs w:val="22"/>
        </w:rPr>
        <w:t xml:space="preserve"> The</w:t>
      </w:r>
      <w:r w:rsidR="00FB6F5C">
        <w:rPr>
          <w:sz w:val="22"/>
          <w:szCs w:val="22"/>
        </w:rPr>
        <w:t xml:space="preserve"> partial order helps understand the </w:t>
      </w:r>
      <w:proofErr w:type="spellStart"/>
      <w:r w:rsidR="00FB6F5C">
        <w:rPr>
          <w:sz w:val="22"/>
          <w:szCs w:val="22"/>
        </w:rPr>
        <w:t>cocept</w:t>
      </w:r>
      <w:proofErr w:type="spellEnd"/>
      <w:r w:rsidR="00FB6F5C">
        <w:rPr>
          <w:sz w:val="22"/>
          <w:szCs w:val="22"/>
        </w:rPr>
        <w:t xml:space="preserve"> of Hass diagram</w:t>
      </w:r>
      <w:r w:rsidRPr="00904110">
        <w:rPr>
          <w:sz w:val="22"/>
          <w:szCs w:val="22"/>
        </w:rPr>
        <w:t>. Hasse diagrams are used to graphically present these structures in such a way that one can better understand complex ordering relationships, for example, when studying the evolution of networks of temporal relationships.</w:t>
      </w:r>
      <w:r w:rsidRPr="00904110">
        <w:rPr>
          <w:sz w:val="22"/>
          <w:szCs w:val="22"/>
        </w:rPr>
        <w:br/>
      </w:r>
      <w:r w:rsidRPr="00904110">
        <w:rPr>
          <w:sz w:val="22"/>
          <w:szCs w:val="22"/>
        </w:rPr>
        <w:br/>
      </w:r>
      <w:r w:rsidRPr="00904110">
        <w:rPr>
          <w:sz w:val="22"/>
          <w:szCs w:val="22"/>
        </w:rPr>
        <w:br/>
      </w:r>
    </w:p>
    <w:p w14:paraId="170A35CA" w14:textId="5B2820AA" w:rsidR="006765AC" w:rsidRPr="006765AC" w:rsidRDefault="006765AC" w:rsidP="006765AC">
      <w:pPr>
        <w:spacing w:line="240" w:lineRule="auto"/>
        <w:jc w:val="center"/>
        <w:rPr>
          <w:sz w:val="22"/>
          <w:szCs w:val="22"/>
        </w:rPr>
      </w:pPr>
      <w:r w:rsidRPr="006765AC">
        <w:rPr>
          <w:noProof/>
          <w:sz w:val="22"/>
          <w:szCs w:val="22"/>
        </w:rPr>
        <w:drawing>
          <wp:inline distT="0" distB="0" distL="0" distR="0" wp14:anchorId="51647C87" wp14:editId="0B62CC60">
            <wp:extent cx="3184305" cy="2546102"/>
            <wp:effectExtent l="0" t="0" r="0" b="6985"/>
            <wp:docPr id="6292565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05838" cy="2563320"/>
                    </a:xfrm>
                    <a:prstGeom prst="rect">
                      <a:avLst/>
                    </a:prstGeom>
                    <a:noFill/>
                    <a:ln>
                      <a:noFill/>
                    </a:ln>
                  </pic:spPr>
                </pic:pic>
              </a:graphicData>
            </a:graphic>
          </wp:inline>
        </w:drawing>
      </w:r>
    </w:p>
    <w:p w14:paraId="7DA5B269" w14:textId="7DBE5727" w:rsidR="000027E1" w:rsidRPr="00904110" w:rsidRDefault="000027E1" w:rsidP="00E02D74">
      <w:pPr>
        <w:spacing w:line="240" w:lineRule="auto"/>
        <w:rPr>
          <w:sz w:val="22"/>
          <w:szCs w:val="22"/>
        </w:rPr>
      </w:pPr>
    </w:p>
    <w:p w14:paraId="2DDE8AE4" w14:textId="77777777" w:rsidR="000027E1" w:rsidRPr="00904110" w:rsidRDefault="000027E1" w:rsidP="00A33AD7">
      <w:pPr>
        <w:spacing w:line="240" w:lineRule="auto"/>
        <w:jc w:val="center"/>
        <w:rPr>
          <w:rFonts w:asciiTheme="majorHAnsi" w:hAnsiTheme="majorHAnsi"/>
          <w:b/>
          <w:bCs/>
          <w:sz w:val="32"/>
          <w:szCs w:val="32"/>
        </w:rPr>
      </w:pPr>
      <w:r w:rsidRPr="00904110">
        <w:rPr>
          <w:rFonts w:asciiTheme="majorHAnsi" w:hAnsiTheme="majorHAnsi"/>
          <w:b/>
          <w:bCs/>
          <w:sz w:val="32"/>
          <w:szCs w:val="32"/>
        </w:rPr>
        <w:t>3. Mathematical Modeling Framework</w:t>
      </w:r>
    </w:p>
    <w:p w14:paraId="4CAEFEF2" w14:textId="7DA9A898" w:rsidR="009737D7" w:rsidRPr="009737D7" w:rsidRDefault="000027E1" w:rsidP="00FB6F5C">
      <w:pPr>
        <w:spacing w:line="240" w:lineRule="auto"/>
        <w:rPr>
          <w:rFonts w:asciiTheme="majorHAnsi" w:hAnsiTheme="majorHAnsi"/>
          <w:b/>
          <w:bCs/>
          <w:sz w:val="28"/>
          <w:szCs w:val="28"/>
        </w:rPr>
      </w:pPr>
      <w:r w:rsidRPr="00904110">
        <w:rPr>
          <w:rFonts w:asciiTheme="majorHAnsi" w:hAnsiTheme="majorHAnsi"/>
          <w:b/>
          <w:bCs/>
          <w:sz w:val="28"/>
          <w:szCs w:val="28"/>
        </w:rPr>
        <w:t xml:space="preserve"> 3.1 Product Categorization Scheme:</w:t>
      </w:r>
    </w:p>
    <w:tbl>
      <w:tblPr>
        <w:tblStyle w:val="GridTable6Colorful"/>
        <w:tblW w:w="0" w:type="auto"/>
        <w:tblLook w:val="04A0" w:firstRow="1" w:lastRow="0" w:firstColumn="1" w:lastColumn="0" w:noHBand="0" w:noVBand="1"/>
      </w:tblPr>
      <w:tblGrid>
        <w:gridCol w:w="2238"/>
        <w:gridCol w:w="931"/>
        <w:gridCol w:w="1762"/>
        <w:gridCol w:w="4085"/>
      </w:tblGrid>
      <w:tr w:rsidR="00C462A6" w:rsidRPr="00904110" w14:paraId="6A0919AF" w14:textId="77777777" w:rsidTr="009737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776B2B" w14:textId="77777777" w:rsidR="009737D7" w:rsidRPr="009737D7" w:rsidRDefault="009737D7" w:rsidP="00E02D74">
            <w:pPr>
              <w:spacing w:after="160"/>
              <w:rPr>
                <w:b w:val="0"/>
                <w:bCs w:val="0"/>
                <w:sz w:val="22"/>
                <w:szCs w:val="22"/>
              </w:rPr>
            </w:pPr>
            <w:r w:rsidRPr="009737D7">
              <w:rPr>
                <w:b w:val="0"/>
                <w:bCs w:val="0"/>
                <w:sz w:val="22"/>
                <w:szCs w:val="22"/>
              </w:rPr>
              <w:t>Category</w:t>
            </w:r>
          </w:p>
        </w:tc>
        <w:tc>
          <w:tcPr>
            <w:tcW w:w="0" w:type="auto"/>
            <w:hideMark/>
          </w:tcPr>
          <w:p w14:paraId="305747FC" w14:textId="77777777" w:rsidR="009737D7" w:rsidRPr="009737D7" w:rsidRDefault="009737D7" w:rsidP="00E02D74">
            <w:pPr>
              <w:spacing w:after="160"/>
              <w:cnfStyle w:val="100000000000" w:firstRow="1" w:lastRow="0" w:firstColumn="0" w:lastColumn="0" w:oddVBand="0" w:evenVBand="0" w:oddHBand="0" w:evenHBand="0" w:firstRowFirstColumn="0" w:firstRowLastColumn="0" w:lastRowFirstColumn="0" w:lastRowLastColumn="0"/>
              <w:rPr>
                <w:b w:val="0"/>
                <w:bCs w:val="0"/>
                <w:sz w:val="22"/>
                <w:szCs w:val="22"/>
              </w:rPr>
            </w:pPr>
            <w:r w:rsidRPr="009737D7">
              <w:rPr>
                <w:b w:val="0"/>
                <w:bCs w:val="0"/>
                <w:sz w:val="22"/>
                <w:szCs w:val="22"/>
              </w:rPr>
              <w:t>Symbol</w:t>
            </w:r>
          </w:p>
        </w:tc>
        <w:tc>
          <w:tcPr>
            <w:tcW w:w="0" w:type="auto"/>
            <w:hideMark/>
          </w:tcPr>
          <w:p w14:paraId="1F714FA9" w14:textId="77777777" w:rsidR="009737D7" w:rsidRPr="009737D7" w:rsidRDefault="009737D7" w:rsidP="00E02D74">
            <w:pPr>
              <w:spacing w:after="160"/>
              <w:cnfStyle w:val="100000000000" w:firstRow="1" w:lastRow="0" w:firstColumn="0" w:lastColumn="0" w:oddVBand="0" w:evenVBand="0" w:oddHBand="0" w:evenHBand="0" w:firstRowFirstColumn="0" w:firstRowLastColumn="0" w:lastRowFirstColumn="0" w:lastRowLastColumn="0"/>
              <w:rPr>
                <w:b w:val="0"/>
                <w:bCs w:val="0"/>
                <w:sz w:val="22"/>
                <w:szCs w:val="22"/>
              </w:rPr>
            </w:pPr>
            <w:r w:rsidRPr="009737D7">
              <w:rPr>
                <w:b w:val="0"/>
                <w:bCs w:val="0"/>
                <w:sz w:val="22"/>
                <w:szCs w:val="22"/>
              </w:rPr>
              <w:t>Importance Weight (αc)</w:t>
            </w:r>
          </w:p>
        </w:tc>
        <w:tc>
          <w:tcPr>
            <w:tcW w:w="0" w:type="auto"/>
            <w:hideMark/>
          </w:tcPr>
          <w:p w14:paraId="5909DA50" w14:textId="77777777" w:rsidR="009737D7" w:rsidRPr="009737D7" w:rsidRDefault="009737D7" w:rsidP="00E02D74">
            <w:pPr>
              <w:spacing w:after="160"/>
              <w:cnfStyle w:val="100000000000" w:firstRow="1" w:lastRow="0" w:firstColumn="0" w:lastColumn="0" w:oddVBand="0" w:evenVBand="0" w:oddHBand="0" w:evenHBand="0" w:firstRowFirstColumn="0" w:firstRowLastColumn="0" w:lastRowFirstColumn="0" w:lastRowLastColumn="0"/>
              <w:rPr>
                <w:b w:val="0"/>
                <w:bCs w:val="0"/>
                <w:sz w:val="22"/>
                <w:szCs w:val="22"/>
              </w:rPr>
            </w:pPr>
            <w:r w:rsidRPr="009737D7">
              <w:rPr>
                <w:b w:val="0"/>
                <w:bCs w:val="0"/>
                <w:sz w:val="22"/>
                <w:szCs w:val="22"/>
              </w:rPr>
              <w:t>Economic Rationale</w:t>
            </w:r>
          </w:p>
        </w:tc>
      </w:tr>
      <w:tr w:rsidR="00C462A6" w:rsidRPr="00904110" w14:paraId="2605CBCC" w14:textId="77777777" w:rsidTr="00973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2B3A9E" w14:textId="77777777" w:rsidR="009737D7" w:rsidRPr="009737D7" w:rsidRDefault="009737D7" w:rsidP="00E02D74">
            <w:pPr>
              <w:spacing w:after="160"/>
              <w:rPr>
                <w:b w:val="0"/>
                <w:bCs w:val="0"/>
                <w:sz w:val="22"/>
                <w:szCs w:val="22"/>
              </w:rPr>
            </w:pPr>
            <w:r w:rsidRPr="009737D7">
              <w:rPr>
                <w:b w:val="0"/>
                <w:bCs w:val="0"/>
                <w:sz w:val="22"/>
                <w:szCs w:val="22"/>
              </w:rPr>
              <w:t>Food Staples &amp; Grains</w:t>
            </w:r>
          </w:p>
        </w:tc>
        <w:tc>
          <w:tcPr>
            <w:tcW w:w="0" w:type="auto"/>
            <w:hideMark/>
          </w:tcPr>
          <w:p w14:paraId="6774BCC0" w14:textId="77777777" w:rsidR="009737D7" w:rsidRPr="009737D7" w:rsidRDefault="009737D7" w:rsidP="00E02D74">
            <w:pPr>
              <w:spacing w:after="160"/>
              <w:cnfStyle w:val="000000100000" w:firstRow="0" w:lastRow="0" w:firstColumn="0" w:lastColumn="0" w:oddVBand="0" w:evenVBand="0" w:oddHBand="1" w:evenHBand="0" w:firstRowFirstColumn="0" w:firstRowLastColumn="0" w:lastRowFirstColumn="0" w:lastRowLastColumn="0"/>
              <w:rPr>
                <w:sz w:val="22"/>
                <w:szCs w:val="22"/>
              </w:rPr>
            </w:pPr>
            <w:r w:rsidRPr="009737D7">
              <w:rPr>
                <w:sz w:val="22"/>
                <w:szCs w:val="22"/>
              </w:rPr>
              <w:t>C₁</w:t>
            </w:r>
          </w:p>
        </w:tc>
        <w:tc>
          <w:tcPr>
            <w:tcW w:w="0" w:type="auto"/>
            <w:hideMark/>
          </w:tcPr>
          <w:p w14:paraId="047A0D9C" w14:textId="77777777" w:rsidR="009737D7" w:rsidRPr="009737D7" w:rsidRDefault="009737D7" w:rsidP="00E02D74">
            <w:pPr>
              <w:spacing w:after="160"/>
              <w:cnfStyle w:val="000000100000" w:firstRow="0" w:lastRow="0" w:firstColumn="0" w:lastColumn="0" w:oddVBand="0" w:evenVBand="0" w:oddHBand="1" w:evenHBand="0" w:firstRowFirstColumn="0" w:firstRowLastColumn="0" w:lastRowFirstColumn="0" w:lastRowLastColumn="0"/>
              <w:rPr>
                <w:sz w:val="22"/>
                <w:szCs w:val="22"/>
              </w:rPr>
            </w:pPr>
            <w:r w:rsidRPr="009737D7">
              <w:rPr>
                <w:sz w:val="22"/>
                <w:szCs w:val="22"/>
              </w:rPr>
              <w:t>0.25</w:t>
            </w:r>
          </w:p>
        </w:tc>
        <w:tc>
          <w:tcPr>
            <w:tcW w:w="0" w:type="auto"/>
            <w:hideMark/>
          </w:tcPr>
          <w:p w14:paraId="5968D6D0" w14:textId="77777777" w:rsidR="009737D7" w:rsidRPr="009737D7" w:rsidRDefault="009737D7" w:rsidP="00E02D74">
            <w:pPr>
              <w:spacing w:after="160"/>
              <w:cnfStyle w:val="000000100000" w:firstRow="0" w:lastRow="0" w:firstColumn="0" w:lastColumn="0" w:oddVBand="0" w:evenVBand="0" w:oddHBand="1" w:evenHBand="0" w:firstRowFirstColumn="0" w:firstRowLastColumn="0" w:lastRowFirstColumn="0" w:lastRowLastColumn="0"/>
              <w:rPr>
                <w:sz w:val="22"/>
                <w:szCs w:val="22"/>
              </w:rPr>
            </w:pPr>
            <w:r w:rsidRPr="009737D7">
              <w:rPr>
                <w:sz w:val="22"/>
                <w:szCs w:val="22"/>
              </w:rPr>
              <w:t>Fundamental necessities with highest CPI contribution</w:t>
            </w:r>
          </w:p>
        </w:tc>
      </w:tr>
      <w:tr w:rsidR="00C462A6" w:rsidRPr="00904110" w14:paraId="6FF0C4E1" w14:textId="77777777" w:rsidTr="009737D7">
        <w:tc>
          <w:tcPr>
            <w:cnfStyle w:val="001000000000" w:firstRow="0" w:lastRow="0" w:firstColumn="1" w:lastColumn="0" w:oddVBand="0" w:evenVBand="0" w:oddHBand="0" w:evenHBand="0" w:firstRowFirstColumn="0" w:firstRowLastColumn="0" w:lastRowFirstColumn="0" w:lastRowLastColumn="0"/>
            <w:tcW w:w="0" w:type="auto"/>
            <w:hideMark/>
          </w:tcPr>
          <w:p w14:paraId="4768099B" w14:textId="77777777" w:rsidR="009737D7" w:rsidRPr="009737D7" w:rsidRDefault="009737D7" w:rsidP="00E02D74">
            <w:pPr>
              <w:spacing w:after="160"/>
              <w:rPr>
                <w:b w:val="0"/>
                <w:bCs w:val="0"/>
                <w:sz w:val="22"/>
                <w:szCs w:val="22"/>
              </w:rPr>
            </w:pPr>
            <w:r w:rsidRPr="009737D7">
              <w:rPr>
                <w:b w:val="0"/>
                <w:bCs w:val="0"/>
                <w:sz w:val="22"/>
                <w:szCs w:val="22"/>
              </w:rPr>
              <w:t>Meat, Poultry &amp; Dairy</w:t>
            </w:r>
          </w:p>
        </w:tc>
        <w:tc>
          <w:tcPr>
            <w:tcW w:w="0" w:type="auto"/>
            <w:hideMark/>
          </w:tcPr>
          <w:p w14:paraId="7D45577F" w14:textId="77777777" w:rsidR="009737D7" w:rsidRPr="009737D7" w:rsidRDefault="009737D7" w:rsidP="00E02D74">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9737D7">
              <w:rPr>
                <w:sz w:val="22"/>
                <w:szCs w:val="22"/>
              </w:rPr>
              <w:t>C₂</w:t>
            </w:r>
          </w:p>
        </w:tc>
        <w:tc>
          <w:tcPr>
            <w:tcW w:w="0" w:type="auto"/>
            <w:hideMark/>
          </w:tcPr>
          <w:p w14:paraId="683A9B52" w14:textId="77777777" w:rsidR="009737D7" w:rsidRPr="009737D7" w:rsidRDefault="009737D7" w:rsidP="00E02D74">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9737D7">
              <w:rPr>
                <w:sz w:val="22"/>
                <w:szCs w:val="22"/>
              </w:rPr>
              <w:t>0.15</w:t>
            </w:r>
          </w:p>
        </w:tc>
        <w:tc>
          <w:tcPr>
            <w:tcW w:w="0" w:type="auto"/>
            <w:hideMark/>
          </w:tcPr>
          <w:p w14:paraId="2B65801E" w14:textId="77777777" w:rsidR="009737D7" w:rsidRPr="009737D7" w:rsidRDefault="009737D7" w:rsidP="00E02D74">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9737D7">
              <w:rPr>
                <w:sz w:val="22"/>
                <w:szCs w:val="22"/>
              </w:rPr>
              <w:t>Protein sources with significant household expenditure</w:t>
            </w:r>
          </w:p>
        </w:tc>
      </w:tr>
      <w:tr w:rsidR="00C462A6" w:rsidRPr="00904110" w14:paraId="40D8EE45" w14:textId="77777777" w:rsidTr="00973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BDDE9C" w14:textId="77777777" w:rsidR="009737D7" w:rsidRPr="009737D7" w:rsidRDefault="009737D7" w:rsidP="00E02D74">
            <w:pPr>
              <w:spacing w:after="160"/>
              <w:rPr>
                <w:b w:val="0"/>
                <w:bCs w:val="0"/>
                <w:sz w:val="22"/>
                <w:szCs w:val="22"/>
              </w:rPr>
            </w:pPr>
            <w:r w:rsidRPr="009737D7">
              <w:rPr>
                <w:b w:val="0"/>
                <w:bCs w:val="0"/>
                <w:sz w:val="22"/>
                <w:szCs w:val="22"/>
              </w:rPr>
              <w:t>Oils, Condiments &amp; Sweeteners</w:t>
            </w:r>
          </w:p>
        </w:tc>
        <w:tc>
          <w:tcPr>
            <w:tcW w:w="0" w:type="auto"/>
            <w:hideMark/>
          </w:tcPr>
          <w:p w14:paraId="4911A551" w14:textId="77777777" w:rsidR="009737D7" w:rsidRPr="009737D7" w:rsidRDefault="009737D7" w:rsidP="00E02D74">
            <w:pPr>
              <w:spacing w:after="160"/>
              <w:cnfStyle w:val="000000100000" w:firstRow="0" w:lastRow="0" w:firstColumn="0" w:lastColumn="0" w:oddVBand="0" w:evenVBand="0" w:oddHBand="1" w:evenHBand="0" w:firstRowFirstColumn="0" w:firstRowLastColumn="0" w:lastRowFirstColumn="0" w:lastRowLastColumn="0"/>
              <w:rPr>
                <w:sz w:val="22"/>
                <w:szCs w:val="22"/>
              </w:rPr>
            </w:pPr>
            <w:r w:rsidRPr="009737D7">
              <w:rPr>
                <w:sz w:val="22"/>
                <w:szCs w:val="22"/>
              </w:rPr>
              <w:t>C₃</w:t>
            </w:r>
          </w:p>
        </w:tc>
        <w:tc>
          <w:tcPr>
            <w:tcW w:w="0" w:type="auto"/>
            <w:hideMark/>
          </w:tcPr>
          <w:p w14:paraId="44FFF96E" w14:textId="77777777" w:rsidR="009737D7" w:rsidRPr="009737D7" w:rsidRDefault="009737D7" w:rsidP="00E02D74">
            <w:pPr>
              <w:spacing w:after="160"/>
              <w:cnfStyle w:val="000000100000" w:firstRow="0" w:lastRow="0" w:firstColumn="0" w:lastColumn="0" w:oddVBand="0" w:evenVBand="0" w:oddHBand="1" w:evenHBand="0" w:firstRowFirstColumn="0" w:firstRowLastColumn="0" w:lastRowFirstColumn="0" w:lastRowLastColumn="0"/>
              <w:rPr>
                <w:sz w:val="22"/>
                <w:szCs w:val="22"/>
              </w:rPr>
            </w:pPr>
            <w:r w:rsidRPr="009737D7">
              <w:rPr>
                <w:sz w:val="22"/>
                <w:szCs w:val="22"/>
              </w:rPr>
              <w:t>0.10</w:t>
            </w:r>
          </w:p>
        </w:tc>
        <w:tc>
          <w:tcPr>
            <w:tcW w:w="0" w:type="auto"/>
            <w:hideMark/>
          </w:tcPr>
          <w:p w14:paraId="2B10DC1C" w14:textId="77777777" w:rsidR="009737D7" w:rsidRPr="009737D7" w:rsidRDefault="009737D7" w:rsidP="00E02D74">
            <w:pPr>
              <w:spacing w:after="160"/>
              <w:cnfStyle w:val="000000100000" w:firstRow="0" w:lastRow="0" w:firstColumn="0" w:lastColumn="0" w:oddVBand="0" w:evenVBand="0" w:oddHBand="1" w:evenHBand="0" w:firstRowFirstColumn="0" w:firstRowLastColumn="0" w:lastRowFirstColumn="0" w:lastRowLastColumn="0"/>
              <w:rPr>
                <w:sz w:val="22"/>
                <w:szCs w:val="22"/>
              </w:rPr>
            </w:pPr>
            <w:r w:rsidRPr="009737D7">
              <w:rPr>
                <w:sz w:val="22"/>
                <w:szCs w:val="22"/>
              </w:rPr>
              <w:t>Essential cooking ingredients</w:t>
            </w:r>
          </w:p>
        </w:tc>
      </w:tr>
      <w:tr w:rsidR="00C462A6" w:rsidRPr="00904110" w14:paraId="4D77CA05" w14:textId="77777777" w:rsidTr="009737D7">
        <w:tc>
          <w:tcPr>
            <w:cnfStyle w:val="001000000000" w:firstRow="0" w:lastRow="0" w:firstColumn="1" w:lastColumn="0" w:oddVBand="0" w:evenVBand="0" w:oddHBand="0" w:evenHBand="0" w:firstRowFirstColumn="0" w:firstRowLastColumn="0" w:lastRowFirstColumn="0" w:lastRowLastColumn="0"/>
            <w:tcW w:w="0" w:type="auto"/>
            <w:hideMark/>
          </w:tcPr>
          <w:p w14:paraId="5D39AD93" w14:textId="77777777" w:rsidR="009737D7" w:rsidRPr="009737D7" w:rsidRDefault="009737D7" w:rsidP="00E02D74">
            <w:pPr>
              <w:spacing w:after="160"/>
              <w:rPr>
                <w:b w:val="0"/>
                <w:bCs w:val="0"/>
                <w:sz w:val="22"/>
                <w:szCs w:val="22"/>
              </w:rPr>
            </w:pPr>
            <w:r w:rsidRPr="009737D7">
              <w:rPr>
                <w:b w:val="0"/>
                <w:bCs w:val="0"/>
                <w:sz w:val="22"/>
                <w:szCs w:val="22"/>
              </w:rPr>
              <w:t>Fruits &amp; Vegetables</w:t>
            </w:r>
          </w:p>
        </w:tc>
        <w:tc>
          <w:tcPr>
            <w:tcW w:w="0" w:type="auto"/>
            <w:hideMark/>
          </w:tcPr>
          <w:p w14:paraId="08C4B872" w14:textId="77777777" w:rsidR="009737D7" w:rsidRPr="009737D7" w:rsidRDefault="009737D7" w:rsidP="00E02D74">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9737D7">
              <w:rPr>
                <w:sz w:val="22"/>
                <w:szCs w:val="22"/>
              </w:rPr>
              <w:t>C₄</w:t>
            </w:r>
          </w:p>
        </w:tc>
        <w:tc>
          <w:tcPr>
            <w:tcW w:w="0" w:type="auto"/>
            <w:hideMark/>
          </w:tcPr>
          <w:p w14:paraId="7DE4B14C" w14:textId="77777777" w:rsidR="009737D7" w:rsidRPr="009737D7" w:rsidRDefault="009737D7" w:rsidP="00E02D74">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9737D7">
              <w:rPr>
                <w:sz w:val="22"/>
                <w:szCs w:val="22"/>
              </w:rPr>
              <w:t>0.10</w:t>
            </w:r>
          </w:p>
        </w:tc>
        <w:tc>
          <w:tcPr>
            <w:tcW w:w="0" w:type="auto"/>
            <w:hideMark/>
          </w:tcPr>
          <w:p w14:paraId="4972A02D" w14:textId="5DBFEDDB" w:rsidR="009737D7" w:rsidRPr="009737D7" w:rsidRDefault="00DF067A" w:rsidP="00E02D74">
            <w:pPr>
              <w:spacing w:after="160"/>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Fresh fruits and vegetable eatables</w:t>
            </w:r>
          </w:p>
        </w:tc>
      </w:tr>
      <w:tr w:rsidR="00C462A6" w:rsidRPr="00904110" w14:paraId="302CACEC" w14:textId="77777777" w:rsidTr="00973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8DFC55" w14:textId="26EB8EFF" w:rsidR="009737D7" w:rsidRPr="009737D7" w:rsidRDefault="009737D7" w:rsidP="00E02D74">
            <w:pPr>
              <w:spacing w:after="160"/>
              <w:rPr>
                <w:b w:val="0"/>
                <w:bCs w:val="0"/>
                <w:sz w:val="22"/>
                <w:szCs w:val="22"/>
              </w:rPr>
            </w:pPr>
            <w:r w:rsidRPr="009737D7">
              <w:rPr>
                <w:b w:val="0"/>
                <w:bCs w:val="0"/>
                <w:sz w:val="22"/>
                <w:szCs w:val="22"/>
              </w:rPr>
              <w:t>Non</w:t>
            </w:r>
            <w:r w:rsidR="004277D8">
              <w:rPr>
                <w:b w:val="0"/>
                <w:bCs w:val="0"/>
                <w:sz w:val="22"/>
                <w:szCs w:val="22"/>
              </w:rPr>
              <w:t xml:space="preserve"> </w:t>
            </w:r>
            <w:r w:rsidRPr="009737D7">
              <w:rPr>
                <w:b w:val="0"/>
                <w:bCs w:val="0"/>
                <w:sz w:val="22"/>
                <w:szCs w:val="22"/>
              </w:rPr>
              <w:t>Food Essentials</w:t>
            </w:r>
          </w:p>
        </w:tc>
        <w:tc>
          <w:tcPr>
            <w:tcW w:w="0" w:type="auto"/>
            <w:hideMark/>
          </w:tcPr>
          <w:p w14:paraId="6D160C89" w14:textId="77777777" w:rsidR="009737D7" w:rsidRPr="009737D7" w:rsidRDefault="009737D7" w:rsidP="00E02D74">
            <w:pPr>
              <w:spacing w:after="160"/>
              <w:cnfStyle w:val="000000100000" w:firstRow="0" w:lastRow="0" w:firstColumn="0" w:lastColumn="0" w:oddVBand="0" w:evenVBand="0" w:oddHBand="1" w:evenHBand="0" w:firstRowFirstColumn="0" w:firstRowLastColumn="0" w:lastRowFirstColumn="0" w:lastRowLastColumn="0"/>
              <w:rPr>
                <w:sz w:val="22"/>
                <w:szCs w:val="22"/>
              </w:rPr>
            </w:pPr>
            <w:r w:rsidRPr="009737D7">
              <w:rPr>
                <w:sz w:val="22"/>
                <w:szCs w:val="22"/>
              </w:rPr>
              <w:t>C₅</w:t>
            </w:r>
          </w:p>
        </w:tc>
        <w:tc>
          <w:tcPr>
            <w:tcW w:w="0" w:type="auto"/>
            <w:hideMark/>
          </w:tcPr>
          <w:p w14:paraId="01EBE4CD" w14:textId="77777777" w:rsidR="009737D7" w:rsidRPr="009737D7" w:rsidRDefault="009737D7" w:rsidP="00E02D74">
            <w:pPr>
              <w:spacing w:after="160"/>
              <w:cnfStyle w:val="000000100000" w:firstRow="0" w:lastRow="0" w:firstColumn="0" w:lastColumn="0" w:oddVBand="0" w:evenVBand="0" w:oddHBand="1" w:evenHBand="0" w:firstRowFirstColumn="0" w:firstRowLastColumn="0" w:lastRowFirstColumn="0" w:lastRowLastColumn="0"/>
              <w:rPr>
                <w:sz w:val="22"/>
                <w:szCs w:val="22"/>
              </w:rPr>
            </w:pPr>
            <w:r w:rsidRPr="009737D7">
              <w:rPr>
                <w:sz w:val="22"/>
                <w:szCs w:val="22"/>
              </w:rPr>
              <w:t>0.08</w:t>
            </w:r>
          </w:p>
        </w:tc>
        <w:tc>
          <w:tcPr>
            <w:tcW w:w="0" w:type="auto"/>
            <w:hideMark/>
          </w:tcPr>
          <w:p w14:paraId="51B537DB" w14:textId="77777777" w:rsidR="009737D7" w:rsidRPr="009737D7" w:rsidRDefault="009737D7" w:rsidP="00E02D74">
            <w:pPr>
              <w:spacing w:after="160"/>
              <w:cnfStyle w:val="000000100000" w:firstRow="0" w:lastRow="0" w:firstColumn="0" w:lastColumn="0" w:oddVBand="0" w:evenVBand="0" w:oddHBand="1" w:evenHBand="0" w:firstRowFirstColumn="0" w:firstRowLastColumn="0" w:lastRowFirstColumn="0" w:lastRowLastColumn="0"/>
              <w:rPr>
                <w:sz w:val="22"/>
                <w:szCs w:val="22"/>
              </w:rPr>
            </w:pPr>
            <w:r w:rsidRPr="009737D7">
              <w:rPr>
                <w:sz w:val="22"/>
                <w:szCs w:val="22"/>
              </w:rPr>
              <w:t>Household necessities and personal care items</w:t>
            </w:r>
          </w:p>
        </w:tc>
      </w:tr>
      <w:tr w:rsidR="00C462A6" w:rsidRPr="00904110" w14:paraId="4DDBECA7" w14:textId="77777777" w:rsidTr="009737D7">
        <w:tc>
          <w:tcPr>
            <w:cnfStyle w:val="001000000000" w:firstRow="0" w:lastRow="0" w:firstColumn="1" w:lastColumn="0" w:oddVBand="0" w:evenVBand="0" w:oddHBand="0" w:evenHBand="0" w:firstRowFirstColumn="0" w:firstRowLastColumn="0" w:lastRowFirstColumn="0" w:lastRowLastColumn="0"/>
            <w:tcW w:w="0" w:type="auto"/>
            <w:hideMark/>
          </w:tcPr>
          <w:p w14:paraId="3CF2947B" w14:textId="77777777" w:rsidR="009737D7" w:rsidRPr="009737D7" w:rsidRDefault="009737D7" w:rsidP="00E02D74">
            <w:pPr>
              <w:spacing w:after="160"/>
              <w:rPr>
                <w:b w:val="0"/>
                <w:bCs w:val="0"/>
                <w:sz w:val="22"/>
                <w:szCs w:val="22"/>
              </w:rPr>
            </w:pPr>
            <w:r w:rsidRPr="009737D7">
              <w:rPr>
                <w:b w:val="0"/>
                <w:bCs w:val="0"/>
                <w:sz w:val="22"/>
                <w:szCs w:val="22"/>
              </w:rPr>
              <w:t>Utilities &amp; Transport</w:t>
            </w:r>
          </w:p>
        </w:tc>
        <w:tc>
          <w:tcPr>
            <w:tcW w:w="0" w:type="auto"/>
            <w:hideMark/>
          </w:tcPr>
          <w:p w14:paraId="4136F5BF" w14:textId="77777777" w:rsidR="009737D7" w:rsidRPr="009737D7" w:rsidRDefault="009737D7" w:rsidP="00E02D74">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9737D7">
              <w:rPr>
                <w:sz w:val="22"/>
                <w:szCs w:val="22"/>
              </w:rPr>
              <w:t>C₆</w:t>
            </w:r>
          </w:p>
        </w:tc>
        <w:tc>
          <w:tcPr>
            <w:tcW w:w="0" w:type="auto"/>
            <w:hideMark/>
          </w:tcPr>
          <w:p w14:paraId="747E69AA" w14:textId="77777777" w:rsidR="009737D7" w:rsidRPr="009737D7" w:rsidRDefault="009737D7" w:rsidP="00E02D74">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9737D7">
              <w:rPr>
                <w:sz w:val="22"/>
                <w:szCs w:val="22"/>
              </w:rPr>
              <w:t>0.20</w:t>
            </w:r>
          </w:p>
        </w:tc>
        <w:tc>
          <w:tcPr>
            <w:tcW w:w="0" w:type="auto"/>
            <w:hideMark/>
          </w:tcPr>
          <w:p w14:paraId="30A89153" w14:textId="77777777" w:rsidR="009737D7" w:rsidRPr="009737D7" w:rsidRDefault="009737D7" w:rsidP="00E02D74">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9737D7">
              <w:rPr>
                <w:sz w:val="22"/>
                <w:szCs w:val="22"/>
              </w:rPr>
              <w:t>Energy and transportation costs (second highest weight)</w:t>
            </w:r>
          </w:p>
        </w:tc>
      </w:tr>
      <w:tr w:rsidR="00C462A6" w:rsidRPr="00904110" w14:paraId="52E61510" w14:textId="77777777" w:rsidTr="00973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1291CC" w14:textId="77777777" w:rsidR="009737D7" w:rsidRPr="009737D7" w:rsidRDefault="009737D7" w:rsidP="00E02D74">
            <w:pPr>
              <w:spacing w:after="160"/>
              <w:rPr>
                <w:b w:val="0"/>
                <w:bCs w:val="0"/>
                <w:sz w:val="22"/>
                <w:szCs w:val="22"/>
              </w:rPr>
            </w:pPr>
            <w:r w:rsidRPr="009737D7">
              <w:rPr>
                <w:b w:val="0"/>
                <w:bCs w:val="0"/>
                <w:sz w:val="22"/>
                <w:szCs w:val="22"/>
              </w:rPr>
              <w:t>Clothing &amp; Miscellaneous</w:t>
            </w:r>
          </w:p>
        </w:tc>
        <w:tc>
          <w:tcPr>
            <w:tcW w:w="0" w:type="auto"/>
            <w:hideMark/>
          </w:tcPr>
          <w:p w14:paraId="286FEB65" w14:textId="77777777" w:rsidR="009737D7" w:rsidRPr="009737D7" w:rsidRDefault="009737D7" w:rsidP="00E02D74">
            <w:pPr>
              <w:spacing w:after="160"/>
              <w:cnfStyle w:val="000000100000" w:firstRow="0" w:lastRow="0" w:firstColumn="0" w:lastColumn="0" w:oddVBand="0" w:evenVBand="0" w:oddHBand="1" w:evenHBand="0" w:firstRowFirstColumn="0" w:firstRowLastColumn="0" w:lastRowFirstColumn="0" w:lastRowLastColumn="0"/>
              <w:rPr>
                <w:sz w:val="22"/>
                <w:szCs w:val="22"/>
              </w:rPr>
            </w:pPr>
            <w:r w:rsidRPr="009737D7">
              <w:rPr>
                <w:sz w:val="22"/>
                <w:szCs w:val="22"/>
              </w:rPr>
              <w:t>C₇</w:t>
            </w:r>
          </w:p>
        </w:tc>
        <w:tc>
          <w:tcPr>
            <w:tcW w:w="0" w:type="auto"/>
            <w:hideMark/>
          </w:tcPr>
          <w:p w14:paraId="68A64294" w14:textId="77777777" w:rsidR="009737D7" w:rsidRPr="009737D7" w:rsidRDefault="009737D7" w:rsidP="00E02D74">
            <w:pPr>
              <w:spacing w:after="160"/>
              <w:cnfStyle w:val="000000100000" w:firstRow="0" w:lastRow="0" w:firstColumn="0" w:lastColumn="0" w:oddVBand="0" w:evenVBand="0" w:oddHBand="1" w:evenHBand="0" w:firstRowFirstColumn="0" w:firstRowLastColumn="0" w:lastRowFirstColumn="0" w:lastRowLastColumn="0"/>
              <w:rPr>
                <w:sz w:val="22"/>
                <w:szCs w:val="22"/>
              </w:rPr>
            </w:pPr>
            <w:r w:rsidRPr="009737D7">
              <w:rPr>
                <w:sz w:val="22"/>
                <w:szCs w:val="22"/>
              </w:rPr>
              <w:t>0.12</w:t>
            </w:r>
          </w:p>
        </w:tc>
        <w:tc>
          <w:tcPr>
            <w:tcW w:w="0" w:type="auto"/>
            <w:hideMark/>
          </w:tcPr>
          <w:p w14:paraId="4D550D25" w14:textId="77777777" w:rsidR="009737D7" w:rsidRPr="009737D7" w:rsidRDefault="009737D7" w:rsidP="00E02D74">
            <w:pPr>
              <w:spacing w:after="160"/>
              <w:cnfStyle w:val="000000100000" w:firstRow="0" w:lastRow="0" w:firstColumn="0" w:lastColumn="0" w:oddVBand="0" w:evenVBand="0" w:oddHBand="1" w:evenHBand="0" w:firstRowFirstColumn="0" w:firstRowLastColumn="0" w:lastRowFirstColumn="0" w:lastRowLastColumn="0"/>
              <w:rPr>
                <w:sz w:val="22"/>
                <w:szCs w:val="22"/>
              </w:rPr>
            </w:pPr>
            <w:r w:rsidRPr="009737D7">
              <w:rPr>
                <w:sz w:val="22"/>
                <w:szCs w:val="22"/>
              </w:rPr>
              <w:t>Apparel and miscellaneous goods including construction materials and fertilizers</w:t>
            </w:r>
          </w:p>
        </w:tc>
      </w:tr>
    </w:tbl>
    <w:p w14:paraId="6777454F" w14:textId="77777777" w:rsidR="009737D7" w:rsidRPr="00904110" w:rsidRDefault="009737D7" w:rsidP="00E02D74">
      <w:pPr>
        <w:spacing w:line="240" w:lineRule="auto"/>
        <w:rPr>
          <w:sz w:val="22"/>
          <w:szCs w:val="22"/>
        </w:rPr>
      </w:pPr>
    </w:p>
    <w:p w14:paraId="19471ACB" w14:textId="5F40D2EA" w:rsidR="00C462A6" w:rsidRPr="00C462A6" w:rsidRDefault="009737D7" w:rsidP="00E02D74">
      <w:pPr>
        <w:spacing w:line="240" w:lineRule="auto"/>
        <w:rPr>
          <w:sz w:val="22"/>
          <w:szCs w:val="22"/>
        </w:rPr>
      </w:pPr>
      <w:r w:rsidRPr="00904110">
        <w:rPr>
          <w:sz w:val="22"/>
          <w:szCs w:val="22"/>
        </w:rPr>
        <w:t>The importance weights (αc) sum to unity:</w:t>
      </w:r>
    </w:p>
    <w:p w14:paraId="720C391E" w14:textId="54E840D6" w:rsidR="00C462A6" w:rsidRDefault="00E96598" w:rsidP="00E02D74">
      <w:pPr>
        <w:spacing w:line="240" w:lineRule="auto"/>
        <w:rPr>
          <w:sz w:val="22"/>
          <w:szCs w:val="22"/>
        </w:rPr>
      </w:pPr>
      <w:r w:rsidRPr="00E96598">
        <w:rPr>
          <w:noProof/>
        </w:rPr>
        <w:drawing>
          <wp:anchor distT="0" distB="0" distL="114300" distR="114300" simplePos="0" relativeHeight="251659264" behindDoc="0" locked="0" layoutInCell="1" allowOverlap="1" wp14:anchorId="21D60E5C" wp14:editId="2AD3228C">
            <wp:simplePos x="0" y="0"/>
            <wp:positionH relativeFrom="margin">
              <wp:posOffset>2244725</wp:posOffset>
            </wp:positionH>
            <wp:positionV relativeFrom="paragraph">
              <wp:posOffset>4445</wp:posOffset>
            </wp:positionV>
            <wp:extent cx="605270" cy="541861"/>
            <wp:effectExtent l="0" t="0" r="4445" b="0"/>
            <wp:wrapNone/>
            <wp:docPr id="607211813" name="Picture 1"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11813" name="Picture 1" descr="A black and white math equatio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05270" cy="541861"/>
                    </a:xfrm>
                    <a:prstGeom prst="rect">
                      <a:avLst/>
                    </a:prstGeom>
                  </pic:spPr>
                </pic:pic>
              </a:graphicData>
            </a:graphic>
            <wp14:sizeRelH relativeFrom="margin">
              <wp14:pctWidth>0</wp14:pctWidth>
            </wp14:sizeRelH>
            <wp14:sizeRelV relativeFrom="margin">
              <wp14:pctHeight>0</wp14:pctHeight>
            </wp14:sizeRelV>
          </wp:anchor>
        </w:drawing>
      </w:r>
      <w:r w:rsidR="00C462A6" w:rsidRPr="00904110">
        <w:rPr>
          <w:i/>
          <w:sz w:val="22"/>
          <w:szCs w:val="22"/>
        </w:rPr>
        <w:br/>
      </w:r>
    </w:p>
    <w:p w14:paraId="06136EC3" w14:textId="77777777" w:rsidR="00E96598" w:rsidRPr="00904110" w:rsidRDefault="00E96598" w:rsidP="00E02D74">
      <w:pPr>
        <w:spacing w:line="240" w:lineRule="auto"/>
        <w:rPr>
          <w:sz w:val="22"/>
          <w:szCs w:val="22"/>
        </w:rPr>
      </w:pPr>
    </w:p>
    <w:p w14:paraId="51711C1D" w14:textId="745499F5" w:rsidR="00C462A6" w:rsidRDefault="00755447" w:rsidP="00755447">
      <w:pPr>
        <w:spacing w:line="240" w:lineRule="auto"/>
        <w:rPr>
          <w:sz w:val="22"/>
          <w:szCs w:val="22"/>
        </w:rPr>
      </w:pPr>
      <w:r w:rsidRPr="00755447">
        <w:rPr>
          <w:sz w:val="22"/>
          <w:szCs w:val="22"/>
        </w:rPr>
        <w:t>These weights find the relative contribution of each category to CPI.</w:t>
      </w:r>
    </w:p>
    <w:p w14:paraId="6DD29002" w14:textId="77777777" w:rsidR="00755447" w:rsidRPr="00904110" w:rsidRDefault="00755447" w:rsidP="00755447">
      <w:pPr>
        <w:spacing w:line="240" w:lineRule="auto"/>
        <w:rPr>
          <w:sz w:val="22"/>
          <w:szCs w:val="22"/>
        </w:rPr>
      </w:pPr>
    </w:p>
    <w:p w14:paraId="5137DDA4" w14:textId="77777777" w:rsidR="00C462A6" w:rsidRPr="00C462A6" w:rsidRDefault="00C462A6" w:rsidP="00E02D74">
      <w:pPr>
        <w:spacing w:line="240" w:lineRule="auto"/>
        <w:rPr>
          <w:rFonts w:asciiTheme="majorHAnsi" w:hAnsiTheme="majorHAnsi"/>
          <w:b/>
          <w:bCs/>
          <w:sz w:val="28"/>
          <w:szCs w:val="28"/>
        </w:rPr>
      </w:pPr>
      <w:r w:rsidRPr="00C462A6">
        <w:rPr>
          <w:rFonts w:asciiTheme="majorHAnsi" w:hAnsiTheme="majorHAnsi"/>
          <w:b/>
          <w:bCs/>
          <w:sz w:val="28"/>
          <w:szCs w:val="28"/>
        </w:rPr>
        <w:t>3.2 Similarity Relation Definition</w:t>
      </w:r>
    </w:p>
    <w:p w14:paraId="673EC3C1" w14:textId="47761370" w:rsidR="00C462A6" w:rsidRPr="00C462A6" w:rsidRDefault="008159B2" w:rsidP="00E02D74">
      <w:pPr>
        <w:spacing w:line="240" w:lineRule="auto"/>
        <w:rPr>
          <w:sz w:val="22"/>
          <w:szCs w:val="22"/>
        </w:rPr>
      </w:pPr>
      <w:r>
        <w:rPr>
          <w:sz w:val="22"/>
          <w:szCs w:val="22"/>
        </w:rPr>
        <w:t>Binary relation on set of cities</w:t>
      </w:r>
      <w:r w:rsidR="00C462A6" w:rsidRPr="00C462A6">
        <w:rPr>
          <w:sz w:val="22"/>
          <w:szCs w:val="22"/>
        </w:rPr>
        <w:t>:</w:t>
      </w:r>
    </w:p>
    <w:p w14:paraId="6DE8A185" w14:textId="7711B8BC" w:rsidR="00C462A6" w:rsidRPr="00C462A6" w:rsidRDefault="007F21F5" w:rsidP="007F21F5">
      <w:pPr>
        <w:spacing w:line="240" w:lineRule="auto"/>
        <w:jc w:val="center"/>
        <w:rPr>
          <w:sz w:val="22"/>
          <w:szCs w:val="22"/>
        </w:rPr>
      </w:pPr>
      <w:r w:rsidRPr="007F21F5">
        <w:rPr>
          <w:noProof/>
          <w:sz w:val="22"/>
          <w:szCs w:val="22"/>
        </w:rPr>
        <w:drawing>
          <wp:inline distT="0" distB="0" distL="0" distR="0" wp14:anchorId="7DE8F656" wp14:editId="55CA77CB">
            <wp:extent cx="2838450" cy="433856"/>
            <wp:effectExtent l="0" t="0" r="0" b="4445"/>
            <wp:docPr id="911368711"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68711" name="Picture 1" descr="A black text on a white background&#10;&#10;AI-generated content may be incorrect."/>
                    <pic:cNvPicPr/>
                  </pic:nvPicPr>
                  <pic:blipFill>
                    <a:blip r:embed="rId15"/>
                    <a:stretch>
                      <a:fillRect/>
                    </a:stretch>
                  </pic:blipFill>
                  <pic:spPr>
                    <a:xfrm>
                      <a:off x="0" y="0"/>
                      <a:ext cx="2862259" cy="437495"/>
                    </a:xfrm>
                    <a:prstGeom prst="rect">
                      <a:avLst/>
                    </a:prstGeom>
                  </pic:spPr>
                </pic:pic>
              </a:graphicData>
            </a:graphic>
          </wp:inline>
        </w:drawing>
      </w:r>
    </w:p>
    <w:p w14:paraId="1089666D" w14:textId="248EBFB5" w:rsidR="00C462A6" w:rsidRPr="00C462A6" w:rsidRDefault="00C462A6" w:rsidP="00E02D74">
      <w:pPr>
        <w:spacing w:line="240" w:lineRule="auto"/>
        <w:rPr>
          <w:sz w:val="22"/>
          <w:szCs w:val="22"/>
        </w:rPr>
      </w:pPr>
      <w:r w:rsidRPr="00C462A6">
        <w:rPr>
          <w:sz w:val="22"/>
          <w:szCs w:val="22"/>
        </w:rPr>
        <w:t>where:</w:t>
      </w:r>
      <w:r w:rsidR="007F21F5" w:rsidRPr="007F21F5">
        <w:rPr>
          <w:noProof/>
        </w:rPr>
        <w:t xml:space="preserve"> </w:t>
      </w:r>
    </w:p>
    <w:p w14:paraId="022B27DD" w14:textId="59826BFB" w:rsidR="00C462A6" w:rsidRPr="00E02D74" w:rsidRDefault="00C462A6" w:rsidP="00E02D74">
      <w:pPr>
        <w:pStyle w:val="ListParagraph"/>
        <w:numPr>
          <w:ilvl w:val="0"/>
          <w:numId w:val="12"/>
        </w:numPr>
        <w:spacing w:line="240" w:lineRule="auto"/>
        <w:rPr>
          <w:sz w:val="22"/>
          <w:szCs w:val="22"/>
        </w:rPr>
      </w:pPr>
      <w:r w:rsidRPr="00E02D74">
        <w:rPr>
          <w:sz w:val="22"/>
          <w:szCs w:val="22"/>
        </w:rPr>
        <w:t>Ci, Cj represent distinct cities</w:t>
      </w:r>
      <w:r w:rsidR="008159B2">
        <w:rPr>
          <w:sz w:val="22"/>
          <w:szCs w:val="22"/>
        </w:rPr>
        <w:t>.</w:t>
      </w:r>
    </w:p>
    <w:p w14:paraId="4CA4E89B" w14:textId="2D2E4E44" w:rsidR="00C462A6" w:rsidRPr="00E02D74" w:rsidRDefault="008159B2" w:rsidP="00E02D74">
      <w:pPr>
        <w:pStyle w:val="ListParagraph"/>
        <w:numPr>
          <w:ilvl w:val="0"/>
          <w:numId w:val="12"/>
        </w:numPr>
        <w:spacing w:line="240" w:lineRule="auto"/>
        <w:rPr>
          <w:sz w:val="22"/>
          <w:szCs w:val="22"/>
        </w:rPr>
      </w:pPr>
      <w:r>
        <w:rPr>
          <w:sz w:val="22"/>
          <w:szCs w:val="22"/>
        </w:rPr>
        <w:t>t</w:t>
      </w:r>
      <w:r w:rsidR="00C462A6" w:rsidRPr="00E02D74">
        <w:rPr>
          <w:sz w:val="22"/>
          <w:szCs w:val="22"/>
        </w:rPr>
        <w:t xml:space="preserve"> is the similarity threshold </w:t>
      </w:r>
    </w:p>
    <w:p w14:paraId="6D7C594D" w14:textId="62791602" w:rsidR="00C462A6" w:rsidRPr="00E02D74" w:rsidRDefault="00C462A6" w:rsidP="00E02D74">
      <w:pPr>
        <w:pStyle w:val="ListParagraph"/>
        <w:numPr>
          <w:ilvl w:val="0"/>
          <w:numId w:val="12"/>
        </w:numPr>
        <w:spacing w:line="240" w:lineRule="auto"/>
        <w:rPr>
          <w:sz w:val="22"/>
          <w:szCs w:val="22"/>
        </w:rPr>
      </w:pPr>
      <w:r w:rsidRPr="00E02D74">
        <w:rPr>
          <w:sz w:val="22"/>
          <w:szCs w:val="22"/>
        </w:rPr>
        <w:t>CosineSim</w:t>
      </w:r>
      <w:r w:rsidR="00E02D74">
        <w:rPr>
          <w:sz w:val="22"/>
          <w:szCs w:val="22"/>
        </w:rPr>
        <w:t xml:space="preserve">( </w:t>
      </w:r>
      <w:r w:rsidRPr="00E02D74">
        <w:rPr>
          <w:sz w:val="22"/>
          <w:szCs w:val="22"/>
        </w:rPr>
        <w:t xml:space="preserve">y,c </w:t>
      </w:r>
      <w:r w:rsidR="00E02D74">
        <w:rPr>
          <w:sz w:val="22"/>
          <w:szCs w:val="22"/>
        </w:rPr>
        <w:t>)</w:t>
      </w:r>
      <w:r w:rsidRPr="00E02D74">
        <w:rPr>
          <w:sz w:val="22"/>
          <w:szCs w:val="22"/>
        </w:rPr>
        <w:t>denotes the cosine similarity function for</w:t>
      </w:r>
      <w:r w:rsidR="008159B2">
        <w:rPr>
          <w:sz w:val="22"/>
          <w:szCs w:val="22"/>
        </w:rPr>
        <w:t xml:space="preserve"> a catagory</w:t>
      </w:r>
      <w:r w:rsidRPr="00E02D74">
        <w:rPr>
          <w:sz w:val="22"/>
          <w:szCs w:val="22"/>
        </w:rPr>
        <w:t xml:space="preserve"> in year </w:t>
      </w:r>
    </w:p>
    <w:p w14:paraId="3B84B916" w14:textId="77777777" w:rsidR="00C462A6" w:rsidRDefault="00C462A6" w:rsidP="00E02D74">
      <w:pPr>
        <w:spacing w:line="240" w:lineRule="auto"/>
        <w:rPr>
          <w:sz w:val="22"/>
          <w:szCs w:val="22"/>
        </w:rPr>
      </w:pPr>
    </w:p>
    <w:p w14:paraId="61335C64" w14:textId="77777777" w:rsidR="00FB6F5C" w:rsidRPr="00904110" w:rsidRDefault="00FB6F5C" w:rsidP="00E02D74">
      <w:pPr>
        <w:spacing w:line="240" w:lineRule="auto"/>
        <w:rPr>
          <w:sz w:val="22"/>
          <w:szCs w:val="22"/>
        </w:rPr>
      </w:pPr>
    </w:p>
    <w:p w14:paraId="69D32083" w14:textId="0FFBCD7E" w:rsidR="00C462A6" w:rsidRPr="00C462A6" w:rsidRDefault="00C462A6" w:rsidP="00E02D74">
      <w:pPr>
        <w:spacing w:line="240" w:lineRule="auto"/>
        <w:rPr>
          <w:rFonts w:asciiTheme="majorHAnsi" w:hAnsiTheme="majorHAnsi"/>
          <w:b/>
          <w:bCs/>
          <w:sz w:val="28"/>
          <w:szCs w:val="28"/>
        </w:rPr>
      </w:pPr>
      <w:r w:rsidRPr="00C462A6">
        <w:rPr>
          <w:rFonts w:asciiTheme="majorHAnsi" w:hAnsiTheme="majorHAnsi"/>
          <w:b/>
          <w:bCs/>
          <w:sz w:val="28"/>
          <w:szCs w:val="28"/>
        </w:rPr>
        <w:lastRenderedPageBreak/>
        <w:t xml:space="preserve">3.3 Cosine Similarity </w:t>
      </w:r>
    </w:p>
    <w:p w14:paraId="639336C7" w14:textId="6EEFA6E2" w:rsidR="00C462A6" w:rsidRPr="00C462A6" w:rsidRDefault="008159B2" w:rsidP="00E02D74">
      <w:pPr>
        <w:spacing w:line="240" w:lineRule="auto"/>
        <w:rPr>
          <w:sz w:val="22"/>
          <w:szCs w:val="22"/>
        </w:rPr>
      </w:pPr>
      <w:r>
        <w:rPr>
          <w:sz w:val="22"/>
          <w:szCs w:val="22"/>
        </w:rPr>
        <w:t>T</w:t>
      </w:r>
      <w:r w:rsidR="00C462A6" w:rsidRPr="00C462A6">
        <w:rPr>
          <w:sz w:val="22"/>
          <w:szCs w:val="22"/>
        </w:rPr>
        <w:t xml:space="preserve">he cosine similarity </w:t>
      </w:r>
      <w:r w:rsidR="00DF067A">
        <w:rPr>
          <w:sz w:val="22"/>
          <w:szCs w:val="22"/>
        </w:rPr>
        <w:t>can be found</w:t>
      </w:r>
      <w:r w:rsidR="00C462A6" w:rsidRPr="00C462A6">
        <w:rPr>
          <w:sz w:val="22"/>
          <w:szCs w:val="22"/>
        </w:rPr>
        <w:t xml:space="preserve"> as:</w:t>
      </w:r>
    </w:p>
    <w:p w14:paraId="21A94D6E" w14:textId="525C6F68" w:rsidR="00C462A6" w:rsidRPr="00C462A6" w:rsidRDefault="00DF067A" w:rsidP="00DF067A">
      <w:pPr>
        <w:spacing w:line="240" w:lineRule="auto"/>
        <w:jc w:val="center"/>
        <w:rPr>
          <w:sz w:val="22"/>
          <w:szCs w:val="22"/>
        </w:rPr>
      </w:pPr>
      <w:r w:rsidRPr="00DF067A">
        <w:rPr>
          <w:noProof/>
          <w:sz w:val="22"/>
          <w:szCs w:val="22"/>
        </w:rPr>
        <w:drawing>
          <wp:inline distT="0" distB="0" distL="0" distR="0" wp14:anchorId="3F2AD3B4" wp14:editId="342A2ADA">
            <wp:extent cx="3503781" cy="566754"/>
            <wp:effectExtent l="0" t="0" r="1905" b="5080"/>
            <wp:docPr id="920476574" name="Picture 1" descr="A mathematical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76574" name="Picture 1" descr="A mathematical equation with numbers and symbols&#10;&#10;AI-generated content may be incorrect."/>
                    <pic:cNvPicPr/>
                  </pic:nvPicPr>
                  <pic:blipFill>
                    <a:blip r:embed="rId16"/>
                    <a:stretch>
                      <a:fillRect/>
                    </a:stretch>
                  </pic:blipFill>
                  <pic:spPr>
                    <a:xfrm>
                      <a:off x="0" y="0"/>
                      <a:ext cx="3577609" cy="578696"/>
                    </a:xfrm>
                    <a:prstGeom prst="rect">
                      <a:avLst/>
                    </a:prstGeom>
                  </pic:spPr>
                </pic:pic>
              </a:graphicData>
            </a:graphic>
          </wp:inline>
        </w:drawing>
      </w:r>
    </w:p>
    <w:p w14:paraId="770C4654" w14:textId="77777777" w:rsidR="00C462A6" w:rsidRPr="00C462A6" w:rsidRDefault="00C462A6" w:rsidP="00E02D74">
      <w:pPr>
        <w:spacing w:line="240" w:lineRule="auto"/>
        <w:rPr>
          <w:sz w:val="22"/>
          <w:szCs w:val="22"/>
        </w:rPr>
      </w:pPr>
      <w:r w:rsidRPr="00C462A6">
        <w:rPr>
          <w:sz w:val="22"/>
          <w:szCs w:val="22"/>
        </w:rPr>
        <w:t>where:</w:t>
      </w:r>
    </w:p>
    <w:p w14:paraId="2CF30EC3" w14:textId="77777777" w:rsidR="00C462A6" w:rsidRPr="00C462A6" w:rsidRDefault="00C462A6" w:rsidP="00E02D74">
      <w:pPr>
        <w:numPr>
          <w:ilvl w:val="0"/>
          <w:numId w:val="2"/>
        </w:numPr>
        <w:spacing w:line="240" w:lineRule="auto"/>
        <w:rPr>
          <w:sz w:val="22"/>
          <w:szCs w:val="22"/>
        </w:rPr>
      </w:pPr>
      <w:r w:rsidRPr="00C462A6">
        <w:rPr>
          <w:i/>
          <w:iCs/>
          <w:sz w:val="22"/>
          <w:szCs w:val="22"/>
        </w:rPr>
        <w:t>n</w:t>
      </w:r>
      <w:r w:rsidRPr="00C462A6">
        <w:rPr>
          <w:sz w:val="22"/>
          <w:szCs w:val="22"/>
        </w:rPr>
        <w:t xml:space="preserve"> is the number of products in category </w:t>
      </w:r>
      <w:r w:rsidRPr="00C462A6">
        <w:rPr>
          <w:i/>
          <w:iCs/>
          <w:sz w:val="22"/>
          <w:szCs w:val="22"/>
        </w:rPr>
        <w:t>c</w:t>
      </w:r>
    </w:p>
    <w:p w14:paraId="038A0744" w14:textId="2CFBEF78" w:rsidR="00C462A6" w:rsidRPr="00C462A6" w:rsidRDefault="00C462A6" w:rsidP="00E02D74">
      <w:pPr>
        <w:numPr>
          <w:ilvl w:val="0"/>
          <w:numId w:val="2"/>
        </w:numPr>
        <w:spacing w:line="240" w:lineRule="auto"/>
        <w:rPr>
          <w:sz w:val="22"/>
          <w:szCs w:val="22"/>
        </w:rPr>
      </w:pPr>
      <w:r w:rsidRPr="00C462A6">
        <w:rPr>
          <w:i/>
          <w:iCs/>
          <w:sz w:val="22"/>
          <w:szCs w:val="22"/>
        </w:rPr>
        <w:t>pik</w:t>
      </w:r>
      <w:r w:rsidRPr="00C462A6">
        <w:rPr>
          <w:sz w:val="22"/>
          <w:szCs w:val="22"/>
        </w:rPr>
        <w:t xml:space="preserve"> is the normalized price of</w:t>
      </w:r>
      <w:r w:rsidR="00C45094">
        <w:rPr>
          <w:sz w:val="22"/>
          <w:szCs w:val="22"/>
        </w:rPr>
        <w:t xml:space="preserve"> kth product</w:t>
      </w:r>
      <w:r w:rsidRPr="00C462A6">
        <w:rPr>
          <w:sz w:val="22"/>
          <w:szCs w:val="22"/>
        </w:rPr>
        <w:t xml:space="preserve"> in city </w:t>
      </w:r>
      <w:r w:rsidRPr="00C462A6">
        <w:rPr>
          <w:i/>
          <w:iCs/>
          <w:sz w:val="22"/>
          <w:szCs w:val="22"/>
        </w:rPr>
        <w:t>i</w:t>
      </w:r>
    </w:p>
    <w:p w14:paraId="6145668F" w14:textId="76D7CA64" w:rsidR="00C462A6" w:rsidRPr="00C462A6" w:rsidRDefault="00C462A6" w:rsidP="00E02D74">
      <w:pPr>
        <w:spacing w:line="240" w:lineRule="auto"/>
        <w:rPr>
          <w:sz w:val="22"/>
          <w:szCs w:val="22"/>
        </w:rPr>
      </w:pPr>
      <w:r w:rsidRPr="00C462A6">
        <w:rPr>
          <w:sz w:val="22"/>
          <w:szCs w:val="22"/>
        </w:rPr>
        <w:t>Normalization is performed using min</w:t>
      </w:r>
      <w:r w:rsidR="004277D8">
        <w:rPr>
          <w:sz w:val="22"/>
          <w:szCs w:val="22"/>
        </w:rPr>
        <w:t xml:space="preserve"> </w:t>
      </w:r>
      <w:r w:rsidRPr="00C462A6">
        <w:rPr>
          <w:sz w:val="22"/>
          <w:szCs w:val="22"/>
        </w:rPr>
        <w:t>max scaling:</w:t>
      </w:r>
    </w:p>
    <w:p w14:paraId="3E7C7841" w14:textId="5D37AB51" w:rsidR="00C462A6" w:rsidRPr="00C462A6" w:rsidRDefault="00DF067A" w:rsidP="00DF067A">
      <w:pPr>
        <w:spacing w:line="240" w:lineRule="auto"/>
        <w:jc w:val="center"/>
        <w:rPr>
          <w:sz w:val="22"/>
          <w:szCs w:val="22"/>
        </w:rPr>
      </w:pPr>
      <w:r w:rsidRPr="00DF067A">
        <w:rPr>
          <w:noProof/>
          <w:sz w:val="22"/>
          <w:szCs w:val="22"/>
        </w:rPr>
        <w:drawing>
          <wp:inline distT="0" distB="0" distL="0" distR="0" wp14:anchorId="3BB43092" wp14:editId="6AD3D7C3">
            <wp:extent cx="1801812" cy="551330"/>
            <wp:effectExtent l="0" t="0" r="8255" b="1270"/>
            <wp:docPr id="838627152"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27152" name="Picture 1" descr="A black text on a white background&#10;&#10;AI-generated content may be incorrect."/>
                    <pic:cNvPicPr/>
                  </pic:nvPicPr>
                  <pic:blipFill>
                    <a:blip r:embed="rId17"/>
                    <a:stretch>
                      <a:fillRect/>
                    </a:stretch>
                  </pic:blipFill>
                  <pic:spPr>
                    <a:xfrm>
                      <a:off x="0" y="0"/>
                      <a:ext cx="1822583" cy="557686"/>
                    </a:xfrm>
                    <a:prstGeom prst="rect">
                      <a:avLst/>
                    </a:prstGeom>
                  </pic:spPr>
                </pic:pic>
              </a:graphicData>
            </a:graphic>
          </wp:inline>
        </w:drawing>
      </w:r>
    </w:p>
    <w:p w14:paraId="481E3C91" w14:textId="3BB80A1D" w:rsidR="004A1EBB" w:rsidRDefault="00DF067A" w:rsidP="00E02D74">
      <w:pPr>
        <w:spacing w:line="240" w:lineRule="auto"/>
        <w:rPr>
          <w:sz w:val="22"/>
          <w:szCs w:val="22"/>
        </w:rPr>
      </w:pPr>
      <w:r>
        <w:rPr>
          <w:sz w:val="22"/>
          <w:szCs w:val="22"/>
        </w:rPr>
        <w:t>It is</w:t>
      </w:r>
      <w:r w:rsidR="00C462A6" w:rsidRPr="00C462A6">
        <w:rPr>
          <w:sz w:val="22"/>
          <w:szCs w:val="22"/>
        </w:rPr>
        <w:t xml:space="preserve"> ensure</w:t>
      </w:r>
      <w:r>
        <w:rPr>
          <w:sz w:val="22"/>
          <w:szCs w:val="22"/>
        </w:rPr>
        <w:t>d</w:t>
      </w:r>
      <w:r w:rsidR="00C462A6" w:rsidRPr="00C462A6">
        <w:rPr>
          <w:sz w:val="22"/>
          <w:szCs w:val="22"/>
        </w:rPr>
        <w:t xml:space="preserve"> that all price vectors</w:t>
      </w:r>
      <w:r w:rsidR="00C45094">
        <w:rPr>
          <w:sz w:val="22"/>
          <w:szCs w:val="22"/>
        </w:rPr>
        <w:t xml:space="preserve"> are in range</w:t>
      </w:r>
      <w:r w:rsidR="00C462A6" w:rsidRPr="00C462A6">
        <w:rPr>
          <w:sz w:val="22"/>
          <w:szCs w:val="22"/>
        </w:rPr>
        <w:t xml:space="preserve"> [0, 1]</w:t>
      </w:r>
      <w:r>
        <w:rPr>
          <w:sz w:val="22"/>
          <w:szCs w:val="22"/>
        </w:rPr>
        <w:t xml:space="preserve"> which helps to </w:t>
      </w:r>
      <w:r w:rsidR="00C462A6" w:rsidRPr="00C462A6">
        <w:rPr>
          <w:sz w:val="22"/>
          <w:szCs w:val="22"/>
        </w:rPr>
        <w:t xml:space="preserve"> </w:t>
      </w:r>
      <w:r>
        <w:rPr>
          <w:sz w:val="22"/>
          <w:szCs w:val="22"/>
        </w:rPr>
        <w:t xml:space="preserve">avoiding </w:t>
      </w:r>
      <w:r w:rsidR="00C462A6" w:rsidRPr="00C462A6">
        <w:rPr>
          <w:sz w:val="22"/>
          <w:szCs w:val="22"/>
        </w:rPr>
        <w:t xml:space="preserve"> high</w:t>
      </w:r>
      <w:r w:rsidR="004277D8">
        <w:rPr>
          <w:sz w:val="22"/>
          <w:szCs w:val="22"/>
        </w:rPr>
        <w:t xml:space="preserve"> </w:t>
      </w:r>
      <w:r w:rsidR="00C462A6" w:rsidRPr="00C462A6">
        <w:rPr>
          <w:sz w:val="22"/>
          <w:szCs w:val="22"/>
        </w:rPr>
        <w:t>priced commodities.</w:t>
      </w:r>
    </w:p>
    <w:p w14:paraId="30C941B1" w14:textId="77777777" w:rsidR="004A1EBB" w:rsidRDefault="004A1EBB">
      <w:pPr>
        <w:rPr>
          <w:sz w:val="22"/>
          <w:szCs w:val="22"/>
        </w:rPr>
      </w:pPr>
      <w:r>
        <w:rPr>
          <w:noProof/>
          <w:sz w:val="22"/>
          <w:szCs w:val="22"/>
        </w:rPr>
        <w:drawing>
          <wp:inline distT="0" distB="0" distL="0" distR="0" wp14:anchorId="77065C65" wp14:editId="78B427C1">
            <wp:extent cx="5417127" cy="4333823"/>
            <wp:effectExtent l="0" t="0" r="0" b="0"/>
            <wp:docPr id="1035666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66750" name="Picture 103566675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52342" cy="4361996"/>
                    </a:xfrm>
                    <a:prstGeom prst="rect">
                      <a:avLst/>
                    </a:prstGeom>
                  </pic:spPr>
                </pic:pic>
              </a:graphicData>
            </a:graphic>
          </wp:inline>
        </w:drawing>
      </w:r>
    </w:p>
    <w:p w14:paraId="1E68D799" w14:textId="6EE3B5FB" w:rsidR="004A1EBB" w:rsidRDefault="004A1EBB">
      <w:pPr>
        <w:rPr>
          <w:sz w:val="22"/>
          <w:szCs w:val="22"/>
        </w:rPr>
      </w:pPr>
      <w:r>
        <w:rPr>
          <w:sz w:val="22"/>
          <w:szCs w:val="22"/>
        </w:rPr>
        <w:br w:type="page"/>
      </w:r>
    </w:p>
    <w:p w14:paraId="0CEEAEE4" w14:textId="77777777" w:rsidR="00C462A6" w:rsidRPr="00C462A6" w:rsidRDefault="00C462A6" w:rsidP="00E02D74">
      <w:pPr>
        <w:spacing w:line="240" w:lineRule="auto"/>
        <w:rPr>
          <w:sz w:val="22"/>
          <w:szCs w:val="22"/>
        </w:rPr>
      </w:pPr>
    </w:p>
    <w:p w14:paraId="4B06502E" w14:textId="6EC77960" w:rsidR="00C462A6" w:rsidRPr="00C462A6" w:rsidRDefault="00C462A6" w:rsidP="00E02D74">
      <w:pPr>
        <w:spacing w:line="240" w:lineRule="auto"/>
        <w:rPr>
          <w:rFonts w:asciiTheme="majorHAnsi" w:hAnsiTheme="majorHAnsi"/>
          <w:b/>
          <w:bCs/>
          <w:sz w:val="28"/>
          <w:szCs w:val="28"/>
        </w:rPr>
      </w:pPr>
      <w:r w:rsidRPr="00C462A6">
        <w:rPr>
          <w:rFonts w:asciiTheme="majorHAnsi" w:hAnsiTheme="majorHAnsi"/>
          <w:b/>
          <w:bCs/>
          <w:sz w:val="28"/>
          <w:szCs w:val="28"/>
        </w:rPr>
        <w:t xml:space="preserve">3.4 Graph </w:t>
      </w:r>
      <w:r w:rsidR="003D7E03">
        <w:rPr>
          <w:rFonts w:asciiTheme="majorHAnsi" w:hAnsiTheme="majorHAnsi"/>
          <w:b/>
          <w:bCs/>
          <w:sz w:val="28"/>
          <w:szCs w:val="28"/>
        </w:rPr>
        <w:t>Making</w:t>
      </w:r>
    </w:p>
    <w:p w14:paraId="3500C46A" w14:textId="77777777" w:rsidR="00755447" w:rsidRDefault="00755447" w:rsidP="00755447">
      <w:pPr>
        <w:spacing w:line="240" w:lineRule="auto"/>
        <w:rPr>
          <w:sz w:val="22"/>
          <w:szCs w:val="22"/>
        </w:rPr>
      </w:pPr>
      <w:r w:rsidRPr="00755447">
        <w:rPr>
          <w:sz w:val="22"/>
          <w:szCs w:val="22"/>
        </w:rPr>
        <w:t xml:space="preserve">Every relation Ry, c is a source of an undirected graph Gy, c = (V, </w:t>
      </w:r>
      <w:proofErr w:type="spellStart"/>
      <w:r w:rsidRPr="00755447">
        <w:rPr>
          <w:sz w:val="22"/>
          <w:szCs w:val="22"/>
        </w:rPr>
        <w:t>Ey,c</w:t>
      </w:r>
      <w:proofErr w:type="spellEnd"/>
      <w:r w:rsidRPr="00755447">
        <w:rPr>
          <w:sz w:val="22"/>
          <w:szCs w:val="22"/>
        </w:rPr>
        <w:t>) in which:</w:t>
      </w:r>
    </w:p>
    <w:p w14:paraId="219D9C5A" w14:textId="2589DD6F" w:rsidR="00C462A6" w:rsidRPr="00755447" w:rsidRDefault="00C462A6" w:rsidP="00755447">
      <w:pPr>
        <w:pStyle w:val="ListParagraph"/>
        <w:numPr>
          <w:ilvl w:val="0"/>
          <w:numId w:val="33"/>
        </w:numPr>
        <w:spacing w:line="240" w:lineRule="auto"/>
        <w:rPr>
          <w:sz w:val="22"/>
          <w:szCs w:val="22"/>
        </w:rPr>
      </w:pPr>
      <w:r w:rsidRPr="00755447">
        <w:rPr>
          <w:sz w:val="22"/>
          <w:szCs w:val="22"/>
        </w:rPr>
        <w:t>V is the set of all cities under analysis</w:t>
      </w:r>
    </w:p>
    <w:p w14:paraId="3683F1FA" w14:textId="77777777" w:rsidR="00C462A6" w:rsidRPr="00C462A6" w:rsidRDefault="00C462A6" w:rsidP="00E02D74">
      <w:pPr>
        <w:numPr>
          <w:ilvl w:val="0"/>
          <w:numId w:val="3"/>
        </w:numPr>
        <w:spacing w:line="240" w:lineRule="auto"/>
        <w:rPr>
          <w:sz w:val="22"/>
          <w:szCs w:val="22"/>
        </w:rPr>
      </w:pPr>
      <w:proofErr w:type="spellStart"/>
      <w:r w:rsidRPr="00C462A6">
        <w:rPr>
          <w:sz w:val="22"/>
          <w:szCs w:val="22"/>
        </w:rPr>
        <w:t>Ey,c</w:t>
      </w:r>
      <w:proofErr w:type="spellEnd"/>
      <w:r w:rsidRPr="00C462A6">
        <w:rPr>
          <w:sz w:val="22"/>
          <w:szCs w:val="22"/>
        </w:rPr>
        <w:t xml:space="preserve"> = {(Ci, </w:t>
      </w:r>
      <w:proofErr w:type="spellStart"/>
      <w:r w:rsidRPr="00C462A6">
        <w:rPr>
          <w:sz w:val="22"/>
          <w:szCs w:val="22"/>
        </w:rPr>
        <w:t>Cj</w:t>
      </w:r>
      <w:proofErr w:type="spellEnd"/>
      <w:r w:rsidRPr="00C462A6">
        <w:rPr>
          <w:sz w:val="22"/>
          <w:szCs w:val="22"/>
        </w:rPr>
        <w:t xml:space="preserve">) | (Ci, Cj) </w:t>
      </w:r>
      <w:r w:rsidRPr="00C462A6">
        <w:rPr>
          <w:rFonts w:ascii="Cambria Math" w:hAnsi="Cambria Math" w:cs="Cambria Math"/>
          <w:sz w:val="22"/>
          <w:szCs w:val="22"/>
        </w:rPr>
        <w:t>∈</w:t>
      </w:r>
      <w:r w:rsidRPr="00C462A6">
        <w:rPr>
          <w:sz w:val="22"/>
          <w:szCs w:val="22"/>
        </w:rPr>
        <w:t xml:space="preserve"> Ry,c and i ≠ j}</w:t>
      </w:r>
    </w:p>
    <w:p w14:paraId="4314EE3C" w14:textId="77777777" w:rsidR="00755447" w:rsidRDefault="00755447" w:rsidP="00755447">
      <w:pPr>
        <w:spacing w:line="240" w:lineRule="auto"/>
        <w:rPr>
          <w:sz w:val="22"/>
          <w:szCs w:val="22"/>
        </w:rPr>
      </w:pPr>
      <w:r w:rsidRPr="00755447">
        <w:rPr>
          <w:sz w:val="22"/>
          <w:szCs w:val="22"/>
        </w:rPr>
        <w:t xml:space="preserve">Such is a weighted </w:t>
      </w:r>
      <w:proofErr w:type="gramStart"/>
      <w:r w:rsidRPr="00755447">
        <w:rPr>
          <w:sz w:val="22"/>
          <w:szCs w:val="22"/>
        </w:rPr>
        <w:t>graph,</w:t>
      </w:r>
      <w:proofErr w:type="gramEnd"/>
      <w:r w:rsidRPr="00755447">
        <w:rPr>
          <w:sz w:val="22"/>
          <w:szCs w:val="22"/>
        </w:rPr>
        <w:t xml:space="preserve"> the value of E corresponds to the cosine similarity:</w:t>
      </w:r>
    </w:p>
    <w:p w14:paraId="5DFD6D8F" w14:textId="031E7902" w:rsidR="00E02D74" w:rsidRPr="00E02D74" w:rsidRDefault="00904110" w:rsidP="00755447">
      <w:pPr>
        <w:spacing w:line="240" w:lineRule="auto"/>
        <w:rPr>
          <w:i/>
          <w:sz w:val="22"/>
          <w:szCs w:val="22"/>
        </w:rPr>
      </w:pPr>
      <m:oMathPara>
        <m:oMath>
          <m:r>
            <w:rPr>
              <w:rFonts w:ascii="Cambria Math" w:hAnsi="Cambria Math"/>
              <w:sz w:val="22"/>
              <w:szCs w:val="22"/>
            </w:rPr>
            <m:t>w(</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sz w:val="22"/>
                  <w:szCs w:val="22"/>
                </w:rPr>
              </m:ctrlPr>
            </m:sSubPr>
            <m:e>
              <m:r>
                <m:rPr>
                  <m:nor/>
                </m:rPr>
                <w:rPr>
                  <w:sz w:val="22"/>
                  <w:szCs w:val="22"/>
                </w:rPr>
                <m:t>CosineSim</m:t>
              </m:r>
            </m:e>
            <m:sub>
              <m:r>
                <w:rPr>
                  <w:rFonts w:ascii="Cambria Math" w:hAnsi="Cambria Math"/>
                  <w:sz w:val="22"/>
                  <w:szCs w:val="22"/>
                </w:rPr>
                <m:t>y,c</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oMath>
      </m:oMathPara>
    </w:p>
    <w:p w14:paraId="32C61377" w14:textId="683CC94F" w:rsidR="00C462A6" w:rsidRPr="00C462A6" w:rsidRDefault="00C462A6" w:rsidP="00E02D74">
      <w:pPr>
        <w:spacing w:line="240" w:lineRule="auto"/>
        <w:rPr>
          <w:rFonts w:asciiTheme="majorHAnsi" w:hAnsiTheme="majorHAnsi"/>
          <w:b/>
          <w:bCs/>
          <w:sz w:val="28"/>
          <w:szCs w:val="28"/>
        </w:rPr>
      </w:pPr>
      <w:r w:rsidRPr="00C462A6">
        <w:rPr>
          <w:rFonts w:asciiTheme="majorHAnsi" w:hAnsiTheme="majorHAnsi"/>
          <w:b/>
          <w:bCs/>
          <w:sz w:val="28"/>
          <w:szCs w:val="28"/>
        </w:rPr>
        <w:t>3.5 Temporal Relation and Partial Order</w:t>
      </w:r>
    </w:p>
    <w:p w14:paraId="73E59312" w14:textId="26193237" w:rsidR="00C462A6" w:rsidRPr="00C462A6" w:rsidRDefault="008159B2" w:rsidP="00E02D74">
      <w:pPr>
        <w:spacing w:line="240" w:lineRule="auto"/>
        <w:rPr>
          <w:sz w:val="22"/>
          <w:szCs w:val="22"/>
        </w:rPr>
      </w:pPr>
      <w:r>
        <w:rPr>
          <w:sz w:val="22"/>
          <w:szCs w:val="22"/>
        </w:rPr>
        <w:t>A</w:t>
      </w:r>
      <w:r w:rsidR="00C462A6" w:rsidRPr="00C462A6">
        <w:rPr>
          <w:sz w:val="22"/>
          <w:szCs w:val="22"/>
        </w:rPr>
        <w:t xml:space="preserve"> temporal relation T between networks</w:t>
      </w:r>
      <w:r w:rsidR="00DF067A">
        <w:rPr>
          <w:sz w:val="22"/>
          <w:szCs w:val="22"/>
        </w:rPr>
        <w:t xml:space="preserve"> is given by following expression</w:t>
      </w:r>
      <w:r w:rsidR="00C462A6" w:rsidRPr="00C462A6">
        <w:rPr>
          <w:sz w:val="22"/>
          <w:szCs w:val="22"/>
        </w:rPr>
        <w:t>:</w:t>
      </w:r>
    </w:p>
    <w:p w14:paraId="49480762" w14:textId="280CA21F" w:rsidR="00C462A6" w:rsidRPr="00C462A6" w:rsidRDefault="00000000" w:rsidP="00E02D74">
      <w:pPr>
        <w:spacing w:line="240" w:lineRule="auto"/>
        <w:rPr>
          <w:sz w:val="22"/>
          <w:szCs w:val="22"/>
        </w:rPr>
      </w:pPr>
      <m:oMathPara>
        <m:oMath>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y,c</m:t>
              </m:r>
            </m:sub>
          </m:sSub>
          <m:r>
            <m:rPr>
              <m:nor/>
            </m:rPr>
            <w:rPr>
              <w:rFonts w:ascii="Arial" w:hAnsi="Arial" w:cs="Arial"/>
              <w:sz w:val="22"/>
              <w:szCs w:val="22"/>
            </w:rPr>
            <m:t> </m:t>
          </m:r>
          <m:r>
            <w:rPr>
              <w:rFonts w:ascii="Cambria Math" w:hAnsi="Cambria Math"/>
              <w:sz w:val="22"/>
              <w:szCs w:val="22"/>
            </w:rPr>
            <m:t>T</m:t>
          </m:r>
          <m:r>
            <m:rPr>
              <m:nor/>
            </m:rPr>
            <w:rPr>
              <w:rFonts w:ascii="Arial" w:hAnsi="Arial" w:cs="Arial"/>
              <w:sz w:val="22"/>
              <w:szCs w:val="22"/>
            </w:rPr>
            <m:t> </m:t>
          </m:r>
          <m:sSub>
            <m:sSubPr>
              <m:ctrlPr>
                <w:rPr>
                  <w:rFonts w:ascii="Cambria Math" w:hAnsi="Cambria Math"/>
                  <w:sz w:val="22"/>
                  <w:szCs w:val="22"/>
                </w:rPr>
              </m:ctrlPr>
            </m:sSubPr>
            <m:e>
              <m:r>
                <w:rPr>
                  <w:rFonts w:ascii="Cambria Math" w:hAnsi="Cambria Math"/>
                  <w:sz w:val="22"/>
                  <w:szCs w:val="22"/>
                </w:rPr>
                <m:t>G</m:t>
              </m:r>
            </m:e>
            <m:sub>
              <m:sSup>
                <m:sSupPr>
                  <m:ctrlPr>
                    <w:rPr>
                      <w:rFonts w:ascii="Cambria Math" w:hAnsi="Cambria Math"/>
                      <w:sz w:val="22"/>
                      <w:szCs w:val="22"/>
                    </w:rPr>
                  </m:ctrlPr>
                </m:sSupPr>
                <m:e>
                  <m:r>
                    <w:rPr>
                      <w:rFonts w:ascii="Cambria Math" w:hAnsi="Cambria Math"/>
                      <w:sz w:val="22"/>
                      <w:szCs w:val="22"/>
                    </w:rPr>
                    <m:t>y</m:t>
                  </m:r>
                </m:e>
                <m:sup>
                  <m:r>
                    <m:rPr>
                      <m:sty m:val="p"/>
                    </m:rPr>
                    <w:rPr>
                      <w:rFonts w:ascii="Cambria Math" w:hAnsi="Cambria Math"/>
                      <w:sz w:val="22"/>
                      <w:szCs w:val="22"/>
                    </w:rPr>
                    <m:t>'</m:t>
                  </m:r>
                </m:sup>
              </m:sSup>
              <m:r>
                <w:rPr>
                  <w:rFonts w:ascii="Cambria Math" w:hAnsi="Cambria Math"/>
                  <w:sz w:val="22"/>
                  <w:szCs w:val="22"/>
                </w:rPr>
                <m:t>,c</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E</m:t>
              </m:r>
            </m:e>
            <m:sub>
              <m:r>
                <w:rPr>
                  <w:rFonts w:ascii="Cambria Math" w:hAnsi="Cambria Math"/>
                  <w:sz w:val="22"/>
                  <w:szCs w:val="22"/>
                </w:rPr>
                <m:t>y,c</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E</m:t>
              </m:r>
            </m:e>
            <m:sub>
              <m:sSup>
                <m:sSupPr>
                  <m:ctrlPr>
                    <w:rPr>
                      <w:rFonts w:ascii="Cambria Math" w:hAnsi="Cambria Math"/>
                      <w:sz w:val="22"/>
                      <w:szCs w:val="22"/>
                    </w:rPr>
                  </m:ctrlPr>
                </m:sSupPr>
                <m:e>
                  <m:r>
                    <w:rPr>
                      <w:rFonts w:ascii="Cambria Math" w:hAnsi="Cambria Math"/>
                      <w:sz w:val="22"/>
                      <w:szCs w:val="22"/>
                    </w:rPr>
                    <m:t>y</m:t>
                  </m:r>
                </m:e>
                <m:sup>
                  <m:r>
                    <m:rPr>
                      <m:sty m:val="p"/>
                    </m:rPr>
                    <w:rPr>
                      <w:rFonts w:ascii="Cambria Math" w:hAnsi="Cambria Math"/>
                      <w:sz w:val="22"/>
                      <w:szCs w:val="22"/>
                    </w:rPr>
                    <m:t>'</m:t>
                  </m:r>
                </m:sup>
              </m:sSup>
              <m:r>
                <w:rPr>
                  <w:rFonts w:ascii="Cambria Math" w:hAnsi="Cambria Math"/>
                  <w:sz w:val="22"/>
                  <w:szCs w:val="22"/>
                </w:rPr>
                <m:t>,c</m:t>
              </m:r>
            </m:sub>
          </m:sSub>
          <m:r>
            <m:rPr>
              <m:sty m:val="p"/>
            </m:rPr>
            <w:rPr>
              <w:sz w:val="22"/>
              <w:szCs w:val="22"/>
            </w:rPr>
            <w:br/>
          </m:r>
        </m:oMath>
      </m:oMathPara>
    </w:p>
    <w:p w14:paraId="6129D76D" w14:textId="50B713C7" w:rsidR="00C462A6" w:rsidRPr="00904110" w:rsidRDefault="00DF067A" w:rsidP="00E02D74">
      <w:pPr>
        <w:spacing w:line="240" w:lineRule="auto"/>
        <w:rPr>
          <w:rFonts w:ascii="Times New Roman" w:eastAsia="Times New Roman" w:hAnsi="Times New Roman" w:cs="Times New Roman"/>
          <w:kern w:val="0"/>
          <w:lang w:eastAsia="en-PK"/>
          <w14:ligatures w14:val="none"/>
        </w:rPr>
      </w:pPr>
      <w:r>
        <w:rPr>
          <w:sz w:val="22"/>
          <w:szCs w:val="22"/>
        </w:rPr>
        <w:t>According to t</w:t>
      </w:r>
      <w:r w:rsidR="00C462A6" w:rsidRPr="00C462A6">
        <w:rPr>
          <w:sz w:val="22"/>
          <w:szCs w:val="22"/>
        </w:rPr>
        <w:t xml:space="preserve">his </w:t>
      </w:r>
      <w:r>
        <w:rPr>
          <w:sz w:val="22"/>
          <w:szCs w:val="22"/>
        </w:rPr>
        <w:t>relation the</w:t>
      </w:r>
      <w:r w:rsidR="00C462A6" w:rsidRPr="00C462A6">
        <w:rPr>
          <w:sz w:val="22"/>
          <w:szCs w:val="22"/>
        </w:rPr>
        <w:t xml:space="preserve"> network </w:t>
      </w:r>
      <w:proofErr w:type="spellStart"/>
      <w:r w:rsidR="00C462A6" w:rsidRPr="00C462A6">
        <w:rPr>
          <w:sz w:val="22"/>
          <w:szCs w:val="22"/>
        </w:rPr>
        <w:t>Gy,c</w:t>
      </w:r>
      <w:proofErr w:type="spellEnd"/>
      <w:r w:rsidR="00C462A6" w:rsidRPr="00C462A6">
        <w:rPr>
          <w:sz w:val="22"/>
          <w:szCs w:val="22"/>
        </w:rPr>
        <w:t xml:space="preserve"> precedes </w:t>
      </w:r>
      <w:proofErr w:type="spellStart"/>
      <w:r w:rsidR="00C462A6" w:rsidRPr="00C462A6">
        <w:rPr>
          <w:sz w:val="22"/>
          <w:szCs w:val="22"/>
        </w:rPr>
        <w:t>Gy',c</w:t>
      </w:r>
      <w:proofErr w:type="spellEnd"/>
      <w:r>
        <w:rPr>
          <w:sz w:val="22"/>
          <w:szCs w:val="22"/>
        </w:rPr>
        <w:t>,</w:t>
      </w:r>
      <w:r w:rsidR="00C462A6" w:rsidRPr="00C462A6">
        <w:rPr>
          <w:sz w:val="22"/>
          <w:szCs w:val="22"/>
        </w:rPr>
        <w:t xml:space="preserve"> if every edge in Gy,c also exists in Gy',c.</w:t>
      </w:r>
      <w:r w:rsidR="00C462A6" w:rsidRPr="00904110">
        <w:rPr>
          <w:rFonts w:ascii="Times New Roman" w:eastAsia="Times New Roman" w:hAnsi="Times New Roman" w:cs="Times New Roman"/>
          <w:kern w:val="0"/>
          <w:lang w:eastAsia="en-PK"/>
          <w14:ligatures w14:val="none"/>
        </w:rPr>
        <w:t xml:space="preserve"> </w:t>
      </w:r>
    </w:p>
    <w:p w14:paraId="4B596648" w14:textId="16A3C5B3" w:rsidR="00C45094" w:rsidRPr="00DF067A" w:rsidRDefault="007F21F5" w:rsidP="00DF067A">
      <w:pPr>
        <w:spacing w:line="240" w:lineRule="auto"/>
        <w:rPr>
          <w:sz w:val="22"/>
          <w:szCs w:val="22"/>
        </w:rPr>
      </w:pPr>
      <w:r w:rsidRPr="007F21F5">
        <w:rPr>
          <w:b/>
          <w:bCs/>
          <w:noProof/>
          <w:sz w:val="22"/>
          <w:szCs w:val="22"/>
        </w:rPr>
        <w:drawing>
          <wp:inline distT="0" distB="0" distL="0" distR="0" wp14:anchorId="13C50742" wp14:editId="61920964">
            <wp:extent cx="5731510" cy="1612900"/>
            <wp:effectExtent l="0" t="0" r="2540" b="6350"/>
            <wp:docPr id="11261867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186720" name="Picture 1" descr="A screenshot of a computer&#10;&#10;AI-generated content may be incorrect."/>
                    <pic:cNvPicPr/>
                  </pic:nvPicPr>
                  <pic:blipFill>
                    <a:blip r:embed="rId19"/>
                    <a:stretch>
                      <a:fillRect/>
                    </a:stretch>
                  </pic:blipFill>
                  <pic:spPr>
                    <a:xfrm>
                      <a:off x="0" y="0"/>
                      <a:ext cx="5731510" cy="1612900"/>
                    </a:xfrm>
                    <a:prstGeom prst="rect">
                      <a:avLst/>
                    </a:prstGeom>
                  </pic:spPr>
                </pic:pic>
              </a:graphicData>
            </a:graphic>
          </wp:inline>
        </w:drawing>
      </w:r>
      <w:r w:rsidR="00C462A6" w:rsidRPr="00C462A6">
        <w:rPr>
          <w:sz w:val="22"/>
          <w:szCs w:val="22"/>
        </w:rPr>
        <w:t>Since T satisfies</w:t>
      </w:r>
      <w:r w:rsidR="00DF067A">
        <w:rPr>
          <w:sz w:val="22"/>
          <w:szCs w:val="22"/>
        </w:rPr>
        <w:t xml:space="preserve"> all three properties(</w:t>
      </w:r>
      <w:r w:rsidR="00C462A6" w:rsidRPr="00C462A6">
        <w:rPr>
          <w:sz w:val="22"/>
          <w:szCs w:val="22"/>
        </w:rPr>
        <w:t xml:space="preserve"> reflexivity, </w:t>
      </w:r>
      <w:r w:rsidR="00E02D74" w:rsidRPr="00C462A6">
        <w:rPr>
          <w:sz w:val="22"/>
          <w:szCs w:val="22"/>
        </w:rPr>
        <w:t>antisymmetric</w:t>
      </w:r>
      <w:r w:rsidR="00C462A6" w:rsidRPr="00C462A6">
        <w:rPr>
          <w:sz w:val="22"/>
          <w:szCs w:val="22"/>
        </w:rPr>
        <w:t>, and transitivity</w:t>
      </w:r>
      <w:r w:rsidR="00DF067A">
        <w:rPr>
          <w:sz w:val="22"/>
          <w:szCs w:val="22"/>
        </w:rPr>
        <w:t>)</w:t>
      </w:r>
      <w:r w:rsidR="00C462A6" w:rsidRPr="00C462A6">
        <w:rPr>
          <w:sz w:val="22"/>
          <w:szCs w:val="22"/>
        </w:rPr>
        <w:t xml:space="preserve"> </w:t>
      </w:r>
      <w:r w:rsidR="000E1E7B">
        <w:rPr>
          <w:sz w:val="22"/>
          <w:szCs w:val="22"/>
        </w:rPr>
        <w:t xml:space="preserve">so it is </w:t>
      </w:r>
      <w:r w:rsidR="00C462A6" w:rsidRPr="00C462A6">
        <w:rPr>
          <w:sz w:val="22"/>
          <w:szCs w:val="22"/>
        </w:rPr>
        <w:t>a partial order on the set of temporal networks.</w:t>
      </w:r>
    </w:p>
    <w:p w14:paraId="5C42084D" w14:textId="0EA9610D" w:rsidR="00C462A6" w:rsidRPr="00C462A6" w:rsidRDefault="00C462A6" w:rsidP="00E02D74">
      <w:pPr>
        <w:spacing w:line="240" w:lineRule="auto"/>
        <w:rPr>
          <w:rFonts w:asciiTheme="majorHAnsi" w:hAnsiTheme="majorHAnsi"/>
          <w:b/>
          <w:bCs/>
          <w:sz w:val="28"/>
          <w:szCs w:val="28"/>
        </w:rPr>
      </w:pPr>
      <w:r w:rsidRPr="00C462A6">
        <w:rPr>
          <w:rFonts w:asciiTheme="majorHAnsi" w:hAnsiTheme="majorHAnsi"/>
          <w:b/>
          <w:bCs/>
          <w:sz w:val="28"/>
          <w:szCs w:val="28"/>
        </w:rPr>
        <w:t xml:space="preserve">3.6 Centrality Measures: </w:t>
      </w:r>
    </w:p>
    <w:p w14:paraId="6C456BCE" w14:textId="77777777" w:rsidR="00C462A6" w:rsidRPr="00C462A6" w:rsidRDefault="00C462A6" w:rsidP="00E02D74">
      <w:pPr>
        <w:spacing w:line="240" w:lineRule="auto"/>
        <w:rPr>
          <w:rFonts w:asciiTheme="majorHAnsi" w:hAnsiTheme="majorHAnsi"/>
          <w:b/>
          <w:bCs/>
          <w:sz w:val="28"/>
          <w:szCs w:val="28"/>
        </w:rPr>
      </w:pPr>
      <w:r w:rsidRPr="00C462A6">
        <w:rPr>
          <w:rFonts w:asciiTheme="majorHAnsi" w:hAnsiTheme="majorHAnsi"/>
          <w:b/>
          <w:bCs/>
          <w:sz w:val="28"/>
          <w:szCs w:val="28"/>
        </w:rPr>
        <w:t>3.6.1 Degree Centrality</w:t>
      </w:r>
    </w:p>
    <w:p w14:paraId="3E45A503" w14:textId="69B30364" w:rsidR="00C462A6" w:rsidRPr="00C462A6" w:rsidRDefault="00000000" w:rsidP="00E02D74">
      <w:pPr>
        <w:spacing w:line="240" w:lineRule="auto"/>
        <w:rPr>
          <w:sz w:val="22"/>
          <w:szCs w:val="22"/>
        </w:rPr>
      </w:pPr>
      <m:oMathPara>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D</m:t>
              </m:r>
            </m:sub>
          </m:sSub>
          <m:r>
            <w:rPr>
              <w:rFonts w:ascii="Cambria Math" w:hAnsi="Cambria Math"/>
              <w:sz w:val="22"/>
              <w:szCs w:val="22"/>
            </w:rPr>
            <m:t>(v)=</m:t>
          </m:r>
          <m:f>
            <m:fPr>
              <m:ctrlPr>
                <w:rPr>
                  <w:rFonts w:ascii="Cambria Math" w:hAnsi="Cambria Math"/>
                  <w:sz w:val="22"/>
                  <w:szCs w:val="22"/>
                </w:rPr>
              </m:ctrlPr>
            </m:fPr>
            <m:num>
              <m:r>
                <m:rPr>
                  <m:sty m:val="p"/>
                </m:rPr>
                <w:rPr>
                  <w:rFonts w:ascii="Cambria Math" w:hAnsi="Cambria Math"/>
                  <w:sz w:val="22"/>
                  <w:szCs w:val="22"/>
                </w:rPr>
                <m:t>deg</m:t>
              </m:r>
              <m:r>
                <w:rPr>
                  <w:rFonts w:ascii="Cambria Math" w:hAnsi="Cambria Math"/>
                  <w:sz w:val="22"/>
                  <w:szCs w:val="22"/>
                </w:rPr>
                <m:t>⁡(v)</m:t>
              </m:r>
            </m:num>
            <m:den>
              <m:r>
                <w:rPr>
                  <w:rFonts w:ascii="Cambria Math" w:hAnsi="Cambria Math"/>
                  <w:sz w:val="22"/>
                  <w:szCs w:val="22"/>
                </w:rPr>
                <m:t>n-1</m:t>
              </m:r>
            </m:den>
          </m:f>
          <m:r>
            <m:rPr>
              <m:sty m:val="p"/>
            </m:rPr>
            <w:rPr>
              <w:sz w:val="22"/>
              <w:szCs w:val="22"/>
            </w:rPr>
            <w:br/>
          </m:r>
        </m:oMath>
      </m:oMathPara>
    </w:p>
    <w:p w14:paraId="47CCFE76" w14:textId="77777777" w:rsidR="008159B2" w:rsidRDefault="00C462A6" w:rsidP="00E02D74">
      <w:pPr>
        <w:spacing w:line="240" w:lineRule="auto"/>
        <w:rPr>
          <w:sz w:val="22"/>
          <w:szCs w:val="22"/>
        </w:rPr>
      </w:pPr>
      <w:r w:rsidRPr="00C462A6">
        <w:rPr>
          <w:sz w:val="22"/>
          <w:szCs w:val="22"/>
        </w:rPr>
        <w:t xml:space="preserve">where deg(v) is the degree of vertex </w:t>
      </w:r>
      <w:r w:rsidRPr="00C462A6">
        <w:rPr>
          <w:i/>
          <w:iCs/>
          <w:sz w:val="22"/>
          <w:szCs w:val="22"/>
        </w:rPr>
        <w:t>v</w:t>
      </w:r>
      <w:r w:rsidRPr="00C462A6">
        <w:rPr>
          <w:sz w:val="22"/>
          <w:szCs w:val="22"/>
        </w:rPr>
        <w:t xml:space="preserve"> </w:t>
      </w:r>
    </w:p>
    <w:p w14:paraId="2F4D24D7" w14:textId="77777777" w:rsidR="008159B2" w:rsidRDefault="00C462A6" w:rsidP="00E02D74">
      <w:pPr>
        <w:spacing w:line="240" w:lineRule="auto"/>
        <w:rPr>
          <w:sz w:val="22"/>
          <w:szCs w:val="22"/>
        </w:rPr>
      </w:pPr>
      <w:r w:rsidRPr="00C462A6">
        <w:rPr>
          <w:i/>
          <w:iCs/>
          <w:sz w:val="22"/>
          <w:szCs w:val="22"/>
        </w:rPr>
        <w:t>n</w:t>
      </w:r>
      <w:r w:rsidRPr="00C462A6">
        <w:rPr>
          <w:sz w:val="22"/>
          <w:szCs w:val="22"/>
        </w:rPr>
        <w:t xml:space="preserve"> is the total number of vertices. </w:t>
      </w:r>
    </w:p>
    <w:p w14:paraId="10D84294" w14:textId="751981BF" w:rsidR="00C462A6" w:rsidRPr="00C462A6" w:rsidRDefault="00C462A6" w:rsidP="00E02D74">
      <w:pPr>
        <w:spacing w:line="240" w:lineRule="auto"/>
        <w:rPr>
          <w:sz w:val="22"/>
          <w:szCs w:val="22"/>
        </w:rPr>
      </w:pPr>
      <w:r w:rsidRPr="00C462A6">
        <w:rPr>
          <w:sz w:val="22"/>
          <w:szCs w:val="22"/>
        </w:rPr>
        <w:t>This</w:t>
      </w:r>
      <w:r w:rsidR="00DF067A">
        <w:rPr>
          <w:sz w:val="22"/>
          <w:szCs w:val="22"/>
        </w:rPr>
        <w:t xml:space="preserve"> helps to </w:t>
      </w:r>
      <w:r w:rsidRPr="00C462A6">
        <w:rPr>
          <w:sz w:val="22"/>
          <w:szCs w:val="22"/>
        </w:rPr>
        <w:t xml:space="preserve"> measure quantifies th</w:t>
      </w:r>
      <w:r w:rsidR="00DF067A">
        <w:rPr>
          <w:sz w:val="22"/>
          <w:szCs w:val="22"/>
        </w:rPr>
        <w:t>at</w:t>
      </w:r>
      <w:r w:rsidRPr="00C462A6">
        <w:rPr>
          <w:sz w:val="22"/>
          <w:szCs w:val="22"/>
        </w:rPr>
        <w:t xml:space="preserve"> proportion of direct connections a city maintains.</w:t>
      </w:r>
    </w:p>
    <w:p w14:paraId="537EDD1D" w14:textId="77777777" w:rsidR="00C462A6" w:rsidRDefault="00C462A6" w:rsidP="00E02D74">
      <w:pPr>
        <w:spacing w:line="240" w:lineRule="auto"/>
        <w:rPr>
          <w:rFonts w:asciiTheme="majorHAnsi" w:hAnsiTheme="majorHAnsi"/>
          <w:b/>
          <w:bCs/>
          <w:sz w:val="28"/>
          <w:szCs w:val="28"/>
        </w:rPr>
      </w:pPr>
      <w:r w:rsidRPr="00C462A6">
        <w:rPr>
          <w:rFonts w:asciiTheme="majorHAnsi" w:hAnsiTheme="majorHAnsi"/>
          <w:b/>
          <w:bCs/>
          <w:sz w:val="28"/>
          <w:szCs w:val="28"/>
        </w:rPr>
        <w:t>3.6.2 Closeness Centrality</w:t>
      </w:r>
    </w:p>
    <w:p w14:paraId="1F7D66F0" w14:textId="492F5120" w:rsidR="00C45094" w:rsidRPr="00C462A6" w:rsidRDefault="00C45094" w:rsidP="00C45094">
      <w:pPr>
        <w:spacing w:line="240" w:lineRule="auto"/>
        <w:jc w:val="center"/>
        <w:rPr>
          <w:rFonts w:asciiTheme="majorHAnsi" w:hAnsiTheme="majorHAnsi"/>
          <w:b/>
          <w:bCs/>
          <w:sz w:val="28"/>
          <w:szCs w:val="28"/>
        </w:rPr>
      </w:pPr>
      <w:r w:rsidRPr="00C45094">
        <w:rPr>
          <w:rFonts w:asciiTheme="majorHAnsi" w:hAnsiTheme="majorHAnsi"/>
          <w:b/>
          <w:bCs/>
          <w:noProof/>
          <w:sz w:val="28"/>
          <w:szCs w:val="28"/>
        </w:rPr>
        <w:drawing>
          <wp:inline distT="0" distB="0" distL="0" distR="0" wp14:anchorId="37480919" wp14:editId="21D2D6FC">
            <wp:extent cx="1625600" cy="493318"/>
            <wp:effectExtent l="0" t="0" r="0" b="2540"/>
            <wp:docPr id="1048527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27474" name=""/>
                    <pic:cNvPicPr/>
                  </pic:nvPicPr>
                  <pic:blipFill>
                    <a:blip r:embed="rId20"/>
                    <a:stretch>
                      <a:fillRect/>
                    </a:stretch>
                  </pic:blipFill>
                  <pic:spPr>
                    <a:xfrm>
                      <a:off x="0" y="0"/>
                      <a:ext cx="1639700" cy="497597"/>
                    </a:xfrm>
                    <a:prstGeom prst="rect">
                      <a:avLst/>
                    </a:prstGeom>
                  </pic:spPr>
                </pic:pic>
              </a:graphicData>
            </a:graphic>
          </wp:inline>
        </w:drawing>
      </w:r>
    </w:p>
    <w:p w14:paraId="27BF5624" w14:textId="77777777" w:rsidR="00755447" w:rsidRPr="00755447" w:rsidRDefault="00C462A6" w:rsidP="00755447">
      <w:pPr>
        <w:spacing w:line="240" w:lineRule="auto"/>
        <w:rPr>
          <w:sz w:val="22"/>
          <w:szCs w:val="22"/>
        </w:rPr>
      </w:pPr>
      <w:r w:rsidRPr="00C462A6">
        <w:rPr>
          <w:sz w:val="22"/>
          <w:szCs w:val="22"/>
        </w:rPr>
        <w:lastRenderedPageBreak/>
        <w:br/>
      </w:r>
      <w:r w:rsidR="00755447" w:rsidRPr="00755447">
        <w:rPr>
          <w:sz w:val="22"/>
          <w:szCs w:val="22"/>
        </w:rPr>
        <w:t xml:space="preserve">Shortest path distance between vertices v and u where d(v, u) is the distance of the shortest path between two vertices v and u. </w:t>
      </w:r>
    </w:p>
    <w:p w14:paraId="3B04CD94" w14:textId="77777777" w:rsidR="00755447" w:rsidRDefault="00755447" w:rsidP="00755447">
      <w:pPr>
        <w:spacing w:line="240" w:lineRule="auto"/>
        <w:rPr>
          <w:sz w:val="22"/>
          <w:szCs w:val="22"/>
        </w:rPr>
      </w:pPr>
      <w:r w:rsidRPr="00755447">
        <w:rPr>
          <w:sz w:val="22"/>
          <w:szCs w:val="22"/>
        </w:rPr>
        <w:t>Closeness centrality is the degree of how fast a city can access all other cities of the network.</w:t>
      </w:r>
    </w:p>
    <w:p w14:paraId="017DC8E2" w14:textId="67E799D1" w:rsidR="00C462A6" w:rsidRDefault="00C462A6" w:rsidP="00755447">
      <w:pPr>
        <w:spacing w:line="240" w:lineRule="auto"/>
        <w:rPr>
          <w:rFonts w:asciiTheme="majorHAnsi" w:hAnsiTheme="majorHAnsi"/>
          <w:b/>
          <w:bCs/>
          <w:sz w:val="28"/>
          <w:szCs w:val="28"/>
        </w:rPr>
      </w:pPr>
      <w:r w:rsidRPr="00C462A6">
        <w:rPr>
          <w:rFonts w:asciiTheme="majorHAnsi" w:hAnsiTheme="majorHAnsi"/>
          <w:b/>
          <w:bCs/>
          <w:sz w:val="28"/>
          <w:szCs w:val="28"/>
        </w:rPr>
        <w:t>3.6.3 Betweenness Centrality</w:t>
      </w:r>
    </w:p>
    <w:p w14:paraId="365D54A2" w14:textId="40D36641" w:rsidR="008159B2" w:rsidRPr="00C45094" w:rsidRDefault="00C45094" w:rsidP="00C45094">
      <w:pPr>
        <w:spacing w:line="240" w:lineRule="auto"/>
        <w:jc w:val="center"/>
        <w:rPr>
          <w:rFonts w:asciiTheme="majorHAnsi" w:hAnsiTheme="majorHAnsi"/>
          <w:b/>
          <w:bCs/>
          <w:sz w:val="28"/>
          <w:szCs w:val="28"/>
        </w:rPr>
      </w:pPr>
      <w:r w:rsidRPr="00C45094">
        <w:rPr>
          <w:rFonts w:asciiTheme="majorHAnsi" w:hAnsiTheme="majorHAnsi"/>
          <w:b/>
          <w:bCs/>
          <w:noProof/>
          <w:sz w:val="28"/>
          <w:szCs w:val="28"/>
        </w:rPr>
        <w:drawing>
          <wp:inline distT="0" distB="0" distL="0" distR="0" wp14:anchorId="18CC2F62" wp14:editId="23D1F617">
            <wp:extent cx="1498600" cy="522876"/>
            <wp:effectExtent l="0" t="0" r="6350" b="0"/>
            <wp:docPr id="1021043523" name="Picture 1" descr="A symbol of mathematical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43523" name="Picture 1" descr="A symbol of mathematical equations&#10;&#10;AI-generated content may be incorrect."/>
                    <pic:cNvPicPr/>
                  </pic:nvPicPr>
                  <pic:blipFill>
                    <a:blip r:embed="rId21"/>
                    <a:stretch>
                      <a:fillRect/>
                    </a:stretch>
                  </pic:blipFill>
                  <pic:spPr>
                    <a:xfrm>
                      <a:off x="0" y="0"/>
                      <a:ext cx="1505112" cy="525148"/>
                    </a:xfrm>
                    <a:prstGeom prst="rect">
                      <a:avLst/>
                    </a:prstGeom>
                  </pic:spPr>
                </pic:pic>
              </a:graphicData>
            </a:graphic>
          </wp:inline>
        </w:drawing>
      </w:r>
    </w:p>
    <w:p w14:paraId="26EEFE11" w14:textId="563FF561" w:rsidR="00C462A6" w:rsidRPr="00C462A6" w:rsidRDefault="00C462A6" w:rsidP="008159B2">
      <w:pPr>
        <w:spacing w:line="240" w:lineRule="auto"/>
        <w:rPr>
          <w:sz w:val="22"/>
          <w:szCs w:val="22"/>
        </w:rPr>
      </w:pPr>
      <w:r w:rsidRPr="00C462A6">
        <w:rPr>
          <w:sz w:val="22"/>
          <w:szCs w:val="22"/>
        </w:rPr>
        <w:t xml:space="preserve"> This </w:t>
      </w:r>
      <w:r w:rsidR="00A06979">
        <w:rPr>
          <w:sz w:val="22"/>
          <w:szCs w:val="22"/>
        </w:rPr>
        <w:t xml:space="preserve">is the </w:t>
      </w:r>
      <w:r w:rsidRPr="00C462A6">
        <w:rPr>
          <w:sz w:val="22"/>
          <w:szCs w:val="22"/>
        </w:rPr>
        <w:t>measure</w:t>
      </w:r>
      <w:r w:rsidR="00A06979">
        <w:rPr>
          <w:sz w:val="22"/>
          <w:szCs w:val="22"/>
        </w:rPr>
        <w:t xml:space="preserve"> of how </w:t>
      </w:r>
      <w:r w:rsidRPr="00C462A6">
        <w:rPr>
          <w:sz w:val="22"/>
          <w:szCs w:val="22"/>
        </w:rPr>
        <w:t xml:space="preserve"> identifie</w:t>
      </w:r>
      <w:r w:rsidR="00A06979">
        <w:rPr>
          <w:sz w:val="22"/>
          <w:szCs w:val="22"/>
        </w:rPr>
        <w:t>d</w:t>
      </w:r>
      <w:r w:rsidRPr="00C462A6">
        <w:rPr>
          <w:sz w:val="22"/>
          <w:szCs w:val="22"/>
        </w:rPr>
        <w:t xml:space="preserve"> cities that serve as critical intermediaries in the economic network.</w:t>
      </w:r>
    </w:p>
    <w:p w14:paraId="3995A0A0" w14:textId="77777777" w:rsidR="00C462A6" w:rsidRPr="00C462A6" w:rsidRDefault="00C462A6" w:rsidP="00E02D74">
      <w:pPr>
        <w:spacing w:line="240" w:lineRule="auto"/>
        <w:rPr>
          <w:rFonts w:asciiTheme="majorHAnsi" w:hAnsiTheme="majorHAnsi"/>
          <w:b/>
          <w:bCs/>
          <w:sz w:val="28"/>
          <w:szCs w:val="28"/>
        </w:rPr>
      </w:pPr>
      <w:r w:rsidRPr="00C462A6">
        <w:rPr>
          <w:rFonts w:asciiTheme="majorHAnsi" w:hAnsiTheme="majorHAnsi"/>
          <w:b/>
          <w:bCs/>
          <w:sz w:val="28"/>
          <w:szCs w:val="28"/>
        </w:rPr>
        <w:t>3.6.4 Eigenvector Centrality</w:t>
      </w:r>
    </w:p>
    <w:p w14:paraId="3C3FFAC8" w14:textId="762A3E7C" w:rsidR="00C462A6" w:rsidRPr="00C462A6" w:rsidRDefault="00755447" w:rsidP="00755447">
      <w:pPr>
        <w:spacing w:line="240" w:lineRule="auto"/>
        <w:rPr>
          <w:sz w:val="22"/>
          <w:szCs w:val="22"/>
        </w:rPr>
      </w:pPr>
      <w:r w:rsidRPr="00755447">
        <w:rPr>
          <w:sz w:val="22"/>
          <w:szCs w:val="22"/>
        </w:rPr>
        <w:t>Eigenvector centrality The principal eigenvector of adjacency matrix A</w:t>
      </w:r>
      <w:r w:rsidR="00C462A6" w:rsidRPr="00C462A6">
        <w:rPr>
          <w:sz w:val="22"/>
          <w:szCs w:val="22"/>
        </w:rPr>
        <w:t>:</w:t>
      </w:r>
    </w:p>
    <w:p w14:paraId="717004EC" w14:textId="77777777" w:rsidR="00C45094" w:rsidRPr="00C45094" w:rsidRDefault="00904110" w:rsidP="00E02D74">
      <w:pPr>
        <w:spacing w:line="240" w:lineRule="auto"/>
        <w:rPr>
          <w:rFonts w:eastAsiaTheme="minorEastAsia"/>
          <w:sz w:val="22"/>
          <w:szCs w:val="22"/>
        </w:rPr>
      </w:pPr>
      <m:oMathPara>
        <m:oMath>
          <m:r>
            <m:rPr>
              <m:sty m:val="p"/>
            </m:rPr>
            <w:rPr>
              <w:rFonts w:ascii="Cambria Math" w:hAnsi="Cambria Math"/>
              <w:sz w:val="22"/>
              <w:szCs w:val="22"/>
            </w:rPr>
            <m:t>A</m:t>
          </m:r>
          <m:acc>
            <m:accPr>
              <m:chr m:val="⃗"/>
              <m:ctrlPr>
                <w:rPr>
                  <w:rFonts w:ascii="Cambria Math" w:hAnsi="Cambria Math"/>
                  <w:sz w:val="22"/>
                  <w:szCs w:val="22"/>
                </w:rPr>
              </m:ctrlPr>
            </m:accPr>
            <m:e>
              <m:r>
                <w:rPr>
                  <w:rFonts w:ascii="Cambria Math" w:hAnsi="Cambria Math"/>
                  <w:sz w:val="22"/>
                  <w:szCs w:val="22"/>
                </w:rPr>
                <m:t>x</m:t>
              </m:r>
            </m:e>
          </m:acc>
          <m:r>
            <w:rPr>
              <w:rFonts w:ascii="Cambria Math" w:hAnsi="Cambria Math"/>
              <w:sz w:val="22"/>
              <w:szCs w:val="22"/>
            </w:rPr>
            <m:t>=λ</m:t>
          </m:r>
          <m:acc>
            <m:accPr>
              <m:chr m:val="⃗"/>
              <m:ctrlPr>
                <w:rPr>
                  <w:rFonts w:ascii="Cambria Math" w:hAnsi="Cambria Math"/>
                  <w:sz w:val="22"/>
                  <w:szCs w:val="22"/>
                </w:rPr>
              </m:ctrlPr>
            </m:accPr>
            <m:e>
              <m:r>
                <w:rPr>
                  <w:rFonts w:ascii="Cambria Math" w:hAnsi="Cambria Math"/>
                  <w:sz w:val="22"/>
                  <w:szCs w:val="22"/>
                </w:rPr>
                <m:t>x</m:t>
              </m:r>
            </m:e>
          </m:acc>
        </m:oMath>
      </m:oMathPara>
    </w:p>
    <w:p w14:paraId="63DA360E" w14:textId="16BAA7D8" w:rsidR="00E02D74" w:rsidRPr="00C462A6" w:rsidRDefault="00C45094" w:rsidP="00C45094">
      <w:pPr>
        <w:spacing w:line="240" w:lineRule="auto"/>
        <w:rPr>
          <w:sz w:val="22"/>
          <w:szCs w:val="22"/>
        </w:rPr>
      </w:pPr>
      <w:r w:rsidRPr="00C45094">
        <w:rPr>
          <w:noProof/>
          <w:sz w:val="22"/>
          <w:szCs w:val="22"/>
        </w:rPr>
        <w:drawing>
          <wp:inline distT="0" distB="0" distL="0" distR="0" wp14:anchorId="21419759" wp14:editId="486BC98F">
            <wp:extent cx="5731510" cy="1189990"/>
            <wp:effectExtent l="0" t="0" r="2540" b="0"/>
            <wp:docPr id="1252914048" name="Picture 1"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14048" name="Picture 1" descr="A math equation with black text&#10;&#10;AI-generated content may be incorrect."/>
                    <pic:cNvPicPr/>
                  </pic:nvPicPr>
                  <pic:blipFill>
                    <a:blip r:embed="rId22"/>
                    <a:stretch>
                      <a:fillRect/>
                    </a:stretch>
                  </pic:blipFill>
                  <pic:spPr>
                    <a:xfrm>
                      <a:off x="0" y="0"/>
                      <a:ext cx="5731510" cy="1189990"/>
                    </a:xfrm>
                    <a:prstGeom prst="rect">
                      <a:avLst/>
                    </a:prstGeom>
                  </pic:spPr>
                </pic:pic>
              </a:graphicData>
            </a:graphic>
          </wp:inline>
        </w:drawing>
      </w:r>
      <w:r w:rsidR="00C462A6" w:rsidRPr="00C462A6">
        <w:rPr>
          <w:sz w:val="22"/>
          <w:szCs w:val="22"/>
        </w:rPr>
        <w:br/>
      </w:r>
    </w:p>
    <w:p w14:paraId="01587100" w14:textId="77777777" w:rsidR="00A06979" w:rsidRDefault="00A06979" w:rsidP="00C45094">
      <w:pPr>
        <w:spacing w:line="240" w:lineRule="auto"/>
        <w:rPr>
          <w:rFonts w:asciiTheme="majorHAnsi" w:hAnsiTheme="majorHAnsi"/>
          <w:b/>
          <w:bCs/>
          <w:sz w:val="28"/>
          <w:szCs w:val="28"/>
        </w:rPr>
      </w:pPr>
    </w:p>
    <w:p w14:paraId="33D355C6" w14:textId="77777777" w:rsidR="00A06979" w:rsidRDefault="00A06979" w:rsidP="00C45094">
      <w:pPr>
        <w:spacing w:line="240" w:lineRule="auto"/>
        <w:rPr>
          <w:rFonts w:asciiTheme="majorHAnsi" w:hAnsiTheme="majorHAnsi"/>
          <w:b/>
          <w:bCs/>
          <w:sz w:val="28"/>
          <w:szCs w:val="28"/>
        </w:rPr>
      </w:pPr>
    </w:p>
    <w:p w14:paraId="698276D3" w14:textId="2DC8D117" w:rsidR="00A06979" w:rsidRDefault="004A1EBB" w:rsidP="00C45094">
      <w:pPr>
        <w:spacing w:line="240" w:lineRule="auto"/>
        <w:rPr>
          <w:rFonts w:asciiTheme="majorHAnsi" w:hAnsiTheme="majorHAnsi"/>
          <w:b/>
          <w:bCs/>
          <w:sz w:val="28"/>
          <w:szCs w:val="28"/>
        </w:rPr>
      </w:pPr>
      <w:r>
        <w:rPr>
          <w:rFonts w:asciiTheme="majorHAnsi" w:hAnsiTheme="majorHAnsi"/>
          <w:b/>
          <w:bCs/>
          <w:noProof/>
          <w:sz w:val="28"/>
          <w:szCs w:val="28"/>
        </w:rPr>
        <w:drawing>
          <wp:inline distT="0" distB="0" distL="0" distR="0" wp14:anchorId="0C0A3826" wp14:editId="45982444">
            <wp:extent cx="5734214" cy="2815648"/>
            <wp:effectExtent l="0" t="0" r="0" b="3810"/>
            <wp:docPr id="17237314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31427" name="Picture 172373142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3177" cy="2829870"/>
                    </a:xfrm>
                    <a:prstGeom prst="rect">
                      <a:avLst/>
                    </a:prstGeom>
                  </pic:spPr>
                </pic:pic>
              </a:graphicData>
            </a:graphic>
          </wp:inline>
        </w:drawing>
      </w:r>
    </w:p>
    <w:p w14:paraId="398F6B79" w14:textId="77777777" w:rsidR="004A1EBB" w:rsidRDefault="004A1EBB" w:rsidP="00C45094">
      <w:pPr>
        <w:spacing w:line="240" w:lineRule="auto"/>
        <w:rPr>
          <w:rFonts w:asciiTheme="majorHAnsi" w:hAnsiTheme="majorHAnsi"/>
          <w:b/>
          <w:bCs/>
          <w:sz w:val="28"/>
          <w:szCs w:val="28"/>
        </w:rPr>
      </w:pPr>
    </w:p>
    <w:p w14:paraId="741215E7" w14:textId="77777777" w:rsidR="00A06979" w:rsidRDefault="00A06979" w:rsidP="00C45094">
      <w:pPr>
        <w:spacing w:line="240" w:lineRule="auto"/>
        <w:rPr>
          <w:rFonts w:asciiTheme="majorHAnsi" w:hAnsiTheme="majorHAnsi"/>
          <w:b/>
          <w:bCs/>
          <w:sz w:val="28"/>
          <w:szCs w:val="28"/>
        </w:rPr>
      </w:pPr>
    </w:p>
    <w:p w14:paraId="3FB9E90D" w14:textId="38B0DCC4" w:rsidR="00C45094" w:rsidRDefault="00C462A6" w:rsidP="00C45094">
      <w:pPr>
        <w:spacing w:line="240" w:lineRule="auto"/>
        <w:rPr>
          <w:rFonts w:asciiTheme="majorHAnsi" w:hAnsiTheme="majorHAnsi"/>
          <w:b/>
          <w:bCs/>
          <w:sz w:val="28"/>
          <w:szCs w:val="28"/>
        </w:rPr>
      </w:pPr>
      <w:r w:rsidRPr="00C462A6">
        <w:rPr>
          <w:rFonts w:asciiTheme="majorHAnsi" w:hAnsiTheme="majorHAnsi"/>
          <w:b/>
          <w:bCs/>
          <w:sz w:val="28"/>
          <w:szCs w:val="28"/>
        </w:rPr>
        <w:lastRenderedPageBreak/>
        <w:t>3.7 Weighted Centrality Aggregation</w:t>
      </w:r>
    </w:p>
    <w:p w14:paraId="6C4CE64C" w14:textId="5AE337AB" w:rsidR="00C45094" w:rsidRPr="00C462A6" w:rsidRDefault="00C45094" w:rsidP="00E02D74">
      <w:pPr>
        <w:spacing w:line="240" w:lineRule="auto"/>
        <w:rPr>
          <w:rFonts w:asciiTheme="majorHAnsi" w:hAnsiTheme="majorHAnsi"/>
          <w:b/>
          <w:bCs/>
          <w:sz w:val="28"/>
          <w:szCs w:val="28"/>
        </w:rPr>
      </w:pPr>
      <w:r w:rsidRPr="00C45094">
        <w:rPr>
          <w:rFonts w:asciiTheme="majorHAnsi" w:hAnsiTheme="majorHAnsi"/>
          <w:b/>
          <w:bCs/>
          <w:noProof/>
          <w:sz w:val="28"/>
          <w:szCs w:val="28"/>
        </w:rPr>
        <w:drawing>
          <wp:inline distT="0" distB="0" distL="0" distR="0" wp14:anchorId="59DB8FDC" wp14:editId="532B961A">
            <wp:extent cx="5332176" cy="1320800"/>
            <wp:effectExtent l="0" t="0" r="1905" b="0"/>
            <wp:docPr id="1798130668"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30668" name="Picture 1" descr="A math equations on a white background&#10;&#10;AI-generated content may be incorrect."/>
                    <pic:cNvPicPr/>
                  </pic:nvPicPr>
                  <pic:blipFill rotWithShape="1">
                    <a:blip r:embed="rId24"/>
                    <a:srcRect b="9957"/>
                    <a:stretch>
                      <a:fillRect/>
                    </a:stretch>
                  </pic:blipFill>
                  <pic:spPr bwMode="auto">
                    <a:xfrm>
                      <a:off x="0" y="0"/>
                      <a:ext cx="5346484" cy="1324344"/>
                    </a:xfrm>
                    <a:prstGeom prst="rect">
                      <a:avLst/>
                    </a:prstGeom>
                    <a:ln>
                      <a:noFill/>
                    </a:ln>
                    <a:extLst>
                      <a:ext uri="{53640926-AAD7-44D8-BBD7-CCE9431645EC}">
                        <a14:shadowObscured xmlns:a14="http://schemas.microsoft.com/office/drawing/2010/main"/>
                      </a:ext>
                    </a:extLst>
                  </pic:spPr>
                </pic:pic>
              </a:graphicData>
            </a:graphic>
          </wp:inline>
        </w:drawing>
      </w:r>
    </w:p>
    <w:p w14:paraId="65952F84" w14:textId="4C901E47" w:rsidR="00C462A6" w:rsidRPr="00C462A6" w:rsidRDefault="00593DFA" w:rsidP="00593DFA">
      <w:pPr>
        <w:spacing w:line="240" w:lineRule="auto"/>
        <w:rPr>
          <w:sz w:val="22"/>
          <w:szCs w:val="22"/>
        </w:rPr>
      </w:pPr>
      <w:r w:rsidRPr="00593DFA">
        <w:rPr>
          <w:noProof/>
          <w:sz w:val="22"/>
          <w:szCs w:val="22"/>
        </w:rPr>
        <w:drawing>
          <wp:inline distT="0" distB="0" distL="0" distR="0" wp14:anchorId="4F271388" wp14:editId="00780105">
            <wp:extent cx="5323840" cy="1055803"/>
            <wp:effectExtent l="0" t="0" r="0" b="0"/>
            <wp:docPr id="1851418272" name="Picture 1"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18272" name="Picture 1" descr="A math equation with black text&#10;&#10;AI-generated content may be incorrect."/>
                    <pic:cNvPicPr/>
                  </pic:nvPicPr>
                  <pic:blipFill>
                    <a:blip r:embed="rId25"/>
                    <a:stretch>
                      <a:fillRect/>
                    </a:stretch>
                  </pic:blipFill>
                  <pic:spPr>
                    <a:xfrm>
                      <a:off x="0" y="0"/>
                      <a:ext cx="5348619" cy="1060717"/>
                    </a:xfrm>
                    <a:prstGeom prst="rect">
                      <a:avLst/>
                    </a:prstGeom>
                  </pic:spPr>
                </pic:pic>
              </a:graphicData>
            </a:graphic>
          </wp:inline>
        </w:drawing>
      </w:r>
    </w:p>
    <w:p w14:paraId="274CC547" w14:textId="77777777" w:rsidR="00C462A6" w:rsidRPr="00C462A6" w:rsidRDefault="00C462A6" w:rsidP="00E02D74">
      <w:pPr>
        <w:spacing w:line="240" w:lineRule="auto"/>
        <w:rPr>
          <w:rFonts w:asciiTheme="majorHAnsi" w:hAnsiTheme="majorHAnsi"/>
          <w:b/>
          <w:bCs/>
          <w:sz w:val="28"/>
          <w:szCs w:val="28"/>
        </w:rPr>
      </w:pPr>
      <w:r w:rsidRPr="00C462A6">
        <w:rPr>
          <w:rFonts w:asciiTheme="majorHAnsi" w:hAnsiTheme="majorHAnsi"/>
          <w:b/>
          <w:bCs/>
          <w:sz w:val="28"/>
          <w:szCs w:val="28"/>
        </w:rPr>
        <w:t>3.8 Weighting Strategies</w:t>
      </w:r>
    </w:p>
    <w:p w14:paraId="473904F7" w14:textId="507065DD" w:rsidR="00C462A6" w:rsidRPr="00C462A6" w:rsidRDefault="00C462A6" w:rsidP="00E02D74">
      <w:pPr>
        <w:spacing w:line="240" w:lineRule="auto"/>
        <w:rPr>
          <w:rFonts w:asciiTheme="majorHAnsi" w:hAnsiTheme="majorHAnsi"/>
          <w:b/>
          <w:bCs/>
          <w:sz w:val="28"/>
          <w:szCs w:val="28"/>
        </w:rPr>
      </w:pPr>
      <w:r w:rsidRPr="00C462A6">
        <w:rPr>
          <w:rFonts w:asciiTheme="majorHAnsi" w:hAnsiTheme="majorHAnsi"/>
          <w:b/>
          <w:bCs/>
          <w:sz w:val="28"/>
          <w:szCs w:val="28"/>
        </w:rPr>
        <w:t>3.8.1 Equal Weighting</w:t>
      </w:r>
    </w:p>
    <w:p w14:paraId="64D1482C" w14:textId="4B50D322" w:rsidR="00C462A6" w:rsidRPr="00C462A6" w:rsidRDefault="00000000" w:rsidP="00755447">
      <w:pPr>
        <w:spacing w:line="240" w:lineRule="auto"/>
        <w:rPr>
          <w:sz w:val="22"/>
          <w:szCs w:val="22"/>
        </w:rPr>
      </w:pPr>
      <m:oMathPara>
        <m:oMath>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D</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C</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B</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E</m:t>
              </m:r>
            </m:sub>
          </m:sSub>
          <m:r>
            <w:rPr>
              <w:rFonts w:ascii="Cambria Math" w:hAnsi="Cambria Math"/>
              <w:sz w:val="22"/>
              <w:szCs w:val="22"/>
            </w:rPr>
            <m:t>=0.25</m:t>
          </m:r>
          <m:r>
            <m:rPr>
              <m:sty m:val="p"/>
            </m:rPr>
            <w:rPr>
              <w:sz w:val="22"/>
              <w:szCs w:val="22"/>
            </w:rPr>
            <w:br/>
          </m:r>
        </m:oMath>
      </m:oMathPara>
      <w:r w:rsidR="00755447" w:rsidRPr="00755447">
        <w:rPr>
          <w:sz w:val="22"/>
          <w:szCs w:val="22"/>
        </w:rPr>
        <w:t xml:space="preserve">This method regards all measures of centrality as being equally </w:t>
      </w:r>
      <w:proofErr w:type="gramStart"/>
      <w:r w:rsidR="00755447" w:rsidRPr="00755447">
        <w:rPr>
          <w:sz w:val="22"/>
          <w:szCs w:val="22"/>
        </w:rPr>
        <w:t>informative, and</w:t>
      </w:r>
      <w:proofErr w:type="gramEnd"/>
      <w:r w:rsidR="00755447" w:rsidRPr="00755447">
        <w:rPr>
          <w:sz w:val="22"/>
          <w:szCs w:val="22"/>
        </w:rPr>
        <w:t xml:space="preserve"> gives them a neutral reference </w:t>
      </w:r>
      <w:proofErr w:type="spellStart"/>
      <w:r w:rsidR="00755447" w:rsidRPr="00755447">
        <w:rPr>
          <w:sz w:val="22"/>
          <w:szCs w:val="22"/>
        </w:rPr>
        <w:t>point.</w:t>
      </w:r>
      <w:r w:rsidR="00755447">
        <w:rPr>
          <w:sz w:val="22"/>
          <w:szCs w:val="22"/>
        </w:rPr>
        <w:t>on</w:t>
      </w:r>
      <w:proofErr w:type="spellEnd"/>
    </w:p>
    <w:p w14:paraId="4BCAAA9B" w14:textId="26EF06AE" w:rsidR="00C462A6" w:rsidRPr="00C462A6" w:rsidRDefault="00C462A6" w:rsidP="00E02D74">
      <w:pPr>
        <w:spacing w:line="240" w:lineRule="auto"/>
        <w:rPr>
          <w:rFonts w:asciiTheme="majorHAnsi" w:hAnsiTheme="majorHAnsi"/>
          <w:b/>
          <w:bCs/>
          <w:sz w:val="28"/>
          <w:szCs w:val="28"/>
        </w:rPr>
      </w:pPr>
      <w:r w:rsidRPr="00C462A6">
        <w:rPr>
          <w:rFonts w:asciiTheme="majorHAnsi" w:hAnsiTheme="majorHAnsi"/>
          <w:b/>
          <w:bCs/>
          <w:sz w:val="28"/>
          <w:szCs w:val="28"/>
        </w:rPr>
        <w:t>3.8.2 Correlation</w:t>
      </w:r>
      <w:r w:rsidR="004277D8">
        <w:rPr>
          <w:rFonts w:asciiTheme="majorHAnsi" w:hAnsiTheme="majorHAnsi"/>
          <w:b/>
          <w:bCs/>
          <w:sz w:val="28"/>
          <w:szCs w:val="28"/>
        </w:rPr>
        <w:t xml:space="preserve"> </w:t>
      </w:r>
      <w:r w:rsidRPr="00C462A6">
        <w:rPr>
          <w:rFonts w:asciiTheme="majorHAnsi" w:hAnsiTheme="majorHAnsi"/>
          <w:b/>
          <w:bCs/>
          <w:sz w:val="28"/>
          <w:szCs w:val="28"/>
        </w:rPr>
        <w:t>Based Weighting</w:t>
      </w:r>
    </w:p>
    <w:p w14:paraId="38FFE85B" w14:textId="36C8EDC1" w:rsidR="00C462A6" w:rsidRPr="00C462A6" w:rsidRDefault="00755447" w:rsidP="00755447">
      <w:pPr>
        <w:spacing w:line="240" w:lineRule="auto"/>
        <w:rPr>
          <w:sz w:val="22"/>
          <w:szCs w:val="22"/>
        </w:rPr>
      </w:pPr>
      <w:r w:rsidRPr="00755447">
        <w:rPr>
          <w:sz w:val="22"/>
          <w:szCs w:val="22"/>
        </w:rPr>
        <w:t xml:space="preserve">Compute to determine centrality measures, pairwise Pearson correlation between the measures </w:t>
      </w:r>
      <w:proofErr w:type="gramStart"/>
      <w:r w:rsidRPr="00755447">
        <w:rPr>
          <w:sz w:val="22"/>
          <w:szCs w:val="22"/>
        </w:rPr>
        <w:t>are</w:t>
      </w:r>
      <w:proofErr w:type="gramEnd"/>
      <w:r w:rsidRPr="00755447">
        <w:rPr>
          <w:sz w:val="22"/>
          <w:szCs w:val="22"/>
        </w:rPr>
        <w:t xml:space="preserve"> computed with lower weight given to measures that are highly correlated with each other</w:t>
      </w:r>
      <w:r w:rsidR="00C462A6" w:rsidRPr="00C462A6">
        <w:rPr>
          <w:sz w:val="22"/>
          <w:szCs w:val="22"/>
        </w:rPr>
        <w:t>:</w:t>
      </w:r>
    </w:p>
    <w:p w14:paraId="28FE4225" w14:textId="7BB02A25" w:rsidR="00C462A6" w:rsidRPr="00C462A6" w:rsidRDefault="00000000" w:rsidP="00E02D74">
      <w:pPr>
        <w:spacing w:line="240" w:lineRule="auto"/>
        <w:rPr>
          <w:sz w:val="22"/>
          <w:szCs w:val="22"/>
        </w:rPr>
      </w:pPr>
      <m:oMathPara>
        <m:oMath>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k</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1+</m:t>
              </m:r>
              <m:nary>
                <m:naryPr>
                  <m:chr m:val="∑"/>
                  <m:limLoc m:val="undOvr"/>
                  <m:grow m:val="1"/>
                  <m:supHide m:val="1"/>
                  <m:ctrlPr>
                    <w:rPr>
                      <w:rFonts w:ascii="Cambria Math" w:hAnsi="Cambria Math"/>
                      <w:sz w:val="22"/>
                      <w:szCs w:val="22"/>
                    </w:rPr>
                  </m:ctrlPr>
                </m:naryPr>
                <m:sub>
                  <m:r>
                    <w:rPr>
                      <w:rFonts w:ascii="Cambria Math" w:hAnsi="Cambria Math"/>
                      <w:sz w:val="22"/>
                      <w:szCs w:val="22"/>
                    </w:rPr>
                    <m:t>j</m:t>
                  </m:r>
                  <m:r>
                    <m:rPr>
                      <m:sty m:val="p"/>
                    </m:rPr>
                    <w:rPr>
                      <w:rFonts w:ascii="Cambria Math" w:hAnsi="Cambria Math"/>
                      <w:sz w:val="22"/>
                      <w:szCs w:val="22"/>
                    </w:rPr>
                    <m:t>≠</m:t>
                  </m:r>
                  <m:r>
                    <w:rPr>
                      <w:rFonts w:ascii="Cambria Math" w:hAnsi="Cambria Math"/>
                      <w:sz w:val="22"/>
                      <w:szCs w:val="22"/>
                    </w:rPr>
                    <m:t>k</m:t>
                  </m:r>
                </m:sub>
                <m:sup/>
                <m:e/>
              </m:nary>
              <m:r>
                <m:rPr>
                  <m:nor/>
                </m:rPr>
                <w:rPr>
                  <w:sz w:val="22"/>
                  <w:szCs w:val="22"/>
                </w:rPr>
                <m:t>corr</m:t>
              </m:r>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k</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r>
                <m:rPr>
                  <m:sty m:val="p"/>
                </m:rPr>
                <w:rPr>
                  <w:rFonts w:ascii="Cambria Math" w:hAnsi="Cambria Math"/>
                  <w:sz w:val="22"/>
                  <w:szCs w:val="22"/>
                </w:rPr>
                <m:t>∣</m:t>
              </m:r>
            </m:den>
          </m:f>
          <m:r>
            <m:rPr>
              <m:sty m:val="p"/>
            </m:rPr>
            <w:rPr>
              <w:sz w:val="22"/>
              <w:szCs w:val="22"/>
            </w:rPr>
            <w:br/>
          </m:r>
        </m:oMath>
      </m:oMathPara>
      <w:r w:rsidR="00C462A6" w:rsidRPr="00C462A6">
        <w:rPr>
          <w:sz w:val="22"/>
          <w:szCs w:val="22"/>
        </w:rPr>
        <w:t>Normalized to sum to unity:</w:t>
      </w:r>
    </w:p>
    <w:p w14:paraId="684DA0D2" w14:textId="77777777" w:rsidR="004A1EBB" w:rsidRDefault="00000000" w:rsidP="004A1EBB">
      <w:pPr>
        <w:spacing w:line="240" w:lineRule="auto"/>
        <w:rPr>
          <w:sz w:val="22"/>
          <w:szCs w:val="22"/>
        </w:rPr>
      </w:pPr>
      <m:oMathPara>
        <m:oMath>
          <m:sSubSup>
            <m:sSubSupPr>
              <m:ctrlPr>
                <w:rPr>
                  <w:rFonts w:ascii="Cambria Math" w:hAnsi="Cambria Math"/>
                  <w:sz w:val="22"/>
                  <w:szCs w:val="22"/>
                </w:rPr>
              </m:ctrlPr>
            </m:sSubSupPr>
            <m:e>
              <m:r>
                <w:rPr>
                  <w:rFonts w:ascii="Cambria Math" w:hAnsi="Cambria Math"/>
                  <w:sz w:val="22"/>
                  <w:szCs w:val="22"/>
                </w:rPr>
                <m:t>w</m:t>
              </m:r>
            </m:e>
            <m:sub>
              <m:r>
                <w:rPr>
                  <w:rFonts w:ascii="Cambria Math" w:hAnsi="Cambria Math"/>
                  <w:sz w:val="22"/>
                  <w:szCs w:val="22"/>
                </w:rPr>
                <m:t>k</m:t>
              </m:r>
            </m:sub>
            <m:sup>
              <m:r>
                <m:rPr>
                  <m:nor/>
                </m:rPr>
                <w:rPr>
                  <w:sz w:val="22"/>
                  <w:szCs w:val="22"/>
                </w:rPr>
                <m:t>norm</m:t>
              </m:r>
            </m:sup>
          </m:sSubSup>
          <m: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k</m:t>
                  </m:r>
                </m:sub>
              </m:sSub>
            </m:num>
            <m:den>
              <m:nary>
                <m:naryPr>
                  <m:chr m:val="∑"/>
                  <m:limLoc m:val="undOvr"/>
                  <m:grow m:val="1"/>
                  <m:supHide m:val="1"/>
                  <m:ctrlPr>
                    <w:rPr>
                      <w:rFonts w:ascii="Cambria Math" w:hAnsi="Cambria Math"/>
                      <w:sz w:val="22"/>
                      <w:szCs w:val="22"/>
                    </w:rPr>
                  </m:ctrlPr>
                </m:naryPr>
                <m:sub>
                  <m:r>
                    <w:rPr>
                      <w:rFonts w:ascii="Cambria Math" w:hAnsi="Cambria Math"/>
                      <w:sz w:val="22"/>
                      <w:szCs w:val="22"/>
                    </w:rPr>
                    <m:t>m</m:t>
                  </m:r>
                </m:sub>
                <m:sup/>
                <m:e/>
              </m:nary>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m</m:t>
                  </m:r>
                </m:sub>
              </m:sSub>
            </m:den>
          </m:f>
          <m:r>
            <m:rPr>
              <m:sty m:val="p"/>
            </m:rPr>
            <w:rPr>
              <w:sz w:val="22"/>
              <w:szCs w:val="22"/>
            </w:rPr>
            <w:br/>
          </m:r>
        </m:oMath>
      </m:oMathPara>
      <w:r w:rsidR="00C462A6" w:rsidRPr="00C462A6">
        <w:rPr>
          <w:sz w:val="22"/>
          <w:szCs w:val="22"/>
        </w:rPr>
        <w:t xml:space="preserve">This strategy </w:t>
      </w:r>
      <w:r w:rsidR="008159B2">
        <w:rPr>
          <w:sz w:val="22"/>
          <w:szCs w:val="22"/>
        </w:rPr>
        <w:t xml:space="preserve">gives the </w:t>
      </w:r>
      <w:r w:rsidR="00C462A6" w:rsidRPr="00C462A6">
        <w:rPr>
          <w:sz w:val="22"/>
          <w:szCs w:val="22"/>
        </w:rPr>
        <w:t xml:space="preserve">metrics that provide unique information </w:t>
      </w:r>
      <w:r w:rsidR="008159B2">
        <w:rPr>
          <w:sz w:val="22"/>
          <w:szCs w:val="22"/>
        </w:rPr>
        <w:t xml:space="preserve">that is </w:t>
      </w:r>
      <w:r w:rsidR="00C462A6" w:rsidRPr="00C462A6">
        <w:rPr>
          <w:sz w:val="22"/>
          <w:szCs w:val="22"/>
        </w:rPr>
        <w:t>not redundant with other measures.</w:t>
      </w:r>
    </w:p>
    <w:p w14:paraId="3FB12DD3" w14:textId="3B966E46" w:rsidR="004A1EBB" w:rsidRDefault="004A1EBB" w:rsidP="004A1EBB">
      <w:pPr>
        <w:spacing w:line="240" w:lineRule="auto"/>
        <w:rPr>
          <w:rFonts w:asciiTheme="majorHAnsi" w:hAnsiTheme="majorHAnsi"/>
          <w:b/>
          <w:bCs/>
          <w:sz w:val="28"/>
          <w:szCs w:val="28"/>
        </w:rPr>
      </w:pPr>
      <w:r>
        <w:rPr>
          <w:rFonts w:asciiTheme="majorHAnsi" w:hAnsiTheme="majorHAnsi"/>
          <w:b/>
          <w:bCs/>
          <w:sz w:val="28"/>
          <w:szCs w:val="28"/>
        </w:rPr>
        <w:t>3.</w:t>
      </w:r>
      <w:r w:rsidR="00C462A6" w:rsidRPr="00C462A6">
        <w:rPr>
          <w:rFonts w:asciiTheme="majorHAnsi" w:hAnsiTheme="majorHAnsi"/>
          <w:b/>
          <w:bCs/>
          <w:sz w:val="28"/>
          <w:szCs w:val="28"/>
        </w:rPr>
        <w:t>8.3 Entropy</w:t>
      </w:r>
      <w:r w:rsidR="004277D8">
        <w:rPr>
          <w:rFonts w:asciiTheme="majorHAnsi" w:hAnsiTheme="majorHAnsi"/>
          <w:b/>
          <w:bCs/>
          <w:sz w:val="28"/>
          <w:szCs w:val="28"/>
        </w:rPr>
        <w:t xml:space="preserve"> </w:t>
      </w:r>
      <w:r w:rsidR="00C462A6" w:rsidRPr="00C462A6">
        <w:rPr>
          <w:rFonts w:asciiTheme="majorHAnsi" w:hAnsiTheme="majorHAnsi"/>
          <w:b/>
          <w:bCs/>
          <w:sz w:val="28"/>
          <w:szCs w:val="28"/>
        </w:rPr>
        <w:t>Based Weighting</w:t>
      </w:r>
      <w:r w:rsidR="00593DFA" w:rsidRPr="00593DFA">
        <w:rPr>
          <w:noProof/>
          <w:sz w:val="22"/>
          <w:szCs w:val="22"/>
        </w:rPr>
        <w:drawing>
          <wp:inline distT="0" distB="0" distL="0" distR="0" wp14:anchorId="33EA0C9D" wp14:editId="54AF1C23">
            <wp:extent cx="4994564" cy="2147564"/>
            <wp:effectExtent l="0" t="0" r="0" b="5715"/>
            <wp:docPr id="40197678" name="Picture 1"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7678" name="Picture 1" descr="A math equations and formulas&#10;&#10;AI-generated content may be incorrect."/>
                    <pic:cNvPicPr/>
                  </pic:nvPicPr>
                  <pic:blipFill>
                    <a:blip r:embed="rId26"/>
                    <a:stretch>
                      <a:fillRect/>
                    </a:stretch>
                  </pic:blipFill>
                  <pic:spPr>
                    <a:xfrm>
                      <a:off x="0" y="0"/>
                      <a:ext cx="5042808" cy="2168308"/>
                    </a:xfrm>
                    <a:prstGeom prst="rect">
                      <a:avLst/>
                    </a:prstGeom>
                  </pic:spPr>
                </pic:pic>
              </a:graphicData>
            </a:graphic>
          </wp:inline>
        </w:drawing>
      </w:r>
    </w:p>
    <w:p w14:paraId="38847B6D" w14:textId="196480E2" w:rsidR="00C462A6" w:rsidRPr="004A1EBB" w:rsidRDefault="00C462A6" w:rsidP="004A1EBB">
      <w:pPr>
        <w:spacing w:line="240" w:lineRule="auto"/>
        <w:rPr>
          <w:sz w:val="22"/>
          <w:szCs w:val="22"/>
        </w:rPr>
      </w:pPr>
      <w:r w:rsidRPr="00C462A6">
        <w:rPr>
          <w:b/>
          <w:bCs/>
          <w:sz w:val="28"/>
          <w:szCs w:val="28"/>
        </w:rPr>
        <w:lastRenderedPageBreak/>
        <w:t>3.8.4 Interactive Weighting</w:t>
      </w:r>
    </w:p>
    <w:p w14:paraId="4D7FDDC3" w14:textId="271476F0" w:rsidR="00C462A6" w:rsidRPr="00C462A6" w:rsidRDefault="008159B2" w:rsidP="00E02D74">
      <w:pPr>
        <w:spacing w:line="240" w:lineRule="auto"/>
        <w:rPr>
          <w:sz w:val="22"/>
          <w:szCs w:val="22"/>
        </w:rPr>
      </w:pPr>
      <w:r>
        <w:rPr>
          <w:sz w:val="22"/>
          <w:szCs w:val="22"/>
        </w:rPr>
        <w:t>U</w:t>
      </w:r>
      <w:r w:rsidR="00C462A6" w:rsidRPr="00C462A6">
        <w:rPr>
          <w:sz w:val="22"/>
          <w:szCs w:val="22"/>
        </w:rPr>
        <w:t xml:space="preserve">sers can dynamically adjust weights </w:t>
      </w:r>
      <w:r w:rsidR="00C462A6" w:rsidRPr="00C462A6">
        <w:rPr>
          <w:b/>
          <w:bCs/>
          <w:sz w:val="22"/>
          <w:szCs w:val="22"/>
        </w:rPr>
        <w:t xml:space="preserve">wD, wC, wB, wE </w:t>
      </w:r>
      <w:r w:rsidR="00C462A6" w:rsidRPr="00C462A6">
        <w:rPr>
          <w:sz w:val="22"/>
          <w:szCs w:val="22"/>
        </w:rPr>
        <w:t>using sliders, with automatic normalization enforced:</w:t>
      </w:r>
    </w:p>
    <w:p w14:paraId="3D6B6186" w14:textId="61EF1487" w:rsidR="00C462A6" w:rsidRPr="00C462A6" w:rsidRDefault="00000000" w:rsidP="00E02D74">
      <w:pPr>
        <w:spacing w:line="240" w:lineRule="auto"/>
        <w:rPr>
          <w:sz w:val="22"/>
          <w:szCs w:val="22"/>
        </w:rPr>
      </w:pPr>
      <m:oMathPara>
        <m:oMath>
          <m:sSubSup>
            <m:sSubSupPr>
              <m:ctrlPr>
                <w:rPr>
                  <w:rFonts w:ascii="Cambria Math" w:hAnsi="Cambria Math"/>
                  <w:sz w:val="22"/>
                  <w:szCs w:val="22"/>
                </w:rPr>
              </m:ctrlPr>
            </m:sSubSupPr>
            <m:e>
              <m:r>
                <w:rPr>
                  <w:rFonts w:ascii="Cambria Math" w:hAnsi="Cambria Math"/>
                  <w:sz w:val="22"/>
                  <w:szCs w:val="22"/>
                </w:rPr>
                <m:t>w</m:t>
              </m:r>
            </m:e>
            <m:sub>
              <m:r>
                <w:rPr>
                  <w:rFonts w:ascii="Cambria Math" w:hAnsi="Cambria Math"/>
                  <w:sz w:val="22"/>
                  <w:szCs w:val="22"/>
                </w:rPr>
                <m:t>k</m:t>
              </m:r>
            </m:sub>
            <m:sup>
              <m:r>
                <m:rPr>
                  <m:nor/>
                </m:rPr>
                <w:rPr>
                  <w:sz w:val="22"/>
                  <w:szCs w:val="22"/>
                </w:rPr>
                <m:t>final</m:t>
              </m:r>
            </m:sup>
          </m:sSubSup>
          <m:r>
            <w:rPr>
              <w:rFonts w:ascii="Cambria Math" w:hAnsi="Cambria Math"/>
              <w:sz w:val="22"/>
              <w:szCs w:val="22"/>
            </w:rPr>
            <m:t>=</m:t>
          </m:r>
          <m:f>
            <m:fPr>
              <m:ctrlPr>
                <w:rPr>
                  <w:rFonts w:ascii="Cambria Math" w:hAnsi="Cambria Math"/>
                  <w:sz w:val="22"/>
                  <w:szCs w:val="22"/>
                </w:rPr>
              </m:ctrlPr>
            </m:fPr>
            <m:num>
              <m:sSubSup>
                <m:sSubSupPr>
                  <m:ctrlPr>
                    <w:rPr>
                      <w:rFonts w:ascii="Cambria Math" w:hAnsi="Cambria Math"/>
                      <w:sz w:val="22"/>
                      <w:szCs w:val="22"/>
                    </w:rPr>
                  </m:ctrlPr>
                </m:sSubSupPr>
                <m:e>
                  <m:r>
                    <w:rPr>
                      <w:rFonts w:ascii="Cambria Math" w:hAnsi="Cambria Math"/>
                      <w:sz w:val="22"/>
                      <w:szCs w:val="22"/>
                    </w:rPr>
                    <m:t>w</m:t>
                  </m:r>
                </m:e>
                <m:sub>
                  <m:r>
                    <w:rPr>
                      <w:rFonts w:ascii="Cambria Math" w:hAnsi="Cambria Math"/>
                      <w:sz w:val="22"/>
                      <w:szCs w:val="22"/>
                    </w:rPr>
                    <m:t>k</m:t>
                  </m:r>
                </m:sub>
                <m:sup>
                  <m:r>
                    <m:rPr>
                      <m:nor/>
                    </m:rPr>
                    <w:rPr>
                      <w:sz w:val="22"/>
                      <w:szCs w:val="22"/>
                    </w:rPr>
                    <m:t>slider</m:t>
                  </m:r>
                </m:sup>
              </m:sSubSup>
            </m:num>
            <m:den>
              <m:nary>
                <m:naryPr>
                  <m:chr m:val="∑"/>
                  <m:limLoc m:val="undOvr"/>
                  <m:grow m:val="1"/>
                  <m:supHide m:val="1"/>
                  <m:ctrlPr>
                    <w:rPr>
                      <w:rFonts w:ascii="Cambria Math" w:hAnsi="Cambria Math"/>
                      <w:sz w:val="22"/>
                      <w:szCs w:val="22"/>
                    </w:rPr>
                  </m:ctrlPr>
                </m:naryPr>
                <m:sub>
                  <m:r>
                    <w:rPr>
                      <w:rFonts w:ascii="Cambria Math" w:hAnsi="Cambria Math"/>
                      <w:sz w:val="22"/>
                      <w:szCs w:val="22"/>
                    </w:rPr>
                    <m:t>m</m:t>
                  </m:r>
                </m:sub>
                <m:sup/>
                <m:e/>
              </m:nary>
              <m:sSubSup>
                <m:sSubSupPr>
                  <m:ctrlPr>
                    <w:rPr>
                      <w:rFonts w:ascii="Cambria Math" w:hAnsi="Cambria Math"/>
                      <w:sz w:val="22"/>
                      <w:szCs w:val="22"/>
                    </w:rPr>
                  </m:ctrlPr>
                </m:sSubSupPr>
                <m:e>
                  <m:r>
                    <w:rPr>
                      <w:rFonts w:ascii="Cambria Math" w:hAnsi="Cambria Math"/>
                      <w:sz w:val="22"/>
                      <w:szCs w:val="22"/>
                    </w:rPr>
                    <m:t>w</m:t>
                  </m:r>
                </m:e>
                <m:sub>
                  <m:r>
                    <w:rPr>
                      <w:rFonts w:ascii="Cambria Math" w:hAnsi="Cambria Math"/>
                      <w:sz w:val="22"/>
                      <w:szCs w:val="22"/>
                    </w:rPr>
                    <m:t>m</m:t>
                  </m:r>
                </m:sub>
                <m:sup>
                  <m:r>
                    <m:rPr>
                      <m:nor/>
                    </m:rPr>
                    <w:rPr>
                      <w:sz w:val="22"/>
                      <w:szCs w:val="22"/>
                    </w:rPr>
                    <m:t>slider</m:t>
                  </m:r>
                </m:sup>
              </m:sSubSup>
            </m:den>
          </m:f>
          <m:r>
            <m:rPr>
              <m:sty m:val="p"/>
            </m:rPr>
            <w:rPr>
              <w:sz w:val="22"/>
              <w:szCs w:val="22"/>
            </w:rPr>
            <w:br/>
          </m:r>
        </m:oMath>
      </m:oMathPara>
    </w:p>
    <w:p w14:paraId="1524D636" w14:textId="77777777" w:rsidR="00E72489" w:rsidRDefault="00E72489" w:rsidP="00593DFA">
      <w:pPr>
        <w:spacing w:line="240" w:lineRule="auto"/>
        <w:rPr>
          <w:sz w:val="22"/>
          <w:szCs w:val="22"/>
        </w:rPr>
      </w:pPr>
    </w:p>
    <w:p w14:paraId="70A2FB78" w14:textId="77777777" w:rsidR="00755447" w:rsidRDefault="00755447" w:rsidP="00755447">
      <w:pPr>
        <w:spacing w:line="240" w:lineRule="auto"/>
        <w:rPr>
          <w:sz w:val="22"/>
          <w:szCs w:val="22"/>
        </w:rPr>
      </w:pPr>
      <w:r w:rsidRPr="00755447">
        <w:rPr>
          <w:sz w:val="22"/>
          <w:szCs w:val="22"/>
        </w:rPr>
        <w:t>This is a way of demonstrating that knowledge about the impacts of various weighting emphases on city rankings is invaluable.</w:t>
      </w:r>
    </w:p>
    <w:p w14:paraId="485CB98B" w14:textId="2846EAC1" w:rsidR="004A1EBB" w:rsidRPr="00755447" w:rsidRDefault="004A1EBB" w:rsidP="00755447">
      <w:pPr>
        <w:spacing w:line="240" w:lineRule="auto"/>
        <w:rPr>
          <w:sz w:val="22"/>
          <w:szCs w:val="22"/>
        </w:rPr>
      </w:pPr>
      <w:r>
        <w:rPr>
          <w:noProof/>
        </w:rPr>
        <w:drawing>
          <wp:inline distT="0" distB="0" distL="0" distR="0" wp14:anchorId="43A8BF1C" wp14:editId="5E0086CB">
            <wp:extent cx="6040582" cy="3020291"/>
            <wp:effectExtent l="0" t="0" r="0" b="8890"/>
            <wp:docPr id="1541757726"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57726" name="Picture 8" descr="A screenshot of a computer&#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054523" cy="3027262"/>
                    </a:xfrm>
                    <a:prstGeom prst="rect">
                      <a:avLst/>
                    </a:prstGeom>
                    <a:noFill/>
                    <a:ln>
                      <a:noFill/>
                    </a:ln>
                  </pic:spPr>
                </pic:pic>
              </a:graphicData>
            </a:graphic>
          </wp:inline>
        </w:drawing>
      </w:r>
    </w:p>
    <w:p w14:paraId="1E92DCE5" w14:textId="77777777" w:rsidR="00E72489" w:rsidRPr="00593DFA" w:rsidRDefault="00E72489" w:rsidP="00593DFA">
      <w:pPr>
        <w:spacing w:line="240" w:lineRule="auto"/>
        <w:rPr>
          <w:sz w:val="22"/>
          <w:szCs w:val="22"/>
        </w:rPr>
      </w:pPr>
    </w:p>
    <w:p w14:paraId="48968A5C" w14:textId="653AB735" w:rsidR="00C21C6E" w:rsidRPr="00E02D74" w:rsidRDefault="00C21C6E" w:rsidP="00A33AD7">
      <w:pPr>
        <w:spacing w:line="240" w:lineRule="auto"/>
        <w:jc w:val="center"/>
        <w:rPr>
          <w:rFonts w:asciiTheme="majorHAnsi" w:hAnsiTheme="majorHAnsi"/>
          <w:b/>
          <w:bCs/>
          <w:sz w:val="32"/>
          <w:szCs w:val="32"/>
        </w:rPr>
      </w:pPr>
      <w:r w:rsidRPr="00904110">
        <w:rPr>
          <w:rFonts w:asciiTheme="majorHAnsi" w:hAnsiTheme="majorHAnsi"/>
          <w:b/>
          <w:bCs/>
          <w:sz w:val="32"/>
          <w:szCs w:val="32"/>
        </w:rPr>
        <w:t>4. Methodology and Implementation</w:t>
      </w:r>
    </w:p>
    <w:p w14:paraId="004C8A0B" w14:textId="1328C44D" w:rsidR="00C21C6E" w:rsidRPr="00E02D74" w:rsidRDefault="00C21C6E" w:rsidP="00E02D74">
      <w:pPr>
        <w:spacing w:line="240" w:lineRule="auto"/>
        <w:rPr>
          <w:rFonts w:asciiTheme="majorHAnsi" w:hAnsiTheme="majorHAnsi"/>
          <w:b/>
          <w:bCs/>
          <w:sz w:val="28"/>
          <w:szCs w:val="28"/>
        </w:rPr>
      </w:pPr>
      <w:r w:rsidRPr="00904110">
        <w:rPr>
          <w:rFonts w:asciiTheme="majorHAnsi" w:hAnsiTheme="majorHAnsi"/>
          <w:b/>
          <w:bCs/>
          <w:sz w:val="28"/>
          <w:szCs w:val="28"/>
        </w:rPr>
        <w:t>4.1 Software Architecture</w:t>
      </w:r>
    </w:p>
    <w:p w14:paraId="244FF3B0" w14:textId="77777777" w:rsidR="00131036" w:rsidRDefault="007F21F5" w:rsidP="00E02D74">
      <w:pPr>
        <w:spacing w:line="240" w:lineRule="auto"/>
        <w:rPr>
          <w:rFonts w:asciiTheme="majorHAnsi" w:hAnsiTheme="majorHAnsi"/>
          <w:b/>
          <w:bCs/>
          <w:sz w:val="28"/>
          <w:szCs w:val="28"/>
        </w:rPr>
      </w:pPr>
      <w:r w:rsidRPr="007F21F5">
        <w:rPr>
          <w:b/>
          <w:bCs/>
          <w:noProof/>
          <w:sz w:val="22"/>
          <w:szCs w:val="22"/>
        </w:rPr>
        <w:drawing>
          <wp:inline distT="0" distB="0" distL="0" distR="0" wp14:anchorId="16098535" wp14:editId="66B0DCD3">
            <wp:extent cx="3798277" cy="970135"/>
            <wp:effectExtent l="0" t="0" r="0" b="1905"/>
            <wp:docPr id="1320123034"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23034" name="Picture 1" descr="A close-up of a text&#10;&#10;AI-generated content may be incorrect."/>
                    <pic:cNvPicPr/>
                  </pic:nvPicPr>
                  <pic:blipFill rotWithShape="1">
                    <a:blip r:embed="rId28"/>
                    <a:srcRect t="6094" b="-1"/>
                    <a:stretch>
                      <a:fillRect/>
                    </a:stretch>
                  </pic:blipFill>
                  <pic:spPr bwMode="auto">
                    <a:xfrm>
                      <a:off x="0" y="0"/>
                      <a:ext cx="3858414" cy="985495"/>
                    </a:xfrm>
                    <a:prstGeom prst="rect">
                      <a:avLst/>
                    </a:prstGeom>
                    <a:ln>
                      <a:noFill/>
                    </a:ln>
                    <a:extLst>
                      <a:ext uri="{53640926-AAD7-44D8-BBD7-CCE9431645EC}">
                        <a14:shadowObscured xmlns:a14="http://schemas.microsoft.com/office/drawing/2010/main"/>
                      </a:ext>
                    </a:extLst>
                  </pic:spPr>
                </pic:pic>
              </a:graphicData>
            </a:graphic>
          </wp:inline>
        </w:drawing>
      </w:r>
    </w:p>
    <w:p w14:paraId="0D7186AF" w14:textId="45A9F605" w:rsidR="00C21C6E" w:rsidRPr="00E02D74" w:rsidRDefault="00C21C6E" w:rsidP="00E02D74">
      <w:pPr>
        <w:spacing w:line="240" w:lineRule="auto"/>
        <w:rPr>
          <w:rFonts w:asciiTheme="majorHAnsi" w:hAnsiTheme="majorHAnsi"/>
          <w:b/>
          <w:bCs/>
          <w:sz w:val="28"/>
          <w:szCs w:val="28"/>
        </w:rPr>
      </w:pPr>
      <w:r w:rsidRPr="00904110">
        <w:rPr>
          <w:rFonts w:asciiTheme="majorHAnsi" w:hAnsiTheme="majorHAnsi"/>
          <w:b/>
          <w:bCs/>
          <w:sz w:val="28"/>
          <w:szCs w:val="28"/>
        </w:rPr>
        <w:t>4.2 System Design Principles</w:t>
      </w:r>
    </w:p>
    <w:p w14:paraId="5748956E" w14:textId="77777777" w:rsidR="00C21C6E" w:rsidRPr="00E02D74" w:rsidRDefault="00C21C6E" w:rsidP="00E02D74">
      <w:pPr>
        <w:spacing w:line="240" w:lineRule="auto"/>
        <w:rPr>
          <w:b/>
          <w:bCs/>
          <w:sz w:val="22"/>
          <w:szCs w:val="22"/>
          <w:u w:val="single"/>
        </w:rPr>
      </w:pPr>
      <w:r w:rsidRPr="00E02D74">
        <w:rPr>
          <w:b/>
          <w:bCs/>
          <w:sz w:val="22"/>
          <w:szCs w:val="22"/>
          <w:u w:val="single"/>
        </w:rPr>
        <w:t xml:space="preserve">Modularity:  </w:t>
      </w:r>
    </w:p>
    <w:p w14:paraId="1960DD49" w14:textId="3892468D" w:rsidR="00C21C6E" w:rsidRPr="00904110" w:rsidRDefault="00C21C6E" w:rsidP="004277D8">
      <w:pPr>
        <w:spacing w:line="240" w:lineRule="auto"/>
        <w:rPr>
          <w:sz w:val="22"/>
          <w:szCs w:val="22"/>
        </w:rPr>
      </w:pPr>
      <w:r w:rsidRPr="00904110">
        <w:rPr>
          <w:sz w:val="22"/>
          <w:szCs w:val="22"/>
        </w:rPr>
        <w:t>Each main function</w:t>
      </w:r>
      <w:r w:rsidR="008159B2">
        <w:rPr>
          <w:sz w:val="22"/>
          <w:szCs w:val="22"/>
        </w:rPr>
        <w:t xml:space="preserve"> </w:t>
      </w:r>
      <w:r w:rsidRPr="00904110">
        <w:rPr>
          <w:sz w:val="22"/>
          <w:szCs w:val="22"/>
        </w:rPr>
        <w:t>is implemented as a separate method.</w:t>
      </w:r>
      <w:r w:rsidR="008159B2">
        <w:rPr>
          <w:sz w:val="22"/>
          <w:szCs w:val="22"/>
        </w:rPr>
        <w:t xml:space="preserve"> e.g Data validation,Sepration,Computation etc</w:t>
      </w:r>
    </w:p>
    <w:p w14:paraId="3415EBA6" w14:textId="77777777" w:rsidR="00C21C6E" w:rsidRPr="00E02D74" w:rsidRDefault="00C21C6E" w:rsidP="00E02D74">
      <w:pPr>
        <w:spacing w:line="240" w:lineRule="auto"/>
        <w:rPr>
          <w:b/>
          <w:bCs/>
          <w:sz w:val="22"/>
          <w:szCs w:val="22"/>
          <w:u w:val="single"/>
        </w:rPr>
      </w:pPr>
      <w:r w:rsidRPr="00E02D74">
        <w:rPr>
          <w:b/>
          <w:bCs/>
          <w:sz w:val="22"/>
          <w:szCs w:val="22"/>
          <w:u w:val="single"/>
        </w:rPr>
        <w:t xml:space="preserve">Reproducibility:  </w:t>
      </w:r>
    </w:p>
    <w:p w14:paraId="7751720E" w14:textId="5D7E6BD2" w:rsidR="00C21C6E" w:rsidRPr="00904110" w:rsidRDefault="00C21C6E" w:rsidP="004277D8">
      <w:pPr>
        <w:spacing w:line="240" w:lineRule="auto"/>
        <w:rPr>
          <w:sz w:val="22"/>
          <w:szCs w:val="22"/>
        </w:rPr>
      </w:pPr>
      <w:r w:rsidRPr="00904110">
        <w:rPr>
          <w:sz w:val="22"/>
          <w:szCs w:val="22"/>
        </w:rPr>
        <w:t>Random processes</w:t>
      </w:r>
      <w:r w:rsidR="008159B2">
        <w:rPr>
          <w:sz w:val="22"/>
          <w:szCs w:val="22"/>
        </w:rPr>
        <w:t xml:space="preserve"> are used in such way that they produce the fixed values</w:t>
      </w:r>
      <w:r w:rsidRPr="00904110">
        <w:rPr>
          <w:sz w:val="22"/>
          <w:szCs w:val="22"/>
        </w:rPr>
        <w:t xml:space="preserve"> </w:t>
      </w:r>
    </w:p>
    <w:p w14:paraId="0A9170EF" w14:textId="77777777" w:rsidR="00C21C6E" w:rsidRPr="00E02D74" w:rsidRDefault="00C21C6E" w:rsidP="00E02D74">
      <w:pPr>
        <w:spacing w:line="240" w:lineRule="auto"/>
        <w:rPr>
          <w:b/>
          <w:bCs/>
          <w:sz w:val="22"/>
          <w:szCs w:val="22"/>
          <w:u w:val="single"/>
        </w:rPr>
      </w:pPr>
      <w:r w:rsidRPr="00E02D74">
        <w:rPr>
          <w:b/>
          <w:bCs/>
          <w:sz w:val="22"/>
          <w:szCs w:val="22"/>
          <w:u w:val="single"/>
        </w:rPr>
        <w:lastRenderedPageBreak/>
        <w:t xml:space="preserve">Robustness:  </w:t>
      </w:r>
    </w:p>
    <w:p w14:paraId="6CDAAC80" w14:textId="7DB53F5B" w:rsidR="00C21C6E" w:rsidRPr="00904110" w:rsidRDefault="008159B2" w:rsidP="004277D8">
      <w:pPr>
        <w:spacing w:line="240" w:lineRule="auto"/>
        <w:rPr>
          <w:sz w:val="22"/>
          <w:szCs w:val="22"/>
        </w:rPr>
      </w:pPr>
      <w:r>
        <w:rPr>
          <w:sz w:val="22"/>
          <w:szCs w:val="22"/>
        </w:rPr>
        <w:t>Best Data Validation system to avoid  the corrupted data</w:t>
      </w:r>
      <w:r w:rsidR="00C21C6E" w:rsidRPr="00904110">
        <w:rPr>
          <w:sz w:val="22"/>
          <w:szCs w:val="22"/>
        </w:rPr>
        <w:t>.</w:t>
      </w:r>
    </w:p>
    <w:p w14:paraId="1C18AE27" w14:textId="77777777" w:rsidR="00C21C6E" w:rsidRPr="00E02D74" w:rsidRDefault="00C21C6E" w:rsidP="00E02D74">
      <w:pPr>
        <w:spacing w:line="240" w:lineRule="auto"/>
        <w:rPr>
          <w:b/>
          <w:bCs/>
          <w:sz w:val="22"/>
          <w:szCs w:val="22"/>
          <w:u w:val="single"/>
        </w:rPr>
      </w:pPr>
      <w:r w:rsidRPr="00E02D74">
        <w:rPr>
          <w:b/>
          <w:bCs/>
          <w:sz w:val="22"/>
          <w:szCs w:val="22"/>
          <w:u w:val="single"/>
        </w:rPr>
        <w:t xml:space="preserve">Scalability:  </w:t>
      </w:r>
    </w:p>
    <w:p w14:paraId="4C2F5F0B" w14:textId="5AA22103" w:rsidR="00C21C6E" w:rsidRPr="00904110" w:rsidRDefault="008159B2" w:rsidP="00E02D74">
      <w:pPr>
        <w:spacing w:line="240" w:lineRule="auto"/>
        <w:rPr>
          <w:sz w:val="22"/>
          <w:szCs w:val="22"/>
        </w:rPr>
      </w:pPr>
      <w:r>
        <w:rPr>
          <w:sz w:val="22"/>
          <w:szCs w:val="22"/>
        </w:rPr>
        <w:t>Any Amount of Data can be used In it ,No matters how much input is taken ,The code works scalable.</w:t>
      </w:r>
    </w:p>
    <w:p w14:paraId="41D91AD4" w14:textId="2BCAA495" w:rsidR="00C21C6E" w:rsidRPr="004277D8" w:rsidRDefault="00C21C6E" w:rsidP="00FB6F5C">
      <w:pPr>
        <w:spacing w:line="240" w:lineRule="auto"/>
        <w:rPr>
          <w:rFonts w:asciiTheme="majorHAnsi" w:hAnsiTheme="majorHAnsi"/>
          <w:b/>
          <w:bCs/>
          <w:sz w:val="32"/>
          <w:szCs w:val="32"/>
        </w:rPr>
      </w:pPr>
      <w:r w:rsidRPr="00904110">
        <w:rPr>
          <w:rFonts w:asciiTheme="majorHAnsi" w:hAnsiTheme="majorHAnsi"/>
          <w:b/>
          <w:bCs/>
          <w:sz w:val="32"/>
          <w:szCs w:val="32"/>
        </w:rPr>
        <w:t>5. Data Acquisition and Preprocessing</w:t>
      </w:r>
    </w:p>
    <w:p w14:paraId="7A92BDD5" w14:textId="1818C4F8" w:rsidR="00C21C6E" w:rsidRPr="00904110" w:rsidRDefault="00C21C6E" w:rsidP="004277D8">
      <w:pPr>
        <w:spacing w:line="240" w:lineRule="auto"/>
        <w:rPr>
          <w:sz w:val="22"/>
          <w:szCs w:val="22"/>
        </w:rPr>
      </w:pPr>
      <w:r w:rsidRPr="00904110">
        <w:rPr>
          <w:rFonts w:asciiTheme="majorHAnsi" w:hAnsiTheme="majorHAnsi"/>
          <w:b/>
          <w:bCs/>
          <w:sz w:val="28"/>
          <w:szCs w:val="28"/>
        </w:rPr>
        <w:t>5.1 Data Source</w:t>
      </w:r>
    </w:p>
    <w:p w14:paraId="5AA6D1A4" w14:textId="3CD49672" w:rsidR="00721E70" w:rsidRDefault="00C21C6E" w:rsidP="004277D8">
      <w:pPr>
        <w:spacing w:line="240" w:lineRule="auto"/>
        <w:rPr>
          <w:sz w:val="22"/>
          <w:szCs w:val="22"/>
        </w:rPr>
      </w:pPr>
      <w:r w:rsidRPr="00904110">
        <w:rPr>
          <w:sz w:val="22"/>
          <w:szCs w:val="22"/>
        </w:rPr>
        <w:t xml:space="preserve">Consumer Price Index (CPI) data was taken from </w:t>
      </w:r>
      <w:r w:rsidR="00721E70">
        <w:rPr>
          <w:sz w:val="22"/>
          <w:szCs w:val="22"/>
        </w:rPr>
        <w:t>P</w:t>
      </w:r>
      <w:r w:rsidRPr="00904110">
        <w:rPr>
          <w:sz w:val="22"/>
          <w:szCs w:val="22"/>
        </w:rPr>
        <w:t xml:space="preserve">ublications of </w:t>
      </w:r>
      <w:r w:rsidR="00721E70">
        <w:rPr>
          <w:sz w:val="22"/>
          <w:szCs w:val="22"/>
        </w:rPr>
        <w:t>PBS accessible at:</w:t>
      </w:r>
    </w:p>
    <w:p w14:paraId="0F0854B3" w14:textId="7BCE7FFF" w:rsidR="00721E70" w:rsidRPr="00721E70" w:rsidRDefault="00721E70" w:rsidP="00721E70">
      <w:pPr>
        <w:spacing w:line="240" w:lineRule="auto"/>
        <w:jc w:val="center"/>
        <w:rPr>
          <w:b/>
          <w:bCs/>
          <w:sz w:val="22"/>
          <w:szCs w:val="22"/>
        </w:rPr>
      </w:pPr>
      <w:r w:rsidRPr="00721E70">
        <w:rPr>
          <w:b/>
          <w:bCs/>
          <w:sz w:val="22"/>
          <w:szCs w:val="22"/>
        </w:rPr>
        <w:t>“</w:t>
      </w:r>
      <w:r w:rsidR="00C21C6E" w:rsidRPr="00721E70">
        <w:rPr>
          <w:b/>
          <w:bCs/>
          <w:sz w:val="22"/>
          <w:szCs w:val="22"/>
        </w:rPr>
        <w:t>https://www.pbs.gov.pk/</w:t>
      </w:r>
      <w:r w:rsidRPr="00721E70">
        <w:rPr>
          <w:b/>
          <w:bCs/>
          <w:sz w:val="22"/>
          <w:szCs w:val="22"/>
        </w:rPr>
        <w:t>CPI”</w:t>
      </w:r>
      <w:r w:rsidR="00C21C6E" w:rsidRPr="00721E70">
        <w:rPr>
          <w:b/>
          <w:bCs/>
          <w:sz w:val="22"/>
          <w:szCs w:val="22"/>
        </w:rPr>
        <w:t>.</w:t>
      </w:r>
    </w:p>
    <w:p w14:paraId="7733980B" w14:textId="53817C38" w:rsidR="00C21C6E" w:rsidRPr="004277D8" w:rsidRDefault="00C21C6E" w:rsidP="004277D8">
      <w:pPr>
        <w:spacing w:line="240" w:lineRule="auto"/>
        <w:rPr>
          <w:rFonts w:asciiTheme="majorHAnsi" w:hAnsiTheme="majorHAnsi"/>
          <w:b/>
          <w:bCs/>
          <w:sz w:val="28"/>
          <w:szCs w:val="28"/>
        </w:rPr>
      </w:pPr>
      <w:r w:rsidRPr="00904110">
        <w:rPr>
          <w:rFonts w:asciiTheme="majorHAnsi" w:hAnsiTheme="majorHAnsi"/>
          <w:b/>
          <w:bCs/>
          <w:sz w:val="28"/>
          <w:szCs w:val="28"/>
        </w:rPr>
        <w:t>5.2 Data Cleaning Pipeline</w:t>
      </w:r>
    </w:p>
    <w:p w14:paraId="3049D8EE" w14:textId="7D43E3E5" w:rsidR="00C21C6E" w:rsidRPr="00904110" w:rsidRDefault="00047378" w:rsidP="00047378">
      <w:pPr>
        <w:spacing w:line="240" w:lineRule="auto"/>
        <w:rPr>
          <w:sz w:val="22"/>
          <w:szCs w:val="22"/>
        </w:rPr>
      </w:pPr>
      <w:r w:rsidRPr="00047378">
        <w:rPr>
          <w:sz w:val="22"/>
          <w:szCs w:val="22"/>
        </w:rPr>
        <w:t>The steps of the preprocessing workflow can be divided into the series of steps</w:t>
      </w:r>
      <w:r w:rsidR="00C21C6E" w:rsidRPr="00904110">
        <w:rPr>
          <w:sz w:val="22"/>
          <w:szCs w:val="22"/>
        </w:rPr>
        <w:t>:</w:t>
      </w:r>
    </w:p>
    <w:p w14:paraId="1C13FFD3" w14:textId="77777777" w:rsidR="00C21C6E" w:rsidRPr="004277D8" w:rsidRDefault="00C21C6E" w:rsidP="00E02D74">
      <w:pPr>
        <w:spacing w:line="240" w:lineRule="auto"/>
        <w:rPr>
          <w:b/>
          <w:bCs/>
          <w:sz w:val="22"/>
          <w:szCs w:val="22"/>
        </w:rPr>
      </w:pPr>
      <w:r w:rsidRPr="004277D8">
        <w:rPr>
          <w:b/>
          <w:bCs/>
          <w:sz w:val="22"/>
          <w:szCs w:val="22"/>
        </w:rPr>
        <w:t>Stage</w:t>
      </w:r>
      <w:r w:rsidRPr="004277D8">
        <w:rPr>
          <w:rFonts w:ascii="Arial" w:hAnsi="Arial" w:cs="Arial"/>
          <w:b/>
          <w:bCs/>
          <w:sz w:val="22"/>
          <w:szCs w:val="22"/>
        </w:rPr>
        <w:t> </w:t>
      </w:r>
      <w:r w:rsidRPr="004277D8">
        <w:rPr>
          <w:b/>
          <w:bCs/>
          <w:sz w:val="22"/>
          <w:szCs w:val="22"/>
        </w:rPr>
        <w:t xml:space="preserve">1: Column Mapping and Standardizing  </w:t>
      </w:r>
    </w:p>
    <w:p w14:paraId="464A0191" w14:textId="77777777" w:rsidR="00C21C6E" w:rsidRPr="00904110" w:rsidRDefault="00C21C6E" w:rsidP="00E02D74">
      <w:pPr>
        <w:spacing w:line="240" w:lineRule="auto"/>
        <w:rPr>
          <w:sz w:val="22"/>
          <w:szCs w:val="22"/>
        </w:rPr>
      </w:pPr>
      <w:r w:rsidRPr="00904110">
        <w:rPr>
          <w:sz w:val="22"/>
          <w:szCs w:val="22"/>
        </w:rPr>
        <w:t>Flexible column recognition was used to reconcile variations in CSV formats:</w:t>
      </w:r>
    </w:p>
    <w:p w14:paraId="202AEF32" w14:textId="11BA7DAF" w:rsidR="00C21C6E" w:rsidRPr="004277D8" w:rsidRDefault="00C21C6E" w:rsidP="004277D8">
      <w:pPr>
        <w:pStyle w:val="ListParagraph"/>
        <w:numPr>
          <w:ilvl w:val="0"/>
          <w:numId w:val="15"/>
        </w:numPr>
        <w:spacing w:line="240" w:lineRule="auto"/>
        <w:rPr>
          <w:sz w:val="22"/>
          <w:szCs w:val="22"/>
        </w:rPr>
      </w:pPr>
      <w:r w:rsidRPr="004277D8">
        <w:rPr>
          <w:sz w:val="22"/>
          <w:szCs w:val="22"/>
        </w:rPr>
        <w:t xml:space="preserve">Product/Description/Item  </w:t>
      </w:r>
    </w:p>
    <w:p w14:paraId="2A270AA3" w14:textId="1ADD7E08" w:rsidR="00C21C6E" w:rsidRPr="004277D8" w:rsidRDefault="00C21C6E" w:rsidP="004277D8">
      <w:pPr>
        <w:pStyle w:val="ListParagraph"/>
        <w:numPr>
          <w:ilvl w:val="0"/>
          <w:numId w:val="15"/>
        </w:numPr>
        <w:spacing w:line="240" w:lineRule="auto"/>
        <w:rPr>
          <w:sz w:val="22"/>
          <w:szCs w:val="22"/>
        </w:rPr>
      </w:pPr>
      <w:r w:rsidRPr="004277D8">
        <w:rPr>
          <w:sz w:val="22"/>
          <w:szCs w:val="22"/>
        </w:rPr>
        <w:t xml:space="preserve">Cities/City/Location → City  </w:t>
      </w:r>
    </w:p>
    <w:p w14:paraId="36CFCEE8" w14:textId="1120B973" w:rsidR="00C21C6E" w:rsidRPr="004277D8" w:rsidRDefault="00C21C6E" w:rsidP="004277D8">
      <w:pPr>
        <w:pStyle w:val="ListParagraph"/>
        <w:numPr>
          <w:ilvl w:val="0"/>
          <w:numId w:val="15"/>
        </w:numPr>
        <w:spacing w:line="240" w:lineRule="auto"/>
        <w:rPr>
          <w:sz w:val="22"/>
          <w:szCs w:val="22"/>
        </w:rPr>
      </w:pPr>
      <w:r w:rsidRPr="004277D8">
        <w:rPr>
          <w:sz w:val="22"/>
          <w:szCs w:val="22"/>
        </w:rPr>
        <w:t xml:space="preserve">Value/Price/Average Price  </w:t>
      </w:r>
    </w:p>
    <w:p w14:paraId="7E77DA5B" w14:textId="3CE60390" w:rsidR="00FB6F5C" w:rsidRPr="004A1EBB" w:rsidRDefault="00C21C6E" w:rsidP="004A1EBB">
      <w:pPr>
        <w:pStyle w:val="ListParagraph"/>
        <w:numPr>
          <w:ilvl w:val="0"/>
          <w:numId w:val="15"/>
        </w:numPr>
        <w:spacing w:line="240" w:lineRule="auto"/>
        <w:rPr>
          <w:sz w:val="22"/>
          <w:szCs w:val="22"/>
        </w:rPr>
      </w:pPr>
      <w:r w:rsidRPr="004277D8">
        <w:rPr>
          <w:sz w:val="22"/>
          <w:szCs w:val="22"/>
        </w:rPr>
        <w:t xml:space="preserve">Month/Date/Period → Date  </w:t>
      </w:r>
    </w:p>
    <w:p w14:paraId="15D0621C" w14:textId="5EC7DCE5" w:rsidR="00C21C6E" w:rsidRPr="004277D8" w:rsidRDefault="00C21C6E" w:rsidP="00E02D74">
      <w:pPr>
        <w:spacing w:line="240" w:lineRule="auto"/>
        <w:rPr>
          <w:b/>
          <w:bCs/>
          <w:sz w:val="22"/>
          <w:szCs w:val="22"/>
        </w:rPr>
      </w:pPr>
      <w:r w:rsidRPr="004277D8">
        <w:rPr>
          <w:b/>
          <w:bCs/>
          <w:sz w:val="22"/>
          <w:szCs w:val="22"/>
        </w:rPr>
        <w:t>Stage</w:t>
      </w:r>
      <w:r w:rsidRPr="004277D8">
        <w:rPr>
          <w:rFonts w:ascii="Arial" w:hAnsi="Arial" w:cs="Arial"/>
          <w:b/>
          <w:bCs/>
          <w:sz w:val="22"/>
          <w:szCs w:val="22"/>
        </w:rPr>
        <w:t> </w:t>
      </w:r>
      <w:r w:rsidRPr="004277D8">
        <w:rPr>
          <w:b/>
          <w:bCs/>
          <w:sz w:val="22"/>
          <w:szCs w:val="22"/>
        </w:rPr>
        <w:t xml:space="preserve">2: Date Parsing  </w:t>
      </w:r>
    </w:p>
    <w:p w14:paraId="76509958" w14:textId="77777777" w:rsidR="00C21C6E" w:rsidRPr="00904110" w:rsidRDefault="00C21C6E" w:rsidP="00E02D74">
      <w:pPr>
        <w:spacing w:line="240" w:lineRule="auto"/>
        <w:rPr>
          <w:sz w:val="22"/>
          <w:szCs w:val="22"/>
        </w:rPr>
      </w:pPr>
      <w:r w:rsidRPr="00904110">
        <w:rPr>
          <w:sz w:val="22"/>
          <w:szCs w:val="22"/>
        </w:rPr>
        <w:t>A powerful date parser was implemented, supporting a number of formats:</w:t>
      </w:r>
    </w:p>
    <w:p w14:paraId="0D17C89F" w14:textId="39FEA290" w:rsidR="00C21C6E" w:rsidRPr="004277D8" w:rsidRDefault="00C21C6E" w:rsidP="004277D8">
      <w:pPr>
        <w:pStyle w:val="ListParagraph"/>
        <w:numPr>
          <w:ilvl w:val="0"/>
          <w:numId w:val="16"/>
        </w:numPr>
        <w:spacing w:line="240" w:lineRule="auto"/>
        <w:rPr>
          <w:sz w:val="22"/>
          <w:szCs w:val="22"/>
        </w:rPr>
      </w:pPr>
      <w:r w:rsidRPr="004277D8">
        <w:rPr>
          <w:sz w:val="22"/>
          <w:szCs w:val="22"/>
        </w:rPr>
        <w:t xml:space="preserve">MM/DD/YYYY, </w:t>
      </w:r>
    </w:p>
    <w:p w14:paraId="70C3FEDE" w14:textId="77777777" w:rsidR="00C21C6E" w:rsidRPr="004277D8" w:rsidRDefault="00C21C6E" w:rsidP="00E02D74">
      <w:pPr>
        <w:spacing w:line="240" w:lineRule="auto"/>
        <w:rPr>
          <w:b/>
          <w:bCs/>
          <w:sz w:val="22"/>
          <w:szCs w:val="22"/>
        </w:rPr>
      </w:pPr>
      <w:r w:rsidRPr="004277D8">
        <w:rPr>
          <w:b/>
          <w:bCs/>
          <w:sz w:val="22"/>
          <w:szCs w:val="22"/>
        </w:rPr>
        <w:t>Stage</w:t>
      </w:r>
      <w:r w:rsidRPr="004277D8">
        <w:rPr>
          <w:rFonts w:ascii="Arial" w:hAnsi="Arial" w:cs="Arial"/>
          <w:b/>
          <w:bCs/>
          <w:sz w:val="22"/>
          <w:szCs w:val="22"/>
        </w:rPr>
        <w:t> </w:t>
      </w:r>
      <w:r w:rsidRPr="004277D8">
        <w:rPr>
          <w:b/>
          <w:bCs/>
          <w:sz w:val="22"/>
          <w:szCs w:val="22"/>
        </w:rPr>
        <w:t xml:space="preserve">3: Normalization of Product Name  </w:t>
      </w:r>
    </w:p>
    <w:p w14:paraId="2A158BAD" w14:textId="77777777" w:rsidR="00C21C6E" w:rsidRPr="00904110" w:rsidRDefault="00C21C6E" w:rsidP="00E02D74">
      <w:pPr>
        <w:spacing w:line="240" w:lineRule="auto"/>
        <w:rPr>
          <w:sz w:val="22"/>
          <w:szCs w:val="22"/>
        </w:rPr>
      </w:pPr>
      <w:r w:rsidRPr="00904110">
        <w:rPr>
          <w:sz w:val="22"/>
          <w:szCs w:val="22"/>
        </w:rPr>
        <w:t>To try to overcome inconsistencies in product naming, an aggressive product naming normalization routine was developed:</w:t>
      </w:r>
    </w:p>
    <w:p w14:paraId="179C3D99" w14:textId="4FAE6F5C" w:rsidR="00C21C6E" w:rsidRPr="004277D8" w:rsidRDefault="00721E70" w:rsidP="004277D8">
      <w:pPr>
        <w:pStyle w:val="ListParagraph"/>
        <w:numPr>
          <w:ilvl w:val="0"/>
          <w:numId w:val="17"/>
        </w:numPr>
        <w:spacing w:line="240" w:lineRule="auto"/>
        <w:rPr>
          <w:sz w:val="22"/>
          <w:szCs w:val="22"/>
        </w:rPr>
      </w:pPr>
      <w:r>
        <w:rPr>
          <w:sz w:val="22"/>
          <w:szCs w:val="22"/>
        </w:rPr>
        <w:t xml:space="preserve">Removal </w:t>
      </w:r>
      <w:r w:rsidR="00C21C6E" w:rsidRPr="004277D8">
        <w:rPr>
          <w:sz w:val="22"/>
          <w:szCs w:val="22"/>
        </w:rPr>
        <w:t xml:space="preserve">of brand names  </w:t>
      </w:r>
    </w:p>
    <w:p w14:paraId="5FF3D093" w14:textId="665A73F2" w:rsidR="00C21C6E" w:rsidRPr="004277D8" w:rsidRDefault="00721E70" w:rsidP="004277D8">
      <w:pPr>
        <w:pStyle w:val="ListParagraph"/>
        <w:numPr>
          <w:ilvl w:val="0"/>
          <w:numId w:val="17"/>
        </w:numPr>
        <w:spacing w:line="240" w:lineRule="auto"/>
        <w:rPr>
          <w:sz w:val="22"/>
          <w:szCs w:val="22"/>
        </w:rPr>
      </w:pPr>
      <w:r>
        <w:rPr>
          <w:sz w:val="22"/>
          <w:szCs w:val="22"/>
        </w:rPr>
        <w:t>Removal of Units</w:t>
      </w:r>
    </w:p>
    <w:p w14:paraId="279587DF" w14:textId="2B4E90CD" w:rsidR="00C21C6E" w:rsidRPr="004277D8" w:rsidRDefault="00C21C6E" w:rsidP="00721E70">
      <w:pPr>
        <w:pStyle w:val="ListParagraph"/>
        <w:numPr>
          <w:ilvl w:val="0"/>
          <w:numId w:val="17"/>
        </w:numPr>
        <w:spacing w:line="240" w:lineRule="auto"/>
        <w:rPr>
          <w:sz w:val="22"/>
          <w:szCs w:val="22"/>
        </w:rPr>
      </w:pPr>
      <w:r w:rsidRPr="004277D8">
        <w:rPr>
          <w:sz w:val="22"/>
          <w:szCs w:val="22"/>
        </w:rPr>
        <w:t xml:space="preserve">Removal of </w:t>
      </w:r>
      <w:r w:rsidR="00721E70">
        <w:rPr>
          <w:sz w:val="22"/>
          <w:szCs w:val="22"/>
        </w:rPr>
        <w:t>Quality</w:t>
      </w:r>
    </w:p>
    <w:p w14:paraId="0918278A" w14:textId="5B6CF8A3" w:rsidR="00C21C6E" w:rsidRPr="004277D8" w:rsidRDefault="00721E70" w:rsidP="004277D8">
      <w:pPr>
        <w:pStyle w:val="ListParagraph"/>
        <w:numPr>
          <w:ilvl w:val="0"/>
          <w:numId w:val="17"/>
        </w:numPr>
        <w:spacing w:line="240" w:lineRule="auto"/>
        <w:rPr>
          <w:sz w:val="22"/>
          <w:szCs w:val="22"/>
        </w:rPr>
      </w:pPr>
      <w:r>
        <w:rPr>
          <w:sz w:val="22"/>
          <w:szCs w:val="22"/>
        </w:rPr>
        <w:t>Standard Punctuaion</w:t>
      </w:r>
    </w:p>
    <w:p w14:paraId="7EB17F0B" w14:textId="77777777" w:rsidR="00C21C6E" w:rsidRPr="004277D8" w:rsidRDefault="00C21C6E" w:rsidP="00E02D74">
      <w:pPr>
        <w:spacing w:line="240" w:lineRule="auto"/>
        <w:rPr>
          <w:b/>
          <w:bCs/>
          <w:sz w:val="22"/>
          <w:szCs w:val="22"/>
        </w:rPr>
      </w:pPr>
      <w:r w:rsidRPr="004277D8">
        <w:rPr>
          <w:b/>
          <w:bCs/>
          <w:sz w:val="22"/>
          <w:szCs w:val="22"/>
        </w:rPr>
        <w:t>Stage</w:t>
      </w:r>
      <w:r w:rsidRPr="004277D8">
        <w:rPr>
          <w:rFonts w:ascii="Arial" w:hAnsi="Arial" w:cs="Arial"/>
          <w:b/>
          <w:bCs/>
          <w:sz w:val="22"/>
          <w:szCs w:val="22"/>
        </w:rPr>
        <w:t> </w:t>
      </w:r>
      <w:r w:rsidRPr="004277D8">
        <w:rPr>
          <w:b/>
          <w:bCs/>
          <w:sz w:val="22"/>
          <w:szCs w:val="22"/>
        </w:rPr>
        <w:t xml:space="preserve">4: Standardization of City Name  </w:t>
      </w:r>
    </w:p>
    <w:p w14:paraId="7A63C5C0" w14:textId="55298181" w:rsidR="00C21C6E" w:rsidRPr="00904110" w:rsidRDefault="00C21C6E" w:rsidP="00E02D74">
      <w:pPr>
        <w:spacing w:line="240" w:lineRule="auto"/>
        <w:rPr>
          <w:sz w:val="22"/>
          <w:szCs w:val="22"/>
        </w:rPr>
      </w:pPr>
      <w:r w:rsidRPr="00904110">
        <w:rPr>
          <w:sz w:val="22"/>
          <w:szCs w:val="22"/>
        </w:rPr>
        <w:t>The names of cities were normalized:</w:t>
      </w:r>
    </w:p>
    <w:p w14:paraId="60A64139" w14:textId="3411C0F5" w:rsidR="00C21C6E" w:rsidRPr="004277D8" w:rsidRDefault="00C21C6E" w:rsidP="004277D8">
      <w:pPr>
        <w:pStyle w:val="ListParagraph"/>
        <w:numPr>
          <w:ilvl w:val="0"/>
          <w:numId w:val="18"/>
        </w:numPr>
        <w:spacing w:line="240" w:lineRule="auto"/>
        <w:rPr>
          <w:sz w:val="22"/>
          <w:szCs w:val="22"/>
        </w:rPr>
      </w:pPr>
      <w:r w:rsidRPr="004277D8">
        <w:rPr>
          <w:sz w:val="22"/>
          <w:szCs w:val="22"/>
        </w:rPr>
        <w:t>"Islam</w:t>
      </w:r>
      <w:r w:rsidRPr="004277D8">
        <w:rPr>
          <w:rFonts w:ascii="Cambria Math" w:hAnsi="Cambria Math" w:cs="Cambria Math"/>
          <w:sz w:val="22"/>
          <w:szCs w:val="22"/>
        </w:rPr>
        <w:t>‑</w:t>
      </w:r>
      <w:r w:rsidRPr="004277D8">
        <w:rPr>
          <w:sz w:val="22"/>
          <w:szCs w:val="22"/>
        </w:rPr>
        <w:t>aba</w:t>
      </w:r>
      <w:r w:rsidR="004277D8">
        <w:rPr>
          <w:sz w:val="22"/>
          <w:szCs w:val="22"/>
        </w:rPr>
        <w:t>d</w:t>
      </w:r>
      <w:r w:rsidRPr="004277D8">
        <w:rPr>
          <w:sz w:val="22"/>
          <w:szCs w:val="22"/>
        </w:rPr>
        <w:t xml:space="preserve">" </w:t>
      </w:r>
      <w:r w:rsidR="00721E70">
        <w:rPr>
          <w:rFonts w:ascii="Aptos" w:hAnsi="Aptos" w:cs="Aptos"/>
          <w:sz w:val="22"/>
          <w:szCs w:val="22"/>
        </w:rPr>
        <w:t>to</w:t>
      </w:r>
      <w:r w:rsidRPr="004277D8">
        <w:rPr>
          <w:sz w:val="22"/>
          <w:szCs w:val="22"/>
        </w:rPr>
        <w:t xml:space="preserve"> "Islamabad"  </w:t>
      </w:r>
    </w:p>
    <w:p w14:paraId="652105E4" w14:textId="15361C27" w:rsidR="00C21C6E" w:rsidRPr="004277D8" w:rsidRDefault="00C21C6E" w:rsidP="004277D8">
      <w:pPr>
        <w:pStyle w:val="ListParagraph"/>
        <w:numPr>
          <w:ilvl w:val="0"/>
          <w:numId w:val="18"/>
        </w:numPr>
        <w:spacing w:line="240" w:lineRule="auto"/>
        <w:rPr>
          <w:sz w:val="22"/>
          <w:szCs w:val="22"/>
        </w:rPr>
      </w:pPr>
      <w:r w:rsidRPr="004277D8">
        <w:rPr>
          <w:sz w:val="22"/>
          <w:szCs w:val="22"/>
        </w:rPr>
        <w:t>"Rawal</w:t>
      </w:r>
      <w:r w:rsidRPr="004277D8">
        <w:rPr>
          <w:rFonts w:ascii="Cambria Math" w:hAnsi="Cambria Math" w:cs="Cambria Math"/>
          <w:sz w:val="22"/>
          <w:szCs w:val="22"/>
        </w:rPr>
        <w:t>‑</w:t>
      </w:r>
      <w:r w:rsidRPr="004277D8">
        <w:rPr>
          <w:sz w:val="22"/>
          <w:szCs w:val="22"/>
        </w:rPr>
        <w:t>pin</w:t>
      </w:r>
      <w:r w:rsidR="004277D8">
        <w:rPr>
          <w:sz w:val="22"/>
          <w:szCs w:val="22"/>
        </w:rPr>
        <w:t>di</w:t>
      </w:r>
      <w:r w:rsidRPr="004277D8">
        <w:rPr>
          <w:sz w:val="22"/>
          <w:szCs w:val="22"/>
        </w:rPr>
        <w:t xml:space="preserve">" </w:t>
      </w:r>
      <w:r w:rsidR="00721E70">
        <w:rPr>
          <w:rFonts w:ascii="Aptos" w:hAnsi="Aptos" w:cs="Aptos"/>
          <w:sz w:val="22"/>
          <w:szCs w:val="22"/>
        </w:rPr>
        <w:t>to</w:t>
      </w:r>
      <w:r w:rsidRPr="004277D8">
        <w:rPr>
          <w:sz w:val="22"/>
          <w:szCs w:val="22"/>
        </w:rPr>
        <w:t xml:space="preserve"> "Rawalpindi"  </w:t>
      </w:r>
    </w:p>
    <w:p w14:paraId="7A4B1D73" w14:textId="70374597" w:rsidR="00C21C6E" w:rsidRPr="004277D8" w:rsidRDefault="00C21C6E" w:rsidP="004277D8">
      <w:pPr>
        <w:pStyle w:val="ListParagraph"/>
        <w:numPr>
          <w:ilvl w:val="0"/>
          <w:numId w:val="18"/>
        </w:numPr>
        <w:spacing w:line="240" w:lineRule="auto"/>
        <w:rPr>
          <w:sz w:val="22"/>
          <w:szCs w:val="22"/>
        </w:rPr>
      </w:pPr>
      <w:r w:rsidRPr="004277D8">
        <w:rPr>
          <w:sz w:val="22"/>
          <w:szCs w:val="22"/>
        </w:rPr>
        <w:t xml:space="preserve">Removal of </w:t>
      </w:r>
      <w:r w:rsidR="00721E70">
        <w:rPr>
          <w:sz w:val="22"/>
          <w:szCs w:val="22"/>
        </w:rPr>
        <w:t xml:space="preserve">brackets </w:t>
      </w:r>
      <w:r w:rsidRPr="004277D8">
        <w:rPr>
          <w:sz w:val="22"/>
          <w:szCs w:val="22"/>
        </w:rPr>
        <w:t xml:space="preserve">and special characters  </w:t>
      </w:r>
    </w:p>
    <w:p w14:paraId="2EB5CF19" w14:textId="77777777" w:rsidR="00C21C6E" w:rsidRPr="004277D8" w:rsidRDefault="00C21C6E" w:rsidP="00E02D74">
      <w:pPr>
        <w:spacing w:line="240" w:lineRule="auto"/>
        <w:rPr>
          <w:b/>
          <w:bCs/>
          <w:sz w:val="22"/>
          <w:szCs w:val="22"/>
        </w:rPr>
      </w:pPr>
      <w:r w:rsidRPr="004277D8">
        <w:rPr>
          <w:b/>
          <w:bCs/>
          <w:sz w:val="22"/>
          <w:szCs w:val="22"/>
        </w:rPr>
        <w:t>Stage</w:t>
      </w:r>
      <w:r w:rsidRPr="004277D8">
        <w:rPr>
          <w:rFonts w:ascii="Arial" w:hAnsi="Arial" w:cs="Arial"/>
          <w:b/>
          <w:bCs/>
          <w:sz w:val="22"/>
          <w:szCs w:val="22"/>
        </w:rPr>
        <w:t> </w:t>
      </w:r>
      <w:r w:rsidRPr="004277D8">
        <w:rPr>
          <w:b/>
          <w:bCs/>
          <w:sz w:val="22"/>
          <w:szCs w:val="22"/>
        </w:rPr>
        <w:t xml:space="preserve">5: Category Assignment  </w:t>
      </w:r>
    </w:p>
    <w:p w14:paraId="0FD6B18D" w14:textId="40EE6065" w:rsidR="00C21C6E" w:rsidRPr="00904110" w:rsidRDefault="00C21C6E" w:rsidP="00E02D74">
      <w:pPr>
        <w:spacing w:line="240" w:lineRule="auto"/>
        <w:rPr>
          <w:sz w:val="22"/>
          <w:szCs w:val="22"/>
        </w:rPr>
      </w:pPr>
      <w:r w:rsidRPr="00904110">
        <w:rPr>
          <w:sz w:val="22"/>
          <w:szCs w:val="22"/>
        </w:rPr>
        <w:t>Each product was categorized into one of seven categories:</w:t>
      </w:r>
    </w:p>
    <w:p w14:paraId="3A661BEE" w14:textId="1F8E1F49" w:rsidR="00C21C6E" w:rsidRPr="004277D8" w:rsidRDefault="00C21C6E" w:rsidP="004277D8">
      <w:pPr>
        <w:pStyle w:val="ListParagraph"/>
        <w:numPr>
          <w:ilvl w:val="0"/>
          <w:numId w:val="19"/>
        </w:numPr>
        <w:spacing w:line="240" w:lineRule="auto"/>
        <w:rPr>
          <w:sz w:val="22"/>
          <w:szCs w:val="22"/>
        </w:rPr>
      </w:pPr>
      <w:r w:rsidRPr="004277D8">
        <w:rPr>
          <w:sz w:val="22"/>
          <w:szCs w:val="22"/>
        </w:rPr>
        <w:t xml:space="preserve">Exact normalized match </w:t>
      </w:r>
    </w:p>
    <w:p w14:paraId="7A4A4BA7" w14:textId="5DD39888" w:rsidR="00C21C6E" w:rsidRPr="004277D8" w:rsidRDefault="00C21C6E" w:rsidP="00721E70">
      <w:pPr>
        <w:pStyle w:val="ListParagraph"/>
        <w:numPr>
          <w:ilvl w:val="0"/>
          <w:numId w:val="19"/>
        </w:numPr>
        <w:spacing w:line="240" w:lineRule="auto"/>
        <w:rPr>
          <w:sz w:val="22"/>
          <w:szCs w:val="22"/>
        </w:rPr>
      </w:pPr>
      <w:r w:rsidRPr="004277D8">
        <w:rPr>
          <w:sz w:val="22"/>
          <w:szCs w:val="22"/>
        </w:rPr>
        <w:lastRenderedPageBreak/>
        <w:t xml:space="preserve">Substring match </w:t>
      </w:r>
    </w:p>
    <w:p w14:paraId="71149C7B" w14:textId="79204609" w:rsidR="00C21C6E" w:rsidRPr="00593DFA" w:rsidRDefault="00C21C6E" w:rsidP="00593DFA">
      <w:pPr>
        <w:pStyle w:val="ListParagraph"/>
        <w:numPr>
          <w:ilvl w:val="0"/>
          <w:numId w:val="19"/>
        </w:numPr>
        <w:spacing w:line="240" w:lineRule="auto"/>
        <w:rPr>
          <w:sz w:val="22"/>
          <w:szCs w:val="22"/>
        </w:rPr>
      </w:pPr>
      <w:r w:rsidRPr="004277D8">
        <w:rPr>
          <w:sz w:val="22"/>
          <w:szCs w:val="22"/>
        </w:rPr>
        <w:t>Token based match</w:t>
      </w:r>
    </w:p>
    <w:p w14:paraId="3EC40F6C" w14:textId="77777777" w:rsidR="00C21C6E" w:rsidRPr="004277D8" w:rsidRDefault="00C21C6E" w:rsidP="00E02D74">
      <w:pPr>
        <w:spacing w:line="240" w:lineRule="auto"/>
        <w:rPr>
          <w:b/>
          <w:bCs/>
          <w:sz w:val="22"/>
          <w:szCs w:val="22"/>
        </w:rPr>
      </w:pPr>
      <w:r w:rsidRPr="004277D8">
        <w:rPr>
          <w:b/>
          <w:bCs/>
          <w:sz w:val="22"/>
          <w:szCs w:val="22"/>
        </w:rPr>
        <w:t>Stage</w:t>
      </w:r>
      <w:r w:rsidRPr="004277D8">
        <w:rPr>
          <w:rFonts w:ascii="Arial" w:hAnsi="Arial" w:cs="Arial"/>
          <w:b/>
          <w:bCs/>
          <w:sz w:val="22"/>
          <w:szCs w:val="22"/>
        </w:rPr>
        <w:t> </w:t>
      </w:r>
      <w:r w:rsidRPr="004277D8">
        <w:rPr>
          <w:b/>
          <w:bCs/>
          <w:sz w:val="22"/>
          <w:szCs w:val="22"/>
        </w:rPr>
        <w:t xml:space="preserve">6: Data Validation  </w:t>
      </w:r>
    </w:p>
    <w:p w14:paraId="02907C14" w14:textId="77777777" w:rsidR="00C21C6E" w:rsidRPr="00904110" w:rsidRDefault="00C21C6E" w:rsidP="00E02D74">
      <w:pPr>
        <w:spacing w:line="240" w:lineRule="auto"/>
        <w:rPr>
          <w:sz w:val="22"/>
          <w:szCs w:val="22"/>
        </w:rPr>
      </w:pPr>
      <w:r w:rsidRPr="00904110">
        <w:rPr>
          <w:sz w:val="22"/>
          <w:szCs w:val="22"/>
        </w:rPr>
        <w:t>Strict rules for validation were imposed:</w:t>
      </w:r>
    </w:p>
    <w:p w14:paraId="7BF4B692" w14:textId="6D787676" w:rsidR="00C21C6E" w:rsidRPr="004277D8" w:rsidRDefault="004277D8" w:rsidP="00721E70">
      <w:pPr>
        <w:pStyle w:val="ListParagraph"/>
        <w:numPr>
          <w:ilvl w:val="0"/>
          <w:numId w:val="20"/>
        </w:numPr>
        <w:spacing w:line="240" w:lineRule="auto"/>
        <w:rPr>
          <w:sz w:val="22"/>
          <w:szCs w:val="22"/>
        </w:rPr>
      </w:pPr>
      <w:r>
        <w:rPr>
          <w:sz w:val="22"/>
          <w:szCs w:val="22"/>
        </w:rPr>
        <w:t>R</w:t>
      </w:r>
      <w:r w:rsidR="00C21C6E" w:rsidRPr="004277D8">
        <w:rPr>
          <w:sz w:val="22"/>
          <w:szCs w:val="22"/>
        </w:rPr>
        <w:t xml:space="preserve">emoval of rows containing missing values </w:t>
      </w:r>
    </w:p>
    <w:p w14:paraId="760CFECB" w14:textId="78294066" w:rsidR="00C21C6E" w:rsidRPr="004277D8" w:rsidRDefault="00C21C6E" w:rsidP="004277D8">
      <w:pPr>
        <w:pStyle w:val="ListParagraph"/>
        <w:numPr>
          <w:ilvl w:val="0"/>
          <w:numId w:val="20"/>
        </w:numPr>
        <w:spacing w:line="240" w:lineRule="auto"/>
        <w:rPr>
          <w:sz w:val="22"/>
          <w:szCs w:val="22"/>
        </w:rPr>
      </w:pPr>
      <w:r w:rsidRPr="004277D8">
        <w:rPr>
          <w:sz w:val="22"/>
          <w:szCs w:val="22"/>
        </w:rPr>
        <w:t xml:space="preserve">Elimination of zero or negative prices  </w:t>
      </w:r>
    </w:p>
    <w:p w14:paraId="6B9796F9" w14:textId="3048B343" w:rsidR="00C21C6E" w:rsidRPr="004277D8" w:rsidRDefault="00C21C6E" w:rsidP="004277D8">
      <w:pPr>
        <w:pStyle w:val="ListParagraph"/>
        <w:numPr>
          <w:ilvl w:val="0"/>
          <w:numId w:val="20"/>
        </w:numPr>
        <w:spacing w:line="240" w:lineRule="auto"/>
        <w:rPr>
          <w:sz w:val="22"/>
          <w:szCs w:val="22"/>
        </w:rPr>
      </w:pPr>
      <w:r w:rsidRPr="004277D8">
        <w:rPr>
          <w:sz w:val="22"/>
          <w:szCs w:val="22"/>
        </w:rPr>
        <w:t xml:space="preserve">Validation of date's validity  </w:t>
      </w:r>
    </w:p>
    <w:p w14:paraId="3E9AA2F9" w14:textId="55D011F4" w:rsidR="00C21C6E" w:rsidRPr="00721E70" w:rsidRDefault="00721E70" w:rsidP="00721E70">
      <w:pPr>
        <w:pStyle w:val="ListParagraph"/>
        <w:numPr>
          <w:ilvl w:val="0"/>
          <w:numId w:val="20"/>
        </w:numPr>
        <w:spacing w:line="240" w:lineRule="auto"/>
        <w:rPr>
          <w:sz w:val="22"/>
          <w:szCs w:val="22"/>
        </w:rPr>
      </w:pPr>
      <w:r>
        <w:rPr>
          <w:sz w:val="22"/>
          <w:szCs w:val="22"/>
        </w:rPr>
        <w:t>Unique</w:t>
      </w:r>
      <w:r w:rsidR="00C21C6E" w:rsidRPr="004277D8">
        <w:rPr>
          <w:sz w:val="22"/>
          <w:szCs w:val="22"/>
        </w:rPr>
        <w:t xml:space="preserve"> </w:t>
      </w:r>
      <w:r>
        <w:rPr>
          <w:sz w:val="22"/>
          <w:szCs w:val="22"/>
        </w:rPr>
        <w:t xml:space="preserve">Category </w:t>
      </w:r>
    </w:p>
    <w:p w14:paraId="1F093858" w14:textId="71EC4176" w:rsidR="00C21C6E" w:rsidRPr="004277D8" w:rsidRDefault="00C21C6E" w:rsidP="004277D8">
      <w:pPr>
        <w:spacing w:line="240" w:lineRule="auto"/>
        <w:rPr>
          <w:rFonts w:asciiTheme="majorHAnsi" w:hAnsiTheme="majorHAnsi"/>
          <w:b/>
          <w:bCs/>
          <w:sz w:val="28"/>
          <w:szCs w:val="28"/>
        </w:rPr>
      </w:pPr>
      <w:r w:rsidRPr="00904110">
        <w:rPr>
          <w:rFonts w:asciiTheme="majorHAnsi" w:hAnsiTheme="majorHAnsi"/>
          <w:b/>
          <w:bCs/>
          <w:sz w:val="28"/>
          <w:szCs w:val="28"/>
        </w:rPr>
        <w:t>5.3 Data Quality Metrics</w:t>
      </w:r>
    </w:p>
    <w:p w14:paraId="3FC33839" w14:textId="77777777" w:rsidR="00C21C6E" w:rsidRPr="00904110" w:rsidRDefault="00C21C6E" w:rsidP="00E02D74">
      <w:pPr>
        <w:spacing w:line="240" w:lineRule="auto"/>
        <w:rPr>
          <w:sz w:val="22"/>
          <w:szCs w:val="22"/>
        </w:rPr>
      </w:pPr>
      <w:r w:rsidRPr="00904110">
        <w:rPr>
          <w:sz w:val="22"/>
          <w:szCs w:val="22"/>
        </w:rPr>
        <w:t>After preprocessing the finalized dataset has:</w:t>
      </w:r>
    </w:p>
    <w:p w14:paraId="3F50BBA6" w14:textId="7CE57E5A" w:rsidR="00C21C6E" w:rsidRPr="004277D8" w:rsidRDefault="00C21C6E" w:rsidP="004277D8">
      <w:pPr>
        <w:pStyle w:val="ListParagraph"/>
        <w:numPr>
          <w:ilvl w:val="0"/>
          <w:numId w:val="21"/>
        </w:numPr>
        <w:spacing w:line="240" w:lineRule="auto"/>
        <w:rPr>
          <w:sz w:val="22"/>
          <w:szCs w:val="22"/>
        </w:rPr>
      </w:pPr>
      <w:r w:rsidRPr="004277D8">
        <w:rPr>
          <w:sz w:val="22"/>
          <w:szCs w:val="22"/>
        </w:rPr>
        <w:t xml:space="preserve">Total Records: 45,678 valid price observations  </w:t>
      </w:r>
    </w:p>
    <w:p w14:paraId="173B9A16" w14:textId="2ECEFAA5" w:rsidR="00C21C6E" w:rsidRPr="004277D8" w:rsidRDefault="00C21C6E" w:rsidP="004277D8">
      <w:pPr>
        <w:pStyle w:val="ListParagraph"/>
        <w:numPr>
          <w:ilvl w:val="0"/>
          <w:numId w:val="21"/>
        </w:numPr>
        <w:spacing w:line="240" w:lineRule="auto"/>
        <w:rPr>
          <w:sz w:val="22"/>
          <w:szCs w:val="22"/>
        </w:rPr>
      </w:pPr>
      <w:r w:rsidRPr="004277D8">
        <w:rPr>
          <w:sz w:val="22"/>
          <w:szCs w:val="22"/>
        </w:rPr>
        <w:t xml:space="preserve">Cities: 13 major urban centers  </w:t>
      </w:r>
    </w:p>
    <w:p w14:paraId="6492FC1B" w14:textId="06F3B003" w:rsidR="00C21C6E" w:rsidRPr="004277D8" w:rsidRDefault="00C21C6E" w:rsidP="004277D8">
      <w:pPr>
        <w:pStyle w:val="ListParagraph"/>
        <w:numPr>
          <w:ilvl w:val="0"/>
          <w:numId w:val="21"/>
        </w:numPr>
        <w:spacing w:line="240" w:lineRule="auto"/>
        <w:rPr>
          <w:sz w:val="22"/>
          <w:szCs w:val="22"/>
        </w:rPr>
      </w:pPr>
      <w:r w:rsidRPr="004277D8">
        <w:rPr>
          <w:sz w:val="22"/>
          <w:szCs w:val="22"/>
        </w:rPr>
        <w:t>Years: 2019</w:t>
      </w:r>
      <w:r w:rsidR="00721E70">
        <w:rPr>
          <w:sz w:val="22"/>
          <w:szCs w:val="22"/>
        </w:rPr>
        <w:t xml:space="preserve"> </w:t>
      </w:r>
      <w:r w:rsidR="00721E70">
        <w:rPr>
          <w:rFonts w:ascii="Cambria Math" w:hAnsi="Cambria Math" w:cs="Cambria Math"/>
          <w:sz w:val="22"/>
          <w:szCs w:val="22"/>
        </w:rPr>
        <w:t xml:space="preserve">to </w:t>
      </w:r>
      <w:r w:rsidRPr="004277D8">
        <w:rPr>
          <w:sz w:val="22"/>
          <w:szCs w:val="22"/>
        </w:rPr>
        <w:t xml:space="preserve">2023   </w:t>
      </w:r>
    </w:p>
    <w:p w14:paraId="75DE87E6" w14:textId="0817D5BA" w:rsidR="00C21C6E" w:rsidRPr="004277D8" w:rsidRDefault="00C21C6E" w:rsidP="004277D8">
      <w:pPr>
        <w:pStyle w:val="ListParagraph"/>
        <w:numPr>
          <w:ilvl w:val="0"/>
          <w:numId w:val="21"/>
        </w:numPr>
        <w:spacing w:line="240" w:lineRule="auto"/>
        <w:rPr>
          <w:sz w:val="22"/>
          <w:szCs w:val="22"/>
        </w:rPr>
      </w:pPr>
      <w:r w:rsidRPr="004277D8">
        <w:rPr>
          <w:sz w:val="22"/>
          <w:szCs w:val="22"/>
        </w:rPr>
        <w:t xml:space="preserve">Products: 73 different </w:t>
      </w:r>
      <w:r w:rsidR="00A06979">
        <w:rPr>
          <w:sz w:val="22"/>
          <w:szCs w:val="22"/>
        </w:rPr>
        <w:t>items</w:t>
      </w:r>
    </w:p>
    <w:p w14:paraId="75107890" w14:textId="6380C916" w:rsidR="00C21C6E" w:rsidRPr="004277D8" w:rsidRDefault="00C21C6E" w:rsidP="004277D8">
      <w:pPr>
        <w:pStyle w:val="ListParagraph"/>
        <w:numPr>
          <w:ilvl w:val="0"/>
          <w:numId w:val="21"/>
        </w:numPr>
        <w:spacing w:line="240" w:lineRule="auto"/>
        <w:rPr>
          <w:sz w:val="22"/>
          <w:szCs w:val="22"/>
        </w:rPr>
      </w:pPr>
      <w:r w:rsidRPr="004277D8">
        <w:rPr>
          <w:sz w:val="22"/>
          <w:szCs w:val="22"/>
        </w:rPr>
        <w:t>Category Coverage</w:t>
      </w:r>
      <w:r w:rsidR="00A06979">
        <w:rPr>
          <w:sz w:val="22"/>
          <w:szCs w:val="22"/>
        </w:rPr>
        <w:t>: Coverage of all items</w:t>
      </w:r>
      <w:r w:rsidRPr="004277D8">
        <w:rPr>
          <w:sz w:val="22"/>
          <w:szCs w:val="22"/>
        </w:rPr>
        <w:t xml:space="preserve"> </w:t>
      </w:r>
      <w:r w:rsidR="00A06979">
        <w:rPr>
          <w:sz w:val="22"/>
          <w:szCs w:val="22"/>
        </w:rPr>
        <w:t xml:space="preserve"> in the category </w:t>
      </w:r>
    </w:p>
    <w:p w14:paraId="2ACB3849" w14:textId="076DE384" w:rsidR="00FB6F5C" w:rsidRPr="004A1EBB" w:rsidRDefault="004277D8" w:rsidP="004A1EBB">
      <w:pPr>
        <w:spacing w:line="240" w:lineRule="auto"/>
        <w:rPr>
          <w:sz w:val="22"/>
          <w:szCs w:val="22"/>
        </w:rPr>
      </w:pPr>
      <w:r>
        <w:rPr>
          <w:sz w:val="22"/>
          <w:szCs w:val="22"/>
        </w:rPr>
        <w:t xml:space="preserve"> </w:t>
      </w:r>
      <w:r w:rsidR="00C21C6E" w:rsidRPr="00904110">
        <w:rPr>
          <w:sz w:val="22"/>
          <w:szCs w:val="22"/>
        </w:rPr>
        <w:t xml:space="preserve"> Data Loss: About 8 percent of the original records were rejected due to quality problems</w:t>
      </w:r>
    </w:p>
    <w:p w14:paraId="3E6E119C" w14:textId="77777777" w:rsidR="00593DFA" w:rsidRDefault="00593DFA" w:rsidP="00A33AD7">
      <w:pPr>
        <w:spacing w:line="240" w:lineRule="auto"/>
        <w:jc w:val="center"/>
        <w:rPr>
          <w:rFonts w:asciiTheme="majorHAnsi" w:hAnsiTheme="majorHAnsi"/>
          <w:b/>
          <w:bCs/>
          <w:sz w:val="32"/>
          <w:szCs w:val="32"/>
        </w:rPr>
      </w:pPr>
    </w:p>
    <w:p w14:paraId="17AE6458" w14:textId="6F94E6FB" w:rsidR="00354F3B" w:rsidRPr="00904110" w:rsidRDefault="00354F3B" w:rsidP="00A33AD7">
      <w:pPr>
        <w:spacing w:line="240" w:lineRule="auto"/>
        <w:jc w:val="center"/>
        <w:rPr>
          <w:rFonts w:asciiTheme="majorHAnsi" w:hAnsiTheme="majorHAnsi"/>
          <w:b/>
          <w:bCs/>
          <w:sz w:val="32"/>
          <w:szCs w:val="32"/>
        </w:rPr>
      </w:pPr>
      <w:r w:rsidRPr="00904110">
        <w:rPr>
          <w:rFonts w:asciiTheme="majorHAnsi" w:hAnsiTheme="majorHAnsi"/>
          <w:b/>
          <w:bCs/>
          <w:sz w:val="32"/>
          <w:szCs w:val="32"/>
        </w:rPr>
        <w:t>6. Network Construction and Analysis</w:t>
      </w:r>
    </w:p>
    <w:p w14:paraId="184C4A67" w14:textId="77777777" w:rsidR="00354F3B" w:rsidRPr="00904110" w:rsidRDefault="00354F3B" w:rsidP="00E02D74">
      <w:pPr>
        <w:spacing w:line="240" w:lineRule="auto"/>
        <w:rPr>
          <w:rFonts w:asciiTheme="majorHAnsi" w:hAnsiTheme="majorHAnsi"/>
          <w:b/>
          <w:bCs/>
          <w:sz w:val="28"/>
          <w:szCs w:val="28"/>
        </w:rPr>
      </w:pPr>
      <w:r w:rsidRPr="00904110">
        <w:rPr>
          <w:rFonts w:asciiTheme="majorHAnsi" w:hAnsiTheme="majorHAnsi"/>
          <w:b/>
          <w:bCs/>
          <w:sz w:val="28"/>
          <w:szCs w:val="28"/>
        </w:rPr>
        <w:t>6.1 Price Vector Construction</w:t>
      </w:r>
    </w:p>
    <w:p w14:paraId="1A5D633D" w14:textId="6B996C60" w:rsidR="00354F3B" w:rsidRPr="00354F3B" w:rsidRDefault="00593DFA" w:rsidP="00E02D74">
      <w:pPr>
        <w:spacing w:line="240" w:lineRule="auto"/>
        <w:rPr>
          <w:rFonts w:asciiTheme="majorHAnsi" w:hAnsiTheme="majorHAnsi"/>
          <w:b/>
          <w:bCs/>
          <w:sz w:val="28"/>
          <w:szCs w:val="28"/>
        </w:rPr>
      </w:pPr>
      <w:r w:rsidRPr="00593DFA">
        <w:rPr>
          <w:noProof/>
          <w:sz w:val="22"/>
          <w:szCs w:val="22"/>
        </w:rPr>
        <w:drawing>
          <wp:inline distT="0" distB="0" distL="0" distR="0" wp14:anchorId="77DF800E" wp14:editId="3859DED4">
            <wp:extent cx="5731510" cy="2016125"/>
            <wp:effectExtent l="0" t="0" r="2540" b="3175"/>
            <wp:docPr id="148593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34006" name=""/>
                    <pic:cNvPicPr/>
                  </pic:nvPicPr>
                  <pic:blipFill>
                    <a:blip r:embed="rId29"/>
                    <a:stretch>
                      <a:fillRect/>
                    </a:stretch>
                  </pic:blipFill>
                  <pic:spPr>
                    <a:xfrm>
                      <a:off x="0" y="0"/>
                      <a:ext cx="5731510" cy="2016125"/>
                    </a:xfrm>
                    <a:prstGeom prst="rect">
                      <a:avLst/>
                    </a:prstGeom>
                  </pic:spPr>
                </pic:pic>
              </a:graphicData>
            </a:graphic>
          </wp:inline>
        </w:drawing>
      </w:r>
      <w:r w:rsidR="00354F3B" w:rsidRPr="00354F3B">
        <w:rPr>
          <w:rFonts w:asciiTheme="majorHAnsi" w:hAnsiTheme="majorHAnsi"/>
          <w:b/>
          <w:bCs/>
          <w:sz w:val="28"/>
          <w:szCs w:val="28"/>
        </w:rPr>
        <w:t>6.2 Similarity Matrix Computation</w:t>
      </w:r>
    </w:p>
    <w:p w14:paraId="0BB4DC93" w14:textId="77777777" w:rsidR="00354F3B" w:rsidRPr="00354F3B" w:rsidRDefault="00354F3B" w:rsidP="00E02D74">
      <w:pPr>
        <w:spacing w:line="240" w:lineRule="auto"/>
        <w:rPr>
          <w:sz w:val="22"/>
          <w:szCs w:val="22"/>
        </w:rPr>
      </w:pPr>
      <w:r w:rsidRPr="00354F3B">
        <w:rPr>
          <w:sz w:val="22"/>
          <w:szCs w:val="22"/>
        </w:rPr>
        <w:t>We computed an N × N similarity matrix S where N is the number of cities:</w:t>
      </w:r>
    </w:p>
    <w:p w14:paraId="347EBCD5" w14:textId="5797B485" w:rsidR="00354F3B" w:rsidRPr="00354F3B" w:rsidRDefault="00000000" w:rsidP="00E02D74">
      <w:pPr>
        <w:spacing w:line="240" w:lineRule="auto"/>
        <w:rPr>
          <w:sz w:val="22"/>
          <w:szCs w:val="22"/>
        </w:rPr>
      </w:pPr>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ij</m:t>
              </m:r>
            </m:sub>
          </m:sSub>
          <m:r>
            <w:rPr>
              <w:rFonts w:ascii="Cambria Math" w:hAnsi="Cambria Math"/>
              <w:sz w:val="22"/>
              <w:szCs w:val="22"/>
            </w:rPr>
            <m:t>=</m:t>
          </m:r>
          <m:r>
            <m:rPr>
              <m:nor/>
            </m:rPr>
            <w:rPr>
              <w:sz w:val="22"/>
              <w:szCs w:val="22"/>
            </w:rPr>
            <m:t>CosineSim</m:t>
          </m:r>
          <m:r>
            <w:rPr>
              <w:rFonts w:ascii="Cambria Math" w:hAnsi="Cambria Math"/>
              <w:sz w:val="22"/>
              <w:szCs w:val="22"/>
            </w:rPr>
            <m:t>(</m:t>
          </m:r>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p</m:t>
                  </m:r>
                </m:e>
              </m:acc>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p</m:t>
                  </m:r>
                </m:e>
              </m:acc>
            </m:e>
            <m:sub>
              <m:r>
                <w:rPr>
                  <w:rFonts w:ascii="Cambria Math" w:hAnsi="Cambria Math"/>
                  <w:sz w:val="22"/>
                  <w:szCs w:val="22"/>
                </w:rPr>
                <m:t>j</m:t>
              </m:r>
            </m:sub>
          </m:sSub>
          <m:r>
            <w:rPr>
              <w:rFonts w:ascii="Cambria Math" w:hAnsi="Cambria Math"/>
              <w:sz w:val="22"/>
              <w:szCs w:val="22"/>
            </w:rPr>
            <m:t>)</m:t>
          </m:r>
        </m:oMath>
      </m:oMathPara>
    </w:p>
    <w:p w14:paraId="7D1F1184" w14:textId="77777777" w:rsidR="00354F3B" w:rsidRPr="00354F3B" w:rsidRDefault="00354F3B" w:rsidP="00E02D74">
      <w:pPr>
        <w:spacing w:line="240" w:lineRule="auto"/>
        <w:rPr>
          <w:sz w:val="22"/>
          <w:szCs w:val="22"/>
        </w:rPr>
      </w:pPr>
      <w:r w:rsidRPr="00354F3B">
        <w:rPr>
          <w:sz w:val="22"/>
          <w:szCs w:val="22"/>
        </w:rPr>
        <w:t>This matrix is:</w:t>
      </w:r>
    </w:p>
    <w:p w14:paraId="2BEFE280" w14:textId="77777777" w:rsidR="00354F3B" w:rsidRPr="00354F3B" w:rsidRDefault="00354F3B" w:rsidP="00E02D74">
      <w:pPr>
        <w:numPr>
          <w:ilvl w:val="0"/>
          <w:numId w:val="6"/>
        </w:numPr>
        <w:spacing w:line="240" w:lineRule="auto"/>
        <w:rPr>
          <w:sz w:val="22"/>
          <w:szCs w:val="22"/>
        </w:rPr>
      </w:pPr>
      <w:r w:rsidRPr="00354F3B">
        <w:rPr>
          <w:sz w:val="22"/>
          <w:szCs w:val="22"/>
        </w:rPr>
        <w:t>Symmetric: Sij = Sji</w:t>
      </w:r>
    </w:p>
    <w:p w14:paraId="2CD1118E" w14:textId="77777777" w:rsidR="00354F3B" w:rsidRPr="00354F3B" w:rsidRDefault="00354F3B" w:rsidP="00E02D74">
      <w:pPr>
        <w:numPr>
          <w:ilvl w:val="0"/>
          <w:numId w:val="6"/>
        </w:numPr>
        <w:spacing w:line="240" w:lineRule="auto"/>
        <w:rPr>
          <w:sz w:val="22"/>
          <w:szCs w:val="22"/>
        </w:rPr>
      </w:pPr>
      <w:r w:rsidRPr="00354F3B">
        <w:rPr>
          <w:sz w:val="22"/>
          <w:szCs w:val="22"/>
        </w:rPr>
        <w:t xml:space="preserve">Reflexive: Sii = 1 for all </w:t>
      </w:r>
      <w:r w:rsidRPr="00354F3B">
        <w:rPr>
          <w:i/>
          <w:iCs/>
          <w:sz w:val="22"/>
          <w:szCs w:val="22"/>
        </w:rPr>
        <w:t>i</w:t>
      </w:r>
    </w:p>
    <w:p w14:paraId="4AC127B2" w14:textId="1E7DC44C" w:rsidR="00721E70" w:rsidRDefault="00354F3B" w:rsidP="00FB6F5C">
      <w:pPr>
        <w:numPr>
          <w:ilvl w:val="0"/>
          <w:numId w:val="6"/>
        </w:numPr>
        <w:spacing w:line="240" w:lineRule="auto"/>
        <w:rPr>
          <w:sz w:val="22"/>
          <w:szCs w:val="22"/>
        </w:rPr>
      </w:pPr>
      <w:r w:rsidRPr="00354F3B">
        <w:rPr>
          <w:sz w:val="22"/>
          <w:szCs w:val="22"/>
        </w:rPr>
        <w:t xml:space="preserve">Bounded: 0 ≤ </w:t>
      </w:r>
      <w:proofErr w:type="spellStart"/>
      <w:r w:rsidRPr="00354F3B">
        <w:rPr>
          <w:sz w:val="22"/>
          <w:szCs w:val="22"/>
        </w:rPr>
        <w:t>Sij</w:t>
      </w:r>
      <w:proofErr w:type="spellEnd"/>
      <w:r w:rsidRPr="00354F3B">
        <w:rPr>
          <w:sz w:val="22"/>
          <w:szCs w:val="22"/>
        </w:rPr>
        <w:t xml:space="preserve"> ≤ 1</w:t>
      </w:r>
    </w:p>
    <w:p w14:paraId="1D2C5F10" w14:textId="77777777" w:rsidR="004A1EBB" w:rsidRPr="00FB6F5C" w:rsidRDefault="004A1EBB" w:rsidP="004A1EBB">
      <w:pPr>
        <w:spacing w:line="240" w:lineRule="auto"/>
        <w:rPr>
          <w:sz w:val="22"/>
          <w:szCs w:val="22"/>
        </w:rPr>
      </w:pPr>
    </w:p>
    <w:p w14:paraId="29D6DF8A" w14:textId="67308091" w:rsidR="00904110" w:rsidRPr="004277D8" w:rsidRDefault="00904110" w:rsidP="004277D8">
      <w:pPr>
        <w:spacing w:line="240" w:lineRule="auto"/>
        <w:rPr>
          <w:rFonts w:asciiTheme="majorHAnsi" w:hAnsiTheme="majorHAnsi"/>
          <w:b/>
          <w:bCs/>
          <w:sz w:val="28"/>
          <w:szCs w:val="28"/>
        </w:rPr>
      </w:pPr>
      <w:r w:rsidRPr="00904110">
        <w:rPr>
          <w:rFonts w:asciiTheme="majorHAnsi" w:hAnsiTheme="majorHAnsi"/>
          <w:b/>
          <w:bCs/>
          <w:sz w:val="28"/>
          <w:szCs w:val="28"/>
        </w:rPr>
        <w:lastRenderedPageBreak/>
        <w:t>6.3 Threshold Selection and Network Sparsification</w:t>
      </w:r>
    </w:p>
    <w:p w14:paraId="772EFD47" w14:textId="466093E9" w:rsidR="00904110" w:rsidRPr="00904110" w:rsidRDefault="003B2E7D" w:rsidP="00047378">
      <w:pPr>
        <w:spacing w:line="240" w:lineRule="auto"/>
        <w:rPr>
          <w:rFonts w:asciiTheme="majorHAnsi" w:hAnsiTheme="majorHAnsi"/>
          <w:b/>
          <w:bCs/>
          <w:sz w:val="28"/>
          <w:szCs w:val="28"/>
        </w:rPr>
      </w:pPr>
      <w:r w:rsidRPr="003B2E7D">
        <w:rPr>
          <w:noProof/>
          <w:sz w:val="22"/>
          <w:szCs w:val="22"/>
        </w:rPr>
        <w:drawing>
          <wp:inline distT="0" distB="0" distL="0" distR="0" wp14:anchorId="7D57C786" wp14:editId="3056108B">
            <wp:extent cx="5867400" cy="1300110"/>
            <wp:effectExtent l="0" t="0" r="0" b="0"/>
            <wp:docPr id="2127559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59767" name=""/>
                    <pic:cNvPicPr/>
                  </pic:nvPicPr>
                  <pic:blipFill>
                    <a:blip r:embed="rId30"/>
                    <a:stretch>
                      <a:fillRect/>
                    </a:stretch>
                  </pic:blipFill>
                  <pic:spPr>
                    <a:xfrm>
                      <a:off x="0" y="0"/>
                      <a:ext cx="5871449" cy="1301007"/>
                    </a:xfrm>
                    <a:prstGeom prst="rect">
                      <a:avLst/>
                    </a:prstGeom>
                  </pic:spPr>
                </pic:pic>
              </a:graphicData>
            </a:graphic>
          </wp:inline>
        </w:drawing>
      </w:r>
      <w:r w:rsidR="00047378" w:rsidRPr="00047378">
        <w:rPr>
          <w:rFonts w:asciiTheme="majorHAnsi" w:hAnsiTheme="majorHAnsi"/>
          <w:b/>
          <w:bCs/>
          <w:sz w:val="28"/>
          <w:szCs w:val="28"/>
        </w:rPr>
        <w:t xml:space="preserve">6.4 Selection of Thresholds and Network </w:t>
      </w:r>
      <w:proofErr w:type="spellStart"/>
      <w:r w:rsidR="00047378" w:rsidRPr="00047378">
        <w:rPr>
          <w:rFonts w:asciiTheme="majorHAnsi" w:hAnsiTheme="majorHAnsi"/>
          <w:b/>
          <w:bCs/>
          <w:sz w:val="28"/>
          <w:szCs w:val="28"/>
        </w:rPr>
        <w:t>Sparsification.</w:t>
      </w:r>
      <w:r w:rsidR="00047378">
        <w:rPr>
          <w:rFonts w:asciiTheme="majorHAnsi" w:hAnsiTheme="majorHAnsi"/>
          <w:b/>
          <w:bCs/>
          <w:sz w:val="28"/>
          <w:szCs w:val="28"/>
        </w:rPr>
        <w:t>r</w:t>
      </w:r>
      <w:proofErr w:type="spellEnd"/>
    </w:p>
    <w:p w14:paraId="60B79529" w14:textId="77777777" w:rsidR="00904110" w:rsidRPr="00904110" w:rsidRDefault="00904110" w:rsidP="00E02D74">
      <w:pPr>
        <w:spacing w:line="240" w:lineRule="auto"/>
        <w:rPr>
          <w:sz w:val="22"/>
          <w:szCs w:val="22"/>
        </w:rPr>
      </w:pPr>
      <w:r w:rsidRPr="00904110">
        <w:rPr>
          <w:sz w:val="22"/>
          <w:szCs w:val="22"/>
        </w:rPr>
        <w:t>For each constructed graph Gy,c, we computed:</w:t>
      </w:r>
    </w:p>
    <w:p w14:paraId="7DE23635" w14:textId="77777777" w:rsidR="00904110" w:rsidRPr="004277D8" w:rsidRDefault="00904110" w:rsidP="004277D8">
      <w:pPr>
        <w:pStyle w:val="ListParagraph"/>
        <w:numPr>
          <w:ilvl w:val="0"/>
          <w:numId w:val="25"/>
        </w:numPr>
        <w:spacing w:line="240" w:lineRule="auto"/>
        <w:rPr>
          <w:sz w:val="22"/>
          <w:szCs w:val="22"/>
        </w:rPr>
      </w:pPr>
      <w:r w:rsidRPr="004277D8">
        <w:rPr>
          <w:sz w:val="22"/>
          <w:szCs w:val="22"/>
        </w:rPr>
        <w:t>Number of Nodes: |V| = 13 cities</w:t>
      </w:r>
    </w:p>
    <w:p w14:paraId="6A469A2B" w14:textId="77777777" w:rsidR="00904110" w:rsidRPr="004277D8" w:rsidRDefault="00904110" w:rsidP="004277D8">
      <w:pPr>
        <w:pStyle w:val="ListParagraph"/>
        <w:numPr>
          <w:ilvl w:val="0"/>
          <w:numId w:val="25"/>
        </w:numPr>
        <w:spacing w:line="240" w:lineRule="auto"/>
        <w:rPr>
          <w:sz w:val="22"/>
          <w:szCs w:val="22"/>
        </w:rPr>
      </w:pPr>
      <w:r w:rsidRPr="004277D8">
        <w:rPr>
          <w:sz w:val="22"/>
          <w:szCs w:val="22"/>
        </w:rPr>
        <w:t>Number of Edges: |Ey,c|</w:t>
      </w:r>
    </w:p>
    <w:p w14:paraId="31955AD5" w14:textId="77777777" w:rsidR="00904110" w:rsidRPr="004277D8" w:rsidRDefault="00904110" w:rsidP="004277D8">
      <w:pPr>
        <w:pStyle w:val="ListParagraph"/>
        <w:numPr>
          <w:ilvl w:val="0"/>
          <w:numId w:val="25"/>
        </w:numPr>
        <w:spacing w:line="240" w:lineRule="auto"/>
        <w:rPr>
          <w:sz w:val="22"/>
          <w:szCs w:val="22"/>
        </w:rPr>
      </w:pPr>
      <w:r w:rsidRPr="004277D8">
        <w:rPr>
          <w:sz w:val="22"/>
          <w:szCs w:val="22"/>
        </w:rPr>
        <w:t>Network Density:</w:t>
      </w:r>
    </w:p>
    <w:p w14:paraId="49CA76D8" w14:textId="1140ABBF" w:rsidR="00904110" w:rsidRPr="00904110" w:rsidRDefault="00904110" w:rsidP="00E02D74">
      <w:pPr>
        <w:spacing w:line="240" w:lineRule="auto"/>
        <w:rPr>
          <w:sz w:val="22"/>
          <w:szCs w:val="22"/>
        </w:rPr>
      </w:pPr>
      <m:oMathPara>
        <m:oMath>
          <m:r>
            <w:rPr>
              <w:rFonts w:ascii="Cambria Math" w:hAnsi="Cambria Math"/>
              <w:sz w:val="22"/>
              <w:szCs w:val="22"/>
            </w:rPr>
            <m:t>δ=</m:t>
          </m:r>
          <m:f>
            <m:fPr>
              <m:ctrlPr>
                <w:rPr>
                  <w:rFonts w:ascii="Cambria Math" w:hAnsi="Cambria Math"/>
                  <w:sz w:val="22"/>
                  <w:szCs w:val="22"/>
                </w:rPr>
              </m:ctrlPr>
            </m:fPr>
            <m:num>
              <m:r>
                <w:rPr>
                  <w:rFonts w:ascii="Cambria Math" w:hAnsi="Cambria Math"/>
                  <w:sz w:val="22"/>
                  <w:szCs w:val="22"/>
                </w:rPr>
                <m:t>2</m:t>
              </m:r>
              <m:r>
                <m:rPr>
                  <m:sty m:val="p"/>
                </m:rPr>
                <w:rPr>
                  <w:rFonts w:ascii="Cambria Math" w:hAnsi="Cambria Math"/>
                  <w:sz w:val="22"/>
                  <w:szCs w:val="22"/>
                </w:rPr>
                <m:t>∣</m:t>
              </m:r>
              <m:r>
                <w:rPr>
                  <w:rFonts w:ascii="Cambria Math" w:hAnsi="Cambria Math"/>
                  <w:sz w:val="22"/>
                  <w:szCs w:val="22"/>
                </w:rPr>
                <m:t>E</m:t>
              </m:r>
              <m:r>
                <m:rPr>
                  <m:sty m:val="p"/>
                </m:rPr>
                <w:rPr>
                  <w:rFonts w:ascii="Cambria Math" w:hAnsi="Cambria Math"/>
                  <w:sz w:val="22"/>
                  <w:szCs w:val="22"/>
                </w:rPr>
                <m:t>∣</m:t>
              </m:r>
            </m:num>
            <m:den>
              <m:r>
                <m:rPr>
                  <m:sty m:val="p"/>
                </m:rPr>
                <w:rPr>
                  <w:rFonts w:ascii="Cambria Math" w:hAnsi="Cambria Math"/>
                  <w:sz w:val="22"/>
                  <w:szCs w:val="22"/>
                </w:rPr>
                <m:t>∣</m:t>
              </m:r>
              <m:r>
                <w:rPr>
                  <w:rFonts w:ascii="Cambria Math" w:hAnsi="Cambria Math"/>
                  <w:sz w:val="22"/>
                  <w:szCs w:val="22"/>
                </w:rPr>
                <m:t>V</m:t>
              </m:r>
              <m:r>
                <m:rPr>
                  <m:sty m:val="p"/>
                </m:rPr>
                <w:rPr>
                  <w:rFonts w:ascii="Cambria Math" w:hAnsi="Cambria Math"/>
                  <w:sz w:val="22"/>
                  <w:szCs w:val="22"/>
                </w:rPr>
                <m:t>∣</m:t>
              </m:r>
              <m:r>
                <w:rPr>
                  <w:rFonts w:ascii="Cambria Math" w:hAnsi="Cambria Math"/>
                  <w:sz w:val="22"/>
                  <w:szCs w:val="22"/>
                </w:rPr>
                <m:t>(</m:t>
              </m:r>
              <m:r>
                <m:rPr>
                  <m:sty m:val="p"/>
                </m:rPr>
                <w:rPr>
                  <w:rFonts w:ascii="Cambria Math" w:hAnsi="Cambria Math"/>
                  <w:sz w:val="22"/>
                  <w:szCs w:val="22"/>
                </w:rPr>
                <m:t>∣</m:t>
              </m:r>
              <m:r>
                <w:rPr>
                  <w:rFonts w:ascii="Cambria Math" w:hAnsi="Cambria Math"/>
                  <w:sz w:val="22"/>
                  <w:szCs w:val="22"/>
                </w:rPr>
                <m:t>V</m:t>
              </m:r>
              <m:r>
                <m:rPr>
                  <m:sty m:val="p"/>
                </m:rPr>
                <w:rPr>
                  <w:rFonts w:ascii="Cambria Math" w:hAnsi="Cambria Math"/>
                  <w:sz w:val="22"/>
                  <w:szCs w:val="22"/>
                </w:rPr>
                <m:t>∣</m:t>
              </m:r>
              <m:r>
                <w:rPr>
                  <w:rFonts w:ascii="Cambria Math" w:hAnsi="Cambria Math"/>
                  <w:sz w:val="22"/>
                  <w:szCs w:val="22"/>
                </w:rPr>
                <m:t>-1)</m:t>
              </m:r>
            </m:den>
          </m:f>
        </m:oMath>
      </m:oMathPara>
    </w:p>
    <w:p w14:paraId="03F5FDFC" w14:textId="3C023D6F" w:rsidR="00FB6F5C" w:rsidRDefault="00904110" w:rsidP="003B2E7D">
      <w:pPr>
        <w:pStyle w:val="ListParagraph"/>
        <w:numPr>
          <w:ilvl w:val="0"/>
          <w:numId w:val="25"/>
        </w:numPr>
        <w:spacing w:line="240" w:lineRule="auto"/>
        <w:rPr>
          <w:sz w:val="22"/>
          <w:szCs w:val="22"/>
        </w:rPr>
      </w:pPr>
      <w:r w:rsidRPr="004277D8">
        <w:rPr>
          <w:sz w:val="22"/>
          <w:szCs w:val="22"/>
        </w:rPr>
        <w:t>Connected Components: Number of maximal connected subgraphs</w:t>
      </w:r>
    </w:p>
    <w:p w14:paraId="11314F68" w14:textId="77777777" w:rsidR="003B2E7D" w:rsidRPr="003B2E7D" w:rsidRDefault="003B2E7D" w:rsidP="003B2E7D">
      <w:pPr>
        <w:spacing w:line="240" w:lineRule="auto"/>
        <w:rPr>
          <w:sz w:val="22"/>
          <w:szCs w:val="22"/>
        </w:rPr>
      </w:pPr>
    </w:p>
    <w:p w14:paraId="23386E64" w14:textId="77777777" w:rsidR="00904110" w:rsidRPr="004277D8" w:rsidRDefault="00904110" w:rsidP="004277D8">
      <w:pPr>
        <w:pStyle w:val="ListParagraph"/>
        <w:numPr>
          <w:ilvl w:val="0"/>
          <w:numId w:val="25"/>
        </w:numPr>
        <w:spacing w:line="240" w:lineRule="auto"/>
        <w:rPr>
          <w:sz w:val="22"/>
          <w:szCs w:val="22"/>
        </w:rPr>
      </w:pPr>
      <w:r w:rsidRPr="004277D8">
        <w:rPr>
          <w:sz w:val="22"/>
          <w:szCs w:val="22"/>
        </w:rPr>
        <w:t>Average Clustering Coefficient:</w:t>
      </w:r>
    </w:p>
    <w:p w14:paraId="46EFBEAE" w14:textId="59794DB7" w:rsidR="00904110" w:rsidRPr="00904110" w:rsidRDefault="00000000" w:rsidP="00E02D74">
      <w:pPr>
        <w:spacing w:line="240" w:lineRule="auto"/>
        <w:rPr>
          <w:sz w:val="22"/>
          <w:szCs w:val="22"/>
        </w:rPr>
      </w:pPr>
      <m:oMathPara>
        <m:oMath>
          <m:acc>
            <m:accPr>
              <m:chr m:val="ˉ"/>
              <m:ctrlPr>
                <w:rPr>
                  <w:rFonts w:ascii="Cambria Math" w:hAnsi="Cambria Math"/>
                  <w:sz w:val="22"/>
                  <w:szCs w:val="22"/>
                </w:rPr>
              </m:ctrlPr>
            </m:accPr>
            <m:e>
              <m:r>
                <w:rPr>
                  <w:rFonts w:ascii="Cambria Math" w:hAnsi="Cambria Math"/>
                  <w:sz w:val="22"/>
                  <w:szCs w:val="22"/>
                </w:rPr>
                <m:t>C</m:t>
              </m:r>
            </m:e>
          </m:acc>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N</m:t>
              </m:r>
            </m:den>
          </m:f>
          <m:nary>
            <m:naryPr>
              <m:chr m:val="∑"/>
              <m:limLoc m:val="undOvr"/>
              <m:grow m:val="1"/>
              <m:ctrlPr>
                <w:rPr>
                  <w:rFonts w:ascii="Cambria Math" w:hAnsi="Cambria Math"/>
                  <w:sz w:val="22"/>
                  <w:szCs w:val="22"/>
                </w:rPr>
              </m:ctrlPr>
            </m:naryPr>
            <m:sub>
              <m:r>
                <w:rPr>
                  <w:rFonts w:ascii="Cambria Math" w:hAnsi="Cambria Math"/>
                  <w:sz w:val="22"/>
                  <w:szCs w:val="22"/>
                </w:rPr>
                <m:t>i=1</m:t>
              </m:r>
            </m:sub>
            <m:sup>
              <m:r>
                <w:rPr>
                  <w:rFonts w:ascii="Cambria Math" w:hAnsi="Cambria Math"/>
                  <w:sz w:val="22"/>
                  <w:szCs w:val="22"/>
                </w:rPr>
                <m:t>N</m:t>
              </m:r>
            </m:sup>
            <m:e/>
          </m:nary>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r>
            <m:rPr>
              <m:sty m:val="p"/>
            </m:rPr>
            <w:rPr>
              <w:sz w:val="22"/>
              <w:szCs w:val="22"/>
            </w:rPr>
            <w:br/>
          </m:r>
        </m:oMath>
      </m:oMathPara>
    </w:p>
    <w:p w14:paraId="5F598F01" w14:textId="7909747B" w:rsidR="00904110" w:rsidRPr="00904110" w:rsidRDefault="00904110" w:rsidP="004277D8">
      <w:pPr>
        <w:spacing w:line="240" w:lineRule="auto"/>
        <w:rPr>
          <w:sz w:val="22"/>
          <w:szCs w:val="22"/>
        </w:rPr>
      </w:pPr>
      <w:r w:rsidRPr="00904110">
        <w:rPr>
          <w:sz w:val="22"/>
          <w:szCs w:val="22"/>
        </w:rPr>
        <w:t xml:space="preserve">where Ci is the local clustering coefficient of node </w:t>
      </w:r>
      <w:r w:rsidRPr="00904110">
        <w:rPr>
          <w:i/>
          <w:iCs/>
          <w:sz w:val="22"/>
          <w:szCs w:val="22"/>
        </w:rPr>
        <w:t>i</w:t>
      </w:r>
    </w:p>
    <w:p w14:paraId="7A1EAC63" w14:textId="2980E877" w:rsidR="00904110" w:rsidRPr="00904110" w:rsidRDefault="00904110" w:rsidP="00E02D74">
      <w:pPr>
        <w:spacing w:line="240" w:lineRule="auto"/>
        <w:rPr>
          <w:rFonts w:asciiTheme="majorHAnsi" w:hAnsiTheme="majorHAnsi"/>
          <w:b/>
          <w:bCs/>
          <w:sz w:val="28"/>
          <w:szCs w:val="28"/>
        </w:rPr>
      </w:pPr>
      <w:r w:rsidRPr="00904110">
        <w:rPr>
          <w:rFonts w:asciiTheme="majorHAnsi" w:hAnsiTheme="majorHAnsi"/>
          <w:b/>
          <w:bCs/>
          <w:sz w:val="28"/>
          <w:szCs w:val="28"/>
        </w:rPr>
        <w:t>6.5 Verification of Relation</w:t>
      </w:r>
      <w:r w:rsidR="00E72489">
        <w:rPr>
          <w:rFonts w:asciiTheme="majorHAnsi" w:hAnsiTheme="majorHAnsi"/>
          <w:b/>
          <w:bCs/>
          <w:sz w:val="28"/>
          <w:szCs w:val="28"/>
        </w:rPr>
        <w:t>al property</w:t>
      </w:r>
    </w:p>
    <w:p w14:paraId="45F9D24F" w14:textId="137D8D28" w:rsidR="00904110" w:rsidRDefault="00593DFA" w:rsidP="00047378">
      <w:pPr>
        <w:spacing w:line="240" w:lineRule="auto"/>
        <w:rPr>
          <w:sz w:val="22"/>
          <w:szCs w:val="22"/>
        </w:rPr>
      </w:pPr>
      <w:r w:rsidRPr="00593DFA">
        <w:rPr>
          <w:noProof/>
          <w:sz w:val="22"/>
          <w:szCs w:val="22"/>
        </w:rPr>
        <w:drawing>
          <wp:inline distT="0" distB="0" distL="0" distR="0" wp14:anchorId="74478C97" wp14:editId="0991D35E">
            <wp:extent cx="5731510" cy="1342390"/>
            <wp:effectExtent l="0" t="0" r="2540" b="0"/>
            <wp:docPr id="1113886359"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886359" name="Picture 1" descr="A close up of text&#10;&#10;AI-generated content may be incorrect."/>
                    <pic:cNvPicPr/>
                  </pic:nvPicPr>
                  <pic:blipFill>
                    <a:blip r:embed="rId31"/>
                    <a:stretch>
                      <a:fillRect/>
                    </a:stretch>
                  </pic:blipFill>
                  <pic:spPr>
                    <a:xfrm>
                      <a:off x="0" y="0"/>
                      <a:ext cx="5731510" cy="1342390"/>
                    </a:xfrm>
                    <a:prstGeom prst="rect">
                      <a:avLst/>
                    </a:prstGeom>
                  </pic:spPr>
                </pic:pic>
              </a:graphicData>
            </a:graphic>
          </wp:inline>
        </w:drawing>
      </w:r>
      <w:r w:rsidR="00904110" w:rsidRPr="00904110">
        <w:rPr>
          <w:sz w:val="22"/>
          <w:szCs w:val="22"/>
        </w:rPr>
        <w:t xml:space="preserve">We have found that transitivity does not always hold, and therefore similarity relations do not form equivalence classes. </w:t>
      </w:r>
      <w:r w:rsidR="00047378" w:rsidRPr="00047378">
        <w:rPr>
          <w:sz w:val="22"/>
          <w:szCs w:val="22"/>
        </w:rPr>
        <w:t>This is intuitively economic, because although the similarity is found in one product category, that does not mean that, in all products, it is transitive.</w:t>
      </w:r>
    </w:p>
    <w:p w14:paraId="70F95718" w14:textId="01E0949C" w:rsidR="00047378" w:rsidRDefault="004A1EBB" w:rsidP="004A1EBB">
      <w:pPr>
        <w:rPr>
          <w:sz w:val="22"/>
          <w:szCs w:val="22"/>
        </w:rPr>
      </w:pPr>
      <w:r>
        <w:rPr>
          <w:sz w:val="22"/>
          <w:szCs w:val="22"/>
        </w:rPr>
        <w:br w:type="page"/>
      </w:r>
    </w:p>
    <w:p w14:paraId="181E1E0A" w14:textId="77777777" w:rsidR="00047378" w:rsidRPr="00904110" w:rsidRDefault="00047378" w:rsidP="00047378">
      <w:pPr>
        <w:spacing w:line="240" w:lineRule="auto"/>
        <w:rPr>
          <w:sz w:val="22"/>
          <w:szCs w:val="22"/>
        </w:rPr>
      </w:pPr>
    </w:p>
    <w:p w14:paraId="2CD4AE53" w14:textId="53FC0AE5" w:rsidR="00A33AD7" w:rsidRPr="00A33AD7" w:rsidRDefault="00A33AD7" w:rsidP="00790C74">
      <w:pPr>
        <w:spacing w:line="240" w:lineRule="auto"/>
        <w:jc w:val="center"/>
        <w:rPr>
          <w:rFonts w:asciiTheme="majorHAnsi" w:hAnsiTheme="majorHAnsi"/>
          <w:b/>
          <w:bCs/>
          <w:sz w:val="32"/>
          <w:szCs w:val="32"/>
        </w:rPr>
      </w:pPr>
      <w:r>
        <w:rPr>
          <w:rFonts w:asciiTheme="majorHAnsi" w:hAnsiTheme="majorHAnsi"/>
          <w:b/>
          <w:bCs/>
          <w:sz w:val="32"/>
          <w:szCs w:val="32"/>
        </w:rPr>
        <w:t>7.</w:t>
      </w:r>
      <w:r w:rsidR="00790C74" w:rsidRPr="00790C74">
        <w:t xml:space="preserve"> </w:t>
      </w:r>
      <w:r w:rsidR="00790C74" w:rsidRPr="00790C74">
        <w:rPr>
          <w:rFonts w:asciiTheme="majorHAnsi" w:hAnsiTheme="majorHAnsi"/>
          <w:b/>
          <w:bCs/>
          <w:sz w:val="32"/>
          <w:szCs w:val="32"/>
        </w:rPr>
        <w:t>Centrality Measures and Weighted Aggregation</w:t>
      </w:r>
    </w:p>
    <w:p w14:paraId="562DDC96" w14:textId="0BA9F15D" w:rsidR="00904110" w:rsidRPr="00904110" w:rsidRDefault="00904110" w:rsidP="00E02D74">
      <w:pPr>
        <w:spacing w:line="240" w:lineRule="auto"/>
        <w:rPr>
          <w:rFonts w:asciiTheme="majorHAnsi" w:hAnsiTheme="majorHAnsi"/>
          <w:b/>
          <w:bCs/>
          <w:sz w:val="28"/>
          <w:szCs w:val="28"/>
        </w:rPr>
      </w:pPr>
      <w:r w:rsidRPr="00904110">
        <w:rPr>
          <w:rFonts w:asciiTheme="majorHAnsi" w:hAnsiTheme="majorHAnsi"/>
          <w:b/>
          <w:bCs/>
          <w:sz w:val="28"/>
          <w:szCs w:val="28"/>
        </w:rPr>
        <w:t>7.</w:t>
      </w:r>
      <w:r w:rsidR="00A33AD7">
        <w:rPr>
          <w:rFonts w:asciiTheme="majorHAnsi" w:hAnsiTheme="majorHAnsi"/>
          <w:b/>
          <w:bCs/>
          <w:sz w:val="28"/>
          <w:szCs w:val="28"/>
        </w:rPr>
        <w:t>1</w:t>
      </w:r>
      <w:r w:rsidRPr="00904110">
        <w:rPr>
          <w:rFonts w:asciiTheme="majorHAnsi" w:hAnsiTheme="majorHAnsi"/>
          <w:b/>
          <w:bCs/>
          <w:sz w:val="28"/>
          <w:szCs w:val="28"/>
        </w:rPr>
        <w:t xml:space="preserve"> Centrality Score Distribution </w:t>
      </w:r>
    </w:p>
    <w:p w14:paraId="02DD4663" w14:textId="584ECD21" w:rsidR="00904110" w:rsidRPr="00904110" w:rsidRDefault="00593DFA" w:rsidP="00E02D74">
      <w:pPr>
        <w:spacing w:line="240" w:lineRule="auto"/>
        <w:rPr>
          <w:rFonts w:asciiTheme="majorHAnsi" w:hAnsiTheme="majorHAnsi"/>
          <w:b/>
          <w:bCs/>
          <w:sz w:val="28"/>
          <w:szCs w:val="28"/>
        </w:rPr>
      </w:pPr>
      <w:r w:rsidRPr="00593DFA">
        <w:rPr>
          <w:noProof/>
          <w:sz w:val="22"/>
          <w:szCs w:val="22"/>
        </w:rPr>
        <w:drawing>
          <wp:inline distT="0" distB="0" distL="0" distR="0" wp14:anchorId="62204979" wp14:editId="34542FCA">
            <wp:extent cx="5731510" cy="1618615"/>
            <wp:effectExtent l="0" t="0" r="2540" b="635"/>
            <wp:docPr id="1484801591"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01591" name="Picture 1" descr="A white background with black text&#10;&#10;AI-generated content may be incorrect."/>
                    <pic:cNvPicPr/>
                  </pic:nvPicPr>
                  <pic:blipFill>
                    <a:blip r:embed="rId32"/>
                    <a:stretch>
                      <a:fillRect/>
                    </a:stretch>
                  </pic:blipFill>
                  <pic:spPr>
                    <a:xfrm>
                      <a:off x="0" y="0"/>
                      <a:ext cx="5731510" cy="1618615"/>
                    </a:xfrm>
                    <a:prstGeom prst="rect">
                      <a:avLst/>
                    </a:prstGeom>
                  </pic:spPr>
                </pic:pic>
              </a:graphicData>
            </a:graphic>
          </wp:inline>
        </w:drawing>
      </w:r>
      <w:r w:rsidR="00904110" w:rsidRPr="00904110">
        <w:rPr>
          <w:rFonts w:asciiTheme="majorHAnsi" w:hAnsiTheme="majorHAnsi"/>
          <w:b/>
          <w:bCs/>
          <w:sz w:val="28"/>
          <w:szCs w:val="28"/>
        </w:rPr>
        <w:t>7.</w:t>
      </w:r>
      <w:r w:rsidR="00A33AD7">
        <w:rPr>
          <w:rFonts w:asciiTheme="majorHAnsi" w:hAnsiTheme="majorHAnsi"/>
          <w:b/>
          <w:bCs/>
          <w:sz w:val="28"/>
          <w:szCs w:val="28"/>
        </w:rPr>
        <w:t>2</w:t>
      </w:r>
      <w:r w:rsidR="00904110" w:rsidRPr="00904110">
        <w:rPr>
          <w:rFonts w:asciiTheme="majorHAnsi" w:hAnsiTheme="majorHAnsi"/>
          <w:b/>
          <w:bCs/>
          <w:sz w:val="28"/>
          <w:szCs w:val="28"/>
        </w:rPr>
        <w:t xml:space="preserve"> Correlation Among Centrality Measures</w:t>
      </w:r>
    </w:p>
    <w:p w14:paraId="7DE1E707" w14:textId="77777777" w:rsidR="00904110" w:rsidRDefault="00904110" w:rsidP="00E02D74">
      <w:pPr>
        <w:spacing w:line="240" w:lineRule="auto"/>
        <w:rPr>
          <w:sz w:val="22"/>
          <w:szCs w:val="22"/>
        </w:rPr>
      </w:pPr>
      <w:r w:rsidRPr="00904110">
        <w:rPr>
          <w:sz w:val="22"/>
          <w:szCs w:val="22"/>
        </w:rPr>
        <w:t>We computed Pearson correlation coefficients among the four centrality measures:</w:t>
      </w:r>
    </w:p>
    <w:p w14:paraId="035827BB" w14:textId="77777777" w:rsidR="004277D8" w:rsidRPr="00904110" w:rsidRDefault="004277D8" w:rsidP="004277D8">
      <w:pPr>
        <w:spacing w:line="240" w:lineRule="auto"/>
        <w:jc w:val="center"/>
        <w:rPr>
          <w:sz w:val="22"/>
          <w:szCs w:val="22"/>
        </w:rPr>
      </w:pPr>
    </w:p>
    <w:tbl>
      <w:tblPr>
        <w:tblStyle w:val="GridTable2"/>
        <w:tblW w:w="0" w:type="auto"/>
        <w:jc w:val="center"/>
        <w:tblLook w:val="04A0" w:firstRow="1" w:lastRow="0" w:firstColumn="1" w:lastColumn="0" w:noHBand="0" w:noVBand="1"/>
      </w:tblPr>
      <w:tblGrid>
        <w:gridCol w:w="1491"/>
        <w:gridCol w:w="891"/>
        <w:gridCol w:w="1214"/>
        <w:gridCol w:w="1491"/>
        <w:gridCol w:w="1326"/>
      </w:tblGrid>
      <w:tr w:rsidR="00904110" w:rsidRPr="00904110" w14:paraId="51C6E6BC" w14:textId="77777777" w:rsidTr="004277D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68F80C" w14:textId="77777777" w:rsidR="00904110" w:rsidRPr="00904110" w:rsidRDefault="00904110" w:rsidP="004277D8">
            <w:pPr>
              <w:spacing w:after="160"/>
              <w:jc w:val="center"/>
              <w:rPr>
                <w:b w:val="0"/>
                <w:bCs w:val="0"/>
                <w:sz w:val="22"/>
                <w:szCs w:val="22"/>
              </w:rPr>
            </w:pPr>
          </w:p>
        </w:tc>
        <w:tc>
          <w:tcPr>
            <w:tcW w:w="0" w:type="auto"/>
            <w:hideMark/>
          </w:tcPr>
          <w:p w14:paraId="7C00C28A" w14:textId="77777777" w:rsidR="00904110" w:rsidRPr="00904110" w:rsidRDefault="00904110" w:rsidP="004277D8">
            <w:pPr>
              <w:spacing w:after="160"/>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904110">
              <w:rPr>
                <w:b w:val="0"/>
                <w:bCs w:val="0"/>
                <w:sz w:val="22"/>
                <w:szCs w:val="22"/>
              </w:rPr>
              <w:t>Degree</w:t>
            </w:r>
          </w:p>
        </w:tc>
        <w:tc>
          <w:tcPr>
            <w:tcW w:w="0" w:type="auto"/>
            <w:hideMark/>
          </w:tcPr>
          <w:p w14:paraId="443434B3" w14:textId="77777777" w:rsidR="00904110" w:rsidRPr="00904110" w:rsidRDefault="00904110" w:rsidP="004277D8">
            <w:pPr>
              <w:spacing w:after="160"/>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904110">
              <w:rPr>
                <w:b w:val="0"/>
                <w:bCs w:val="0"/>
                <w:sz w:val="22"/>
                <w:szCs w:val="22"/>
              </w:rPr>
              <w:t>Closeness</w:t>
            </w:r>
          </w:p>
        </w:tc>
        <w:tc>
          <w:tcPr>
            <w:tcW w:w="0" w:type="auto"/>
            <w:hideMark/>
          </w:tcPr>
          <w:p w14:paraId="21D68794" w14:textId="77777777" w:rsidR="00904110" w:rsidRPr="00904110" w:rsidRDefault="00904110" w:rsidP="004277D8">
            <w:pPr>
              <w:spacing w:after="160"/>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904110">
              <w:rPr>
                <w:b w:val="0"/>
                <w:bCs w:val="0"/>
                <w:sz w:val="22"/>
                <w:szCs w:val="22"/>
              </w:rPr>
              <w:t>Betweenness</w:t>
            </w:r>
          </w:p>
        </w:tc>
        <w:tc>
          <w:tcPr>
            <w:tcW w:w="0" w:type="auto"/>
            <w:hideMark/>
          </w:tcPr>
          <w:p w14:paraId="3E1BF65B" w14:textId="77777777" w:rsidR="00904110" w:rsidRPr="00904110" w:rsidRDefault="00904110" w:rsidP="004277D8">
            <w:pPr>
              <w:spacing w:after="160"/>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904110">
              <w:rPr>
                <w:b w:val="0"/>
                <w:bCs w:val="0"/>
                <w:sz w:val="22"/>
                <w:szCs w:val="22"/>
              </w:rPr>
              <w:t>Eigenvector</w:t>
            </w:r>
          </w:p>
        </w:tc>
      </w:tr>
      <w:tr w:rsidR="00904110" w:rsidRPr="00904110" w14:paraId="3265E11D" w14:textId="77777777" w:rsidTr="004277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8EA6CB" w14:textId="77777777" w:rsidR="00904110" w:rsidRPr="00904110" w:rsidRDefault="00904110" w:rsidP="004277D8">
            <w:pPr>
              <w:spacing w:after="160"/>
              <w:jc w:val="center"/>
              <w:rPr>
                <w:b w:val="0"/>
                <w:bCs w:val="0"/>
                <w:sz w:val="22"/>
                <w:szCs w:val="22"/>
              </w:rPr>
            </w:pPr>
            <w:r w:rsidRPr="00904110">
              <w:rPr>
                <w:b w:val="0"/>
                <w:bCs w:val="0"/>
                <w:sz w:val="22"/>
                <w:szCs w:val="22"/>
              </w:rPr>
              <w:t>Degree</w:t>
            </w:r>
          </w:p>
        </w:tc>
        <w:tc>
          <w:tcPr>
            <w:tcW w:w="0" w:type="auto"/>
            <w:hideMark/>
          </w:tcPr>
          <w:p w14:paraId="39A1942F" w14:textId="77777777" w:rsidR="00904110" w:rsidRPr="00904110" w:rsidRDefault="00904110" w:rsidP="004277D8">
            <w:pPr>
              <w:spacing w:after="160"/>
              <w:jc w:val="center"/>
              <w:cnfStyle w:val="000000100000" w:firstRow="0" w:lastRow="0" w:firstColumn="0" w:lastColumn="0" w:oddVBand="0" w:evenVBand="0" w:oddHBand="1" w:evenHBand="0" w:firstRowFirstColumn="0" w:firstRowLastColumn="0" w:lastRowFirstColumn="0" w:lastRowLastColumn="0"/>
              <w:rPr>
                <w:sz w:val="22"/>
                <w:szCs w:val="22"/>
              </w:rPr>
            </w:pPr>
            <w:r w:rsidRPr="00904110">
              <w:rPr>
                <w:sz w:val="22"/>
                <w:szCs w:val="22"/>
              </w:rPr>
              <w:t>1.00</w:t>
            </w:r>
          </w:p>
        </w:tc>
        <w:tc>
          <w:tcPr>
            <w:tcW w:w="0" w:type="auto"/>
            <w:hideMark/>
          </w:tcPr>
          <w:p w14:paraId="06BEB222" w14:textId="77777777" w:rsidR="00904110" w:rsidRPr="00904110" w:rsidRDefault="00904110" w:rsidP="004277D8">
            <w:pPr>
              <w:spacing w:after="160"/>
              <w:jc w:val="center"/>
              <w:cnfStyle w:val="000000100000" w:firstRow="0" w:lastRow="0" w:firstColumn="0" w:lastColumn="0" w:oddVBand="0" w:evenVBand="0" w:oddHBand="1" w:evenHBand="0" w:firstRowFirstColumn="0" w:firstRowLastColumn="0" w:lastRowFirstColumn="0" w:lastRowLastColumn="0"/>
              <w:rPr>
                <w:sz w:val="22"/>
                <w:szCs w:val="22"/>
              </w:rPr>
            </w:pPr>
            <w:r w:rsidRPr="00904110">
              <w:rPr>
                <w:sz w:val="22"/>
                <w:szCs w:val="22"/>
              </w:rPr>
              <w:t>0.82</w:t>
            </w:r>
          </w:p>
        </w:tc>
        <w:tc>
          <w:tcPr>
            <w:tcW w:w="0" w:type="auto"/>
            <w:hideMark/>
          </w:tcPr>
          <w:p w14:paraId="5CC47AC5" w14:textId="77777777" w:rsidR="00904110" w:rsidRPr="00904110" w:rsidRDefault="00904110" w:rsidP="004277D8">
            <w:pPr>
              <w:spacing w:after="160"/>
              <w:jc w:val="center"/>
              <w:cnfStyle w:val="000000100000" w:firstRow="0" w:lastRow="0" w:firstColumn="0" w:lastColumn="0" w:oddVBand="0" w:evenVBand="0" w:oddHBand="1" w:evenHBand="0" w:firstRowFirstColumn="0" w:firstRowLastColumn="0" w:lastRowFirstColumn="0" w:lastRowLastColumn="0"/>
              <w:rPr>
                <w:sz w:val="22"/>
                <w:szCs w:val="22"/>
              </w:rPr>
            </w:pPr>
            <w:r w:rsidRPr="00904110">
              <w:rPr>
                <w:sz w:val="22"/>
                <w:szCs w:val="22"/>
              </w:rPr>
              <w:t>0.64</w:t>
            </w:r>
          </w:p>
        </w:tc>
        <w:tc>
          <w:tcPr>
            <w:tcW w:w="0" w:type="auto"/>
            <w:hideMark/>
          </w:tcPr>
          <w:p w14:paraId="78A6CF26" w14:textId="77777777" w:rsidR="00904110" w:rsidRPr="00904110" w:rsidRDefault="00904110" w:rsidP="004277D8">
            <w:pPr>
              <w:spacing w:after="160"/>
              <w:jc w:val="center"/>
              <w:cnfStyle w:val="000000100000" w:firstRow="0" w:lastRow="0" w:firstColumn="0" w:lastColumn="0" w:oddVBand="0" w:evenVBand="0" w:oddHBand="1" w:evenHBand="0" w:firstRowFirstColumn="0" w:firstRowLastColumn="0" w:lastRowFirstColumn="0" w:lastRowLastColumn="0"/>
              <w:rPr>
                <w:sz w:val="22"/>
                <w:szCs w:val="22"/>
              </w:rPr>
            </w:pPr>
            <w:r w:rsidRPr="00904110">
              <w:rPr>
                <w:sz w:val="22"/>
                <w:szCs w:val="22"/>
              </w:rPr>
              <w:t>0.91</w:t>
            </w:r>
          </w:p>
        </w:tc>
      </w:tr>
      <w:tr w:rsidR="00904110" w:rsidRPr="00904110" w14:paraId="3C114051" w14:textId="77777777" w:rsidTr="004277D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79D634" w14:textId="77777777" w:rsidR="00904110" w:rsidRPr="00904110" w:rsidRDefault="00904110" w:rsidP="004277D8">
            <w:pPr>
              <w:spacing w:after="160"/>
              <w:jc w:val="center"/>
              <w:rPr>
                <w:b w:val="0"/>
                <w:bCs w:val="0"/>
                <w:sz w:val="22"/>
                <w:szCs w:val="22"/>
              </w:rPr>
            </w:pPr>
            <w:r w:rsidRPr="00904110">
              <w:rPr>
                <w:b w:val="0"/>
                <w:bCs w:val="0"/>
                <w:sz w:val="22"/>
                <w:szCs w:val="22"/>
              </w:rPr>
              <w:t>Closeness</w:t>
            </w:r>
          </w:p>
        </w:tc>
        <w:tc>
          <w:tcPr>
            <w:tcW w:w="0" w:type="auto"/>
            <w:hideMark/>
          </w:tcPr>
          <w:p w14:paraId="221B3301" w14:textId="77777777" w:rsidR="00904110" w:rsidRPr="00904110" w:rsidRDefault="00904110" w:rsidP="004277D8">
            <w:pPr>
              <w:spacing w:after="160"/>
              <w:jc w:val="center"/>
              <w:cnfStyle w:val="000000000000" w:firstRow="0" w:lastRow="0" w:firstColumn="0" w:lastColumn="0" w:oddVBand="0" w:evenVBand="0" w:oddHBand="0" w:evenHBand="0" w:firstRowFirstColumn="0" w:firstRowLastColumn="0" w:lastRowFirstColumn="0" w:lastRowLastColumn="0"/>
              <w:rPr>
                <w:sz w:val="22"/>
                <w:szCs w:val="22"/>
              </w:rPr>
            </w:pPr>
            <w:r w:rsidRPr="00904110">
              <w:rPr>
                <w:sz w:val="22"/>
                <w:szCs w:val="22"/>
              </w:rPr>
              <w:t>0.82</w:t>
            </w:r>
          </w:p>
        </w:tc>
        <w:tc>
          <w:tcPr>
            <w:tcW w:w="0" w:type="auto"/>
            <w:hideMark/>
          </w:tcPr>
          <w:p w14:paraId="088063FD" w14:textId="77777777" w:rsidR="00904110" w:rsidRPr="00904110" w:rsidRDefault="00904110" w:rsidP="004277D8">
            <w:pPr>
              <w:spacing w:after="160"/>
              <w:jc w:val="center"/>
              <w:cnfStyle w:val="000000000000" w:firstRow="0" w:lastRow="0" w:firstColumn="0" w:lastColumn="0" w:oddVBand="0" w:evenVBand="0" w:oddHBand="0" w:evenHBand="0" w:firstRowFirstColumn="0" w:firstRowLastColumn="0" w:lastRowFirstColumn="0" w:lastRowLastColumn="0"/>
              <w:rPr>
                <w:sz w:val="22"/>
                <w:szCs w:val="22"/>
              </w:rPr>
            </w:pPr>
            <w:r w:rsidRPr="00904110">
              <w:rPr>
                <w:sz w:val="22"/>
                <w:szCs w:val="22"/>
              </w:rPr>
              <w:t>1.00</w:t>
            </w:r>
          </w:p>
        </w:tc>
        <w:tc>
          <w:tcPr>
            <w:tcW w:w="0" w:type="auto"/>
            <w:hideMark/>
          </w:tcPr>
          <w:p w14:paraId="4088A459" w14:textId="77777777" w:rsidR="00904110" w:rsidRPr="00904110" w:rsidRDefault="00904110" w:rsidP="004277D8">
            <w:pPr>
              <w:spacing w:after="160"/>
              <w:jc w:val="center"/>
              <w:cnfStyle w:val="000000000000" w:firstRow="0" w:lastRow="0" w:firstColumn="0" w:lastColumn="0" w:oddVBand="0" w:evenVBand="0" w:oddHBand="0" w:evenHBand="0" w:firstRowFirstColumn="0" w:firstRowLastColumn="0" w:lastRowFirstColumn="0" w:lastRowLastColumn="0"/>
              <w:rPr>
                <w:sz w:val="22"/>
                <w:szCs w:val="22"/>
              </w:rPr>
            </w:pPr>
            <w:r w:rsidRPr="00904110">
              <w:rPr>
                <w:sz w:val="22"/>
                <w:szCs w:val="22"/>
              </w:rPr>
              <w:t>0.71</w:t>
            </w:r>
          </w:p>
        </w:tc>
        <w:tc>
          <w:tcPr>
            <w:tcW w:w="0" w:type="auto"/>
            <w:hideMark/>
          </w:tcPr>
          <w:p w14:paraId="5515B017" w14:textId="77777777" w:rsidR="00904110" w:rsidRPr="00904110" w:rsidRDefault="00904110" w:rsidP="004277D8">
            <w:pPr>
              <w:spacing w:after="160"/>
              <w:jc w:val="center"/>
              <w:cnfStyle w:val="000000000000" w:firstRow="0" w:lastRow="0" w:firstColumn="0" w:lastColumn="0" w:oddVBand="0" w:evenVBand="0" w:oddHBand="0" w:evenHBand="0" w:firstRowFirstColumn="0" w:firstRowLastColumn="0" w:lastRowFirstColumn="0" w:lastRowLastColumn="0"/>
              <w:rPr>
                <w:sz w:val="22"/>
                <w:szCs w:val="22"/>
              </w:rPr>
            </w:pPr>
            <w:r w:rsidRPr="00904110">
              <w:rPr>
                <w:sz w:val="22"/>
                <w:szCs w:val="22"/>
              </w:rPr>
              <w:t>0.79</w:t>
            </w:r>
          </w:p>
        </w:tc>
      </w:tr>
      <w:tr w:rsidR="00904110" w:rsidRPr="00904110" w14:paraId="19D9D1A0" w14:textId="77777777" w:rsidTr="004277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DD34B8" w14:textId="77777777" w:rsidR="00904110" w:rsidRPr="00904110" w:rsidRDefault="00904110" w:rsidP="004277D8">
            <w:pPr>
              <w:spacing w:after="160"/>
              <w:jc w:val="center"/>
              <w:rPr>
                <w:b w:val="0"/>
                <w:bCs w:val="0"/>
                <w:sz w:val="22"/>
                <w:szCs w:val="22"/>
              </w:rPr>
            </w:pPr>
            <w:r w:rsidRPr="00904110">
              <w:rPr>
                <w:b w:val="0"/>
                <w:bCs w:val="0"/>
                <w:sz w:val="22"/>
                <w:szCs w:val="22"/>
              </w:rPr>
              <w:t>Betweenness</w:t>
            </w:r>
          </w:p>
        </w:tc>
        <w:tc>
          <w:tcPr>
            <w:tcW w:w="0" w:type="auto"/>
            <w:hideMark/>
          </w:tcPr>
          <w:p w14:paraId="4D3C7A1E" w14:textId="77777777" w:rsidR="00904110" w:rsidRPr="00904110" w:rsidRDefault="00904110" w:rsidP="004277D8">
            <w:pPr>
              <w:spacing w:after="160"/>
              <w:jc w:val="center"/>
              <w:cnfStyle w:val="000000100000" w:firstRow="0" w:lastRow="0" w:firstColumn="0" w:lastColumn="0" w:oddVBand="0" w:evenVBand="0" w:oddHBand="1" w:evenHBand="0" w:firstRowFirstColumn="0" w:firstRowLastColumn="0" w:lastRowFirstColumn="0" w:lastRowLastColumn="0"/>
              <w:rPr>
                <w:sz w:val="22"/>
                <w:szCs w:val="22"/>
              </w:rPr>
            </w:pPr>
            <w:r w:rsidRPr="00904110">
              <w:rPr>
                <w:sz w:val="22"/>
                <w:szCs w:val="22"/>
              </w:rPr>
              <w:t>0.64</w:t>
            </w:r>
          </w:p>
        </w:tc>
        <w:tc>
          <w:tcPr>
            <w:tcW w:w="0" w:type="auto"/>
            <w:hideMark/>
          </w:tcPr>
          <w:p w14:paraId="2425B3BB" w14:textId="77777777" w:rsidR="00904110" w:rsidRPr="00904110" w:rsidRDefault="00904110" w:rsidP="004277D8">
            <w:pPr>
              <w:spacing w:after="160"/>
              <w:jc w:val="center"/>
              <w:cnfStyle w:val="000000100000" w:firstRow="0" w:lastRow="0" w:firstColumn="0" w:lastColumn="0" w:oddVBand="0" w:evenVBand="0" w:oddHBand="1" w:evenHBand="0" w:firstRowFirstColumn="0" w:firstRowLastColumn="0" w:lastRowFirstColumn="0" w:lastRowLastColumn="0"/>
              <w:rPr>
                <w:sz w:val="22"/>
                <w:szCs w:val="22"/>
              </w:rPr>
            </w:pPr>
            <w:r w:rsidRPr="00904110">
              <w:rPr>
                <w:sz w:val="22"/>
                <w:szCs w:val="22"/>
              </w:rPr>
              <w:t>0.71</w:t>
            </w:r>
          </w:p>
        </w:tc>
        <w:tc>
          <w:tcPr>
            <w:tcW w:w="0" w:type="auto"/>
            <w:hideMark/>
          </w:tcPr>
          <w:p w14:paraId="556CD6D0" w14:textId="77777777" w:rsidR="00904110" w:rsidRPr="00904110" w:rsidRDefault="00904110" w:rsidP="004277D8">
            <w:pPr>
              <w:spacing w:after="160"/>
              <w:jc w:val="center"/>
              <w:cnfStyle w:val="000000100000" w:firstRow="0" w:lastRow="0" w:firstColumn="0" w:lastColumn="0" w:oddVBand="0" w:evenVBand="0" w:oddHBand="1" w:evenHBand="0" w:firstRowFirstColumn="0" w:firstRowLastColumn="0" w:lastRowFirstColumn="0" w:lastRowLastColumn="0"/>
              <w:rPr>
                <w:sz w:val="22"/>
                <w:szCs w:val="22"/>
              </w:rPr>
            </w:pPr>
            <w:r w:rsidRPr="00904110">
              <w:rPr>
                <w:sz w:val="22"/>
                <w:szCs w:val="22"/>
              </w:rPr>
              <w:t>1.00</w:t>
            </w:r>
          </w:p>
        </w:tc>
        <w:tc>
          <w:tcPr>
            <w:tcW w:w="0" w:type="auto"/>
            <w:hideMark/>
          </w:tcPr>
          <w:p w14:paraId="4B79C726" w14:textId="77777777" w:rsidR="00904110" w:rsidRPr="00904110" w:rsidRDefault="00904110" w:rsidP="004277D8">
            <w:pPr>
              <w:spacing w:after="160"/>
              <w:jc w:val="center"/>
              <w:cnfStyle w:val="000000100000" w:firstRow="0" w:lastRow="0" w:firstColumn="0" w:lastColumn="0" w:oddVBand="0" w:evenVBand="0" w:oddHBand="1" w:evenHBand="0" w:firstRowFirstColumn="0" w:firstRowLastColumn="0" w:lastRowFirstColumn="0" w:lastRowLastColumn="0"/>
              <w:rPr>
                <w:sz w:val="22"/>
                <w:szCs w:val="22"/>
              </w:rPr>
            </w:pPr>
            <w:r w:rsidRPr="00904110">
              <w:rPr>
                <w:sz w:val="22"/>
                <w:szCs w:val="22"/>
              </w:rPr>
              <w:t>0.58</w:t>
            </w:r>
          </w:p>
        </w:tc>
      </w:tr>
      <w:tr w:rsidR="00904110" w:rsidRPr="00904110" w14:paraId="68102DE6" w14:textId="77777777" w:rsidTr="004277D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44BB247" w14:textId="77777777" w:rsidR="00904110" w:rsidRPr="00904110" w:rsidRDefault="00904110" w:rsidP="004277D8">
            <w:pPr>
              <w:spacing w:after="160"/>
              <w:jc w:val="center"/>
              <w:rPr>
                <w:b w:val="0"/>
                <w:bCs w:val="0"/>
                <w:sz w:val="22"/>
                <w:szCs w:val="22"/>
              </w:rPr>
            </w:pPr>
            <w:r w:rsidRPr="00904110">
              <w:rPr>
                <w:b w:val="0"/>
                <w:bCs w:val="0"/>
                <w:sz w:val="22"/>
                <w:szCs w:val="22"/>
              </w:rPr>
              <w:t>Eigenvector</w:t>
            </w:r>
          </w:p>
        </w:tc>
        <w:tc>
          <w:tcPr>
            <w:tcW w:w="0" w:type="auto"/>
            <w:hideMark/>
          </w:tcPr>
          <w:p w14:paraId="77032EBF" w14:textId="77777777" w:rsidR="00904110" w:rsidRPr="00904110" w:rsidRDefault="00904110" w:rsidP="004277D8">
            <w:pPr>
              <w:spacing w:after="160"/>
              <w:jc w:val="center"/>
              <w:cnfStyle w:val="000000000000" w:firstRow="0" w:lastRow="0" w:firstColumn="0" w:lastColumn="0" w:oddVBand="0" w:evenVBand="0" w:oddHBand="0" w:evenHBand="0" w:firstRowFirstColumn="0" w:firstRowLastColumn="0" w:lastRowFirstColumn="0" w:lastRowLastColumn="0"/>
              <w:rPr>
                <w:sz w:val="22"/>
                <w:szCs w:val="22"/>
              </w:rPr>
            </w:pPr>
            <w:r w:rsidRPr="00904110">
              <w:rPr>
                <w:sz w:val="22"/>
                <w:szCs w:val="22"/>
              </w:rPr>
              <w:t>0.91</w:t>
            </w:r>
          </w:p>
        </w:tc>
        <w:tc>
          <w:tcPr>
            <w:tcW w:w="0" w:type="auto"/>
            <w:hideMark/>
          </w:tcPr>
          <w:p w14:paraId="5025573D" w14:textId="77777777" w:rsidR="00904110" w:rsidRPr="00904110" w:rsidRDefault="00904110" w:rsidP="004277D8">
            <w:pPr>
              <w:spacing w:after="160"/>
              <w:jc w:val="center"/>
              <w:cnfStyle w:val="000000000000" w:firstRow="0" w:lastRow="0" w:firstColumn="0" w:lastColumn="0" w:oddVBand="0" w:evenVBand="0" w:oddHBand="0" w:evenHBand="0" w:firstRowFirstColumn="0" w:firstRowLastColumn="0" w:lastRowFirstColumn="0" w:lastRowLastColumn="0"/>
              <w:rPr>
                <w:sz w:val="22"/>
                <w:szCs w:val="22"/>
              </w:rPr>
            </w:pPr>
            <w:r w:rsidRPr="00904110">
              <w:rPr>
                <w:sz w:val="22"/>
                <w:szCs w:val="22"/>
              </w:rPr>
              <w:t>0.79</w:t>
            </w:r>
          </w:p>
        </w:tc>
        <w:tc>
          <w:tcPr>
            <w:tcW w:w="0" w:type="auto"/>
            <w:hideMark/>
          </w:tcPr>
          <w:p w14:paraId="439090C2" w14:textId="77777777" w:rsidR="00904110" w:rsidRPr="00904110" w:rsidRDefault="00904110" w:rsidP="004277D8">
            <w:pPr>
              <w:spacing w:after="160"/>
              <w:jc w:val="center"/>
              <w:cnfStyle w:val="000000000000" w:firstRow="0" w:lastRow="0" w:firstColumn="0" w:lastColumn="0" w:oddVBand="0" w:evenVBand="0" w:oddHBand="0" w:evenHBand="0" w:firstRowFirstColumn="0" w:firstRowLastColumn="0" w:lastRowFirstColumn="0" w:lastRowLastColumn="0"/>
              <w:rPr>
                <w:sz w:val="22"/>
                <w:szCs w:val="22"/>
              </w:rPr>
            </w:pPr>
            <w:r w:rsidRPr="00904110">
              <w:rPr>
                <w:sz w:val="22"/>
                <w:szCs w:val="22"/>
              </w:rPr>
              <w:t>0.58</w:t>
            </w:r>
          </w:p>
        </w:tc>
        <w:tc>
          <w:tcPr>
            <w:tcW w:w="0" w:type="auto"/>
            <w:hideMark/>
          </w:tcPr>
          <w:p w14:paraId="1C0E34E6" w14:textId="77777777" w:rsidR="00904110" w:rsidRPr="00904110" w:rsidRDefault="00904110" w:rsidP="004277D8">
            <w:pPr>
              <w:spacing w:after="160"/>
              <w:jc w:val="center"/>
              <w:cnfStyle w:val="000000000000" w:firstRow="0" w:lastRow="0" w:firstColumn="0" w:lastColumn="0" w:oddVBand="0" w:evenVBand="0" w:oddHBand="0" w:evenHBand="0" w:firstRowFirstColumn="0" w:firstRowLastColumn="0" w:lastRowFirstColumn="0" w:lastRowLastColumn="0"/>
              <w:rPr>
                <w:sz w:val="22"/>
                <w:szCs w:val="22"/>
              </w:rPr>
            </w:pPr>
            <w:r w:rsidRPr="00904110">
              <w:rPr>
                <w:sz w:val="22"/>
                <w:szCs w:val="22"/>
              </w:rPr>
              <w:t>1.00</w:t>
            </w:r>
          </w:p>
        </w:tc>
      </w:tr>
    </w:tbl>
    <w:p w14:paraId="2EB83825" w14:textId="77777777" w:rsidR="004277D8" w:rsidRDefault="004277D8" w:rsidP="00E02D74">
      <w:pPr>
        <w:spacing w:line="240" w:lineRule="auto"/>
        <w:rPr>
          <w:sz w:val="22"/>
          <w:szCs w:val="22"/>
        </w:rPr>
      </w:pPr>
    </w:p>
    <w:p w14:paraId="57B277EB" w14:textId="77777777" w:rsidR="00755447" w:rsidRDefault="00755447" w:rsidP="00E02D74">
      <w:pPr>
        <w:spacing w:line="240" w:lineRule="auto"/>
        <w:rPr>
          <w:sz w:val="22"/>
          <w:szCs w:val="22"/>
        </w:rPr>
      </w:pPr>
      <w:r w:rsidRPr="00755447">
        <w:rPr>
          <w:sz w:val="22"/>
          <w:szCs w:val="22"/>
        </w:rPr>
        <w:t>Degree and eigenvector centrality correlation is high (0.91) which means redundancy hence we should use correlation based weighting which will give less weight to redundant measures.</w:t>
      </w:r>
    </w:p>
    <w:p w14:paraId="3DD3AD1C" w14:textId="2920503A" w:rsidR="00904110" w:rsidRPr="00904110" w:rsidRDefault="00904110" w:rsidP="00E02D74">
      <w:pPr>
        <w:spacing w:line="240" w:lineRule="auto"/>
        <w:rPr>
          <w:rFonts w:asciiTheme="majorHAnsi" w:hAnsiTheme="majorHAnsi"/>
          <w:b/>
          <w:bCs/>
          <w:sz w:val="28"/>
          <w:szCs w:val="28"/>
        </w:rPr>
      </w:pPr>
      <w:r w:rsidRPr="00904110">
        <w:rPr>
          <w:rFonts w:asciiTheme="majorHAnsi" w:hAnsiTheme="majorHAnsi"/>
          <w:b/>
          <w:bCs/>
          <w:sz w:val="28"/>
          <w:szCs w:val="28"/>
        </w:rPr>
        <w:t>7.</w:t>
      </w:r>
      <w:r w:rsidR="00A33AD7">
        <w:rPr>
          <w:rFonts w:asciiTheme="majorHAnsi" w:hAnsiTheme="majorHAnsi"/>
          <w:b/>
          <w:bCs/>
          <w:sz w:val="28"/>
          <w:szCs w:val="28"/>
        </w:rPr>
        <w:t>3</w:t>
      </w:r>
      <w:r w:rsidRPr="00904110">
        <w:rPr>
          <w:rFonts w:asciiTheme="majorHAnsi" w:hAnsiTheme="majorHAnsi"/>
          <w:b/>
          <w:bCs/>
          <w:sz w:val="28"/>
          <w:szCs w:val="28"/>
        </w:rPr>
        <w:t xml:space="preserve"> Category</w:t>
      </w:r>
      <w:r w:rsidR="004277D8">
        <w:rPr>
          <w:rFonts w:asciiTheme="majorHAnsi" w:hAnsiTheme="majorHAnsi"/>
          <w:b/>
          <w:bCs/>
          <w:sz w:val="28"/>
          <w:szCs w:val="28"/>
        </w:rPr>
        <w:t xml:space="preserve"> </w:t>
      </w:r>
      <w:r w:rsidRPr="00904110">
        <w:rPr>
          <w:rFonts w:asciiTheme="majorHAnsi" w:hAnsiTheme="majorHAnsi"/>
          <w:b/>
          <w:bCs/>
          <w:sz w:val="28"/>
          <w:szCs w:val="28"/>
        </w:rPr>
        <w:t>Weighted Aggregation</w:t>
      </w:r>
    </w:p>
    <w:p w14:paraId="7CA4DA4B" w14:textId="23DF7BE4" w:rsidR="00904110" w:rsidRPr="00904110" w:rsidRDefault="00904110" w:rsidP="00E02D74">
      <w:pPr>
        <w:spacing w:line="240" w:lineRule="auto"/>
        <w:rPr>
          <w:sz w:val="22"/>
          <w:szCs w:val="22"/>
        </w:rPr>
      </w:pPr>
      <w:r w:rsidRPr="00904110">
        <w:rPr>
          <w:sz w:val="22"/>
          <w:szCs w:val="22"/>
        </w:rPr>
        <w:t>The incorporation of αc</w:t>
      </w:r>
      <w:r w:rsidR="00023DEB">
        <w:rPr>
          <w:sz w:val="22"/>
          <w:szCs w:val="22"/>
        </w:rPr>
        <w:t xml:space="preserve"> </w:t>
      </w:r>
      <w:r w:rsidRPr="00904110">
        <w:rPr>
          <w:sz w:val="22"/>
          <w:szCs w:val="22"/>
        </w:rPr>
        <w:t>in aggregation formula:</w:t>
      </w:r>
    </w:p>
    <w:p w14:paraId="5B576841" w14:textId="4F43D16C" w:rsidR="00904110" w:rsidRPr="00904110" w:rsidRDefault="00000000" w:rsidP="00E02D74">
      <w:pPr>
        <w:spacing w:line="240" w:lineRule="auto"/>
        <w:rPr>
          <w:sz w:val="22"/>
          <w:szCs w:val="22"/>
        </w:rPr>
      </w:pPr>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i,y</m:t>
              </m:r>
            </m:sub>
          </m:sSub>
          <m:r>
            <w:rPr>
              <w:rFonts w:ascii="Cambria Math" w:hAnsi="Cambria Math"/>
              <w:sz w:val="22"/>
              <w:szCs w:val="22"/>
            </w:rPr>
            <m:t>=</m:t>
          </m:r>
          <m:nary>
            <m:naryPr>
              <m:chr m:val="∑"/>
              <m:limLoc m:val="undOvr"/>
              <m:grow m:val="1"/>
              <m:ctrlPr>
                <w:rPr>
                  <w:rFonts w:ascii="Cambria Math" w:hAnsi="Cambria Math"/>
                  <w:sz w:val="22"/>
                  <w:szCs w:val="22"/>
                </w:rPr>
              </m:ctrlPr>
            </m:naryPr>
            <m:sub>
              <m:r>
                <w:rPr>
                  <w:rFonts w:ascii="Cambria Math" w:hAnsi="Cambria Math"/>
                  <w:sz w:val="22"/>
                  <w:szCs w:val="22"/>
                </w:rPr>
                <m:t>c=1</m:t>
              </m:r>
            </m:sub>
            <m:sup>
              <m:r>
                <w:rPr>
                  <w:rFonts w:ascii="Cambria Math" w:hAnsi="Cambria Math"/>
                  <w:sz w:val="22"/>
                  <w:szCs w:val="22"/>
                </w:rPr>
                <m:t>7</m:t>
              </m:r>
            </m:sup>
            <m:e/>
          </m:nary>
          <m:sSub>
            <m:sSubPr>
              <m:ctrlPr>
                <w:rPr>
                  <w:rFonts w:ascii="Cambria Math" w:hAnsi="Cambria Math"/>
                  <w:sz w:val="22"/>
                  <w:szCs w:val="22"/>
                </w:rPr>
              </m:ctrlPr>
            </m:sSubPr>
            <m:e>
              <m:r>
                <w:rPr>
                  <w:rFonts w:ascii="Cambria Math" w:hAnsi="Cambria Math"/>
                  <w:sz w:val="22"/>
                  <w:szCs w:val="22"/>
                </w:rPr>
                <m:t>α</m:t>
              </m:r>
            </m:e>
            <m:sub>
              <m:r>
                <w:rPr>
                  <w:rFonts w:ascii="Cambria Math" w:hAnsi="Cambria Math"/>
                  <w:sz w:val="22"/>
                  <w:szCs w:val="22"/>
                </w:rPr>
                <m:t>c</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i,y,c</m:t>
              </m:r>
            </m:sub>
          </m:sSub>
        </m:oMath>
      </m:oMathPara>
    </w:p>
    <w:p w14:paraId="03EC24EC" w14:textId="77777777" w:rsidR="004A1EBB" w:rsidRDefault="00593DFA" w:rsidP="00A33AD7">
      <w:pPr>
        <w:spacing w:line="240" w:lineRule="auto"/>
        <w:jc w:val="center"/>
        <w:rPr>
          <w:b/>
          <w:bCs/>
          <w:sz w:val="32"/>
          <w:szCs w:val="32"/>
        </w:rPr>
      </w:pPr>
      <w:r w:rsidRPr="00593DFA">
        <w:rPr>
          <w:noProof/>
          <w:sz w:val="22"/>
          <w:szCs w:val="22"/>
        </w:rPr>
        <w:drawing>
          <wp:inline distT="0" distB="0" distL="0" distR="0" wp14:anchorId="5ADE1BE9" wp14:editId="2854E09E">
            <wp:extent cx="5906709" cy="1198880"/>
            <wp:effectExtent l="0" t="0" r="0" b="1270"/>
            <wp:docPr id="187915929" name="Picture 1"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5929" name="Picture 1" descr="A white text with black text&#10;&#10;AI-generated content may be incorrect."/>
                    <pic:cNvPicPr/>
                  </pic:nvPicPr>
                  <pic:blipFill>
                    <a:blip r:embed="rId33"/>
                    <a:stretch>
                      <a:fillRect/>
                    </a:stretch>
                  </pic:blipFill>
                  <pic:spPr>
                    <a:xfrm>
                      <a:off x="0" y="0"/>
                      <a:ext cx="5907595" cy="1199060"/>
                    </a:xfrm>
                    <a:prstGeom prst="rect">
                      <a:avLst/>
                    </a:prstGeom>
                  </pic:spPr>
                </pic:pic>
              </a:graphicData>
            </a:graphic>
          </wp:inline>
        </w:drawing>
      </w:r>
    </w:p>
    <w:p w14:paraId="6785BDD6" w14:textId="77777777" w:rsidR="004A1EBB" w:rsidRDefault="004A1EBB" w:rsidP="00A33AD7">
      <w:pPr>
        <w:spacing w:line="240" w:lineRule="auto"/>
        <w:jc w:val="center"/>
        <w:rPr>
          <w:b/>
          <w:bCs/>
          <w:sz w:val="32"/>
          <w:szCs w:val="32"/>
        </w:rPr>
      </w:pPr>
    </w:p>
    <w:p w14:paraId="2EEC1244" w14:textId="77777777" w:rsidR="004A1EBB" w:rsidRDefault="004A1EBB" w:rsidP="00A33AD7">
      <w:pPr>
        <w:spacing w:line="240" w:lineRule="auto"/>
        <w:jc w:val="center"/>
        <w:rPr>
          <w:b/>
          <w:bCs/>
          <w:sz w:val="32"/>
          <w:szCs w:val="32"/>
        </w:rPr>
      </w:pPr>
    </w:p>
    <w:p w14:paraId="69493B6F" w14:textId="10D0A239" w:rsidR="00D42EAA" w:rsidRPr="00A33AD7" w:rsidRDefault="00D42EAA" w:rsidP="00A33AD7">
      <w:pPr>
        <w:spacing w:line="240" w:lineRule="auto"/>
        <w:jc w:val="center"/>
        <w:rPr>
          <w:b/>
          <w:bCs/>
          <w:sz w:val="32"/>
          <w:szCs w:val="32"/>
        </w:rPr>
      </w:pPr>
      <w:r w:rsidRPr="00A33AD7">
        <w:rPr>
          <w:b/>
          <w:bCs/>
          <w:sz w:val="32"/>
          <w:szCs w:val="32"/>
        </w:rPr>
        <w:lastRenderedPageBreak/>
        <w:t>8. Interactive Weighting Scheme</w:t>
      </w:r>
    </w:p>
    <w:p w14:paraId="631A4868" w14:textId="788ECD9A" w:rsidR="00D42EAA" w:rsidRPr="00D42EAA" w:rsidRDefault="00D42EAA" w:rsidP="00D42EAA">
      <w:pPr>
        <w:spacing w:line="240" w:lineRule="auto"/>
        <w:rPr>
          <w:sz w:val="22"/>
          <w:szCs w:val="22"/>
        </w:rPr>
      </w:pPr>
      <w:r w:rsidRPr="00D42EAA">
        <w:rPr>
          <w:sz w:val="22"/>
          <w:szCs w:val="22"/>
        </w:rPr>
        <w:t>Each slider ranges from 0.0 to 1.0, and weights are automatically normalized:</w:t>
      </w:r>
    </w:p>
    <w:p w14:paraId="19FF653A" w14:textId="4126060F" w:rsidR="00D42EAA" w:rsidRDefault="00000000" w:rsidP="00023DEB">
      <w:pPr>
        <w:spacing w:line="240" w:lineRule="auto"/>
        <w:rPr>
          <w:sz w:val="22"/>
          <w:szCs w:val="22"/>
        </w:rPr>
      </w:pPr>
      <m:oMathPara>
        <m:oMath>
          <m:sSubSup>
            <m:sSubSupPr>
              <m:ctrlPr>
                <w:rPr>
                  <w:rFonts w:ascii="Cambria Math" w:hAnsi="Cambria Math"/>
                  <w:sz w:val="22"/>
                  <w:szCs w:val="22"/>
                </w:rPr>
              </m:ctrlPr>
            </m:sSubSupPr>
            <m:e>
              <m:r>
                <w:rPr>
                  <w:rFonts w:ascii="Cambria Math" w:hAnsi="Cambria Math"/>
                  <w:sz w:val="22"/>
                  <w:szCs w:val="22"/>
                </w:rPr>
                <m:t>w</m:t>
              </m:r>
            </m:e>
            <m:sub>
              <m:r>
                <w:rPr>
                  <w:rFonts w:ascii="Cambria Math" w:hAnsi="Cambria Math"/>
                  <w:sz w:val="22"/>
                  <w:szCs w:val="22"/>
                </w:rPr>
                <m:t>k</m:t>
              </m:r>
            </m:sub>
            <m:sup>
              <m:r>
                <m:rPr>
                  <m:nor/>
                </m:rPr>
                <w:rPr>
                  <w:sz w:val="22"/>
                  <w:szCs w:val="22"/>
                </w:rPr>
                <m:t>final</m:t>
              </m:r>
            </m:sup>
          </m:sSubSup>
          <m:r>
            <w:rPr>
              <w:rFonts w:ascii="Cambria Math" w:hAnsi="Cambria Math"/>
              <w:sz w:val="22"/>
              <w:szCs w:val="22"/>
            </w:rPr>
            <m:t>=</m:t>
          </m:r>
          <m:f>
            <m:fPr>
              <m:ctrlPr>
                <w:rPr>
                  <w:rFonts w:ascii="Cambria Math" w:hAnsi="Cambria Math"/>
                  <w:sz w:val="22"/>
                  <w:szCs w:val="22"/>
                </w:rPr>
              </m:ctrlPr>
            </m:fPr>
            <m:num>
              <m:sSubSup>
                <m:sSubSupPr>
                  <m:ctrlPr>
                    <w:rPr>
                      <w:rFonts w:ascii="Cambria Math" w:hAnsi="Cambria Math"/>
                      <w:sz w:val="22"/>
                      <w:szCs w:val="22"/>
                    </w:rPr>
                  </m:ctrlPr>
                </m:sSubSupPr>
                <m:e>
                  <m:r>
                    <w:rPr>
                      <w:rFonts w:ascii="Cambria Math" w:hAnsi="Cambria Math"/>
                      <w:sz w:val="22"/>
                      <w:szCs w:val="22"/>
                    </w:rPr>
                    <m:t>w</m:t>
                  </m:r>
                </m:e>
                <m:sub>
                  <m:r>
                    <w:rPr>
                      <w:rFonts w:ascii="Cambria Math" w:hAnsi="Cambria Math"/>
                      <w:sz w:val="22"/>
                      <w:szCs w:val="22"/>
                    </w:rPr>
                    <m:t>k</m:t>
                  </m:r>
                </m:sub>
                <m:sup>
                  <m:r>
                    <m:rPr>
                      <m:nor/>
                    </m:rPr>
                    <w:rPr>
                      <w:sz w:val="22"/>
                      <w:szCs w:val="22"/>
                    </w:rPr>
                    <m:t>raw</m:t>
                  </m:r>
                </m:sup>
              </m:sSubSup>
            </m:num>
            <m:den>
              <m:nary>
                <m:naryPr>
                  <m:chr m:val="∑"/>
                  <m:limLoc m:val="undOvr"/>
                  <m:grow m:val="1"/>
                  <m:ctrlPr>
                    <w:rPr>
                      <w:rFonts w:ascii="Cambria Math" w:hAnsi="Cambria Math"/>
                      <w:sz w:val="22"/>
                      <w:szCs w:val="22"/>
                    </w:rPr>
                  </m:ctrlPr>
                </m:naryPr>
                <m:sub>
                  <m:r>
                    <w:rPr>
                      <w:rFonts w:ascii="Cambria Math" w:hAnsi="Cambria Math"/>
                      <w:sz w:val="22"/>
                      <w:szCs w:val="22"/>
                    </w:rPr>
                    <m:t>m=1</m:t>
                  </m:r>
                </m:sub>
                <m:sup>
                  <m:r>
                    <w:rPr>
                      <w:rFonts w:ascii="Cambria Math" w:hAnsi="Cambria Math"/>
                      <w:sz w:val="22"/>
                      <w:szCs w:val="22"/>
                    </w:rPr>
                    <m:t>4</m:t>
                  </m:r>
                </m:sup>
                <m:e/>
              </m:nary>
              <m:sSubSup>
                <m:sSubSupPr>
                  <m:ctrlPr>
                    <w:rPr>
                      <w:rFonts w:ascii="Cambria Math" w:hAnsi="Cambria Math"/>
                      <w:sz w:val="22"/>
                      <w:szCs w:val="22"/>
                    </w:rPr>
                  </m:ctrlPr>
                </m:sSubSupPr>
                <m:e>
                  <m:r>
                    <w:rPr>
                      <w:rFonts w:ascii="Cambria Math" w:hAnsi="Cambria Math"/>
                      <w:sz w:val="22"/>
                      <w:szCs w:val="22"/>
                    </w:rPr>
                    <m:t>w</m:t>
                  </m:r>
                </m:e>
                <m:sub>
                  <m:r>
                    <w:rPr>
                      <w:rFonts w:ascii="Cambria Math" w:hAnsi="Cambria Math"/>
                      <w:sz w:val="22"/>
                      <w:szCs w:val="22"/>
                    </w:rPr>
                    <m:t>m</m:t>
                  </m:r>
                </m:sub>
                <m:sup>
                  <m:r>
                    <m:rPr>
                      <m:nor/>
                    </m:rPr>
                    <w:rPr>
                      <w:sz w:val="22"/>
                      <w:szCs w:val="22"/>
                    </w:rPr>
                    <m:t>raw</m:t>
                  </m:r>
                </m:sup>
              </m:sSubSup>
            </m:den>
          </m:f>
          <m:r>
            <m:rPr>
              <m:sty m:val="p"/>
            </m:rPr>
            <w:rPr>
              <w:sz w:val="22"/>
              <w:szCs w:val="22"/>
            </w:rPr>
            <w:br/>
          </m:r>
        </m:oMath>
      </m:oMathPara>
      <w:r w:rsidR="00023DEB">
        <w:rPr>
          <w:sz w:val="22"/>
          <w:szCs w:val="22"/>
        </w:rPr>
        <w:t>Reset button resets to initial conditions.</w:t>
      </w:r>
    </w:p>
    <w:p w14:paraId="2AF1FAE5" w14:textId="5F7DC3A3" w:rsidR="00FC6CE3" w:rsidRPr="00A33AD7" w:rsidRDefault="00FC6CE3" w:rsidP="00A33AD7">
      <w:pPr>
        <w:spacing w:line="240" w:lineRule="auto"/>
        <w:jc w:val="center"/>
        <w:rPr>
          <w:b/>
          <w:bCs/>
          <w:sz w:val="32"/>
          <w:szCs w:val="32"/>
        </w:rPr>
      </w:pPr>
      <w:r w:rsidRPr="00A33AD7">
        <w:rPr>
          <w:b/>
          <w:bCs/>
          <w:sz w:val="32"/>
          <w:szCs w:val="32"/>
        </w:rPr>
        <w:t>9. Finding and Results</w:t>
      </w:r>
    </w:p>
    <w:p w14:paraId="2014DCC8" w14:textId="46EA21DC" w:rsidR="00721E70" w:rsidRDefault="00721E70" w:rsidP="00721E70">
      <w:pPr>
        <w:spacing w:line="240" w:lineRule="auto"/>
        <w:rPr>
          <w:sz w:val="22"/>
          <w:szCs w:val="22"/>
        </w:rPr>
      </w:pPr>
      <w:r w:rsidRPr="00721E70">
        <w:rPr>
          <w:sz w:val="22"/>
          <w:szCs w:val="22"/>
        </w:rPr>
        <w:t>The network topology is much higher in categories: Utilities and Transport have the highest connectivity (0.58) and Fruits and Vegetables have the lowest (0.29) with monotonic trends of growth in Food Staples and Grains, starting in 2019 and continuing to 2023. Karachi, Lahore and Islamabad become the dominant economic centers (the score is 0.847, 0.821, 0.789) and Karachi is the city most connected, Lahore the most regional bridging, and Islamabad is the most regulated</w:t>
      </w:r>
      <w:r>
        <w:rPr>
          <w:sz w:val="22"/>
          <w:szCs w:val="22"/>
        </w:rPr>
        <w:t xml:space="preserve">. </w:t>
      </w:r>
      <w:r w:rsidRPr="00721E70">
        <w:rPr>
          <w:sz w:val="22"/>
          <w:szCs w:val="22"/>
        </w:rPr>
        <w:t>Weighting schemes affirm consistent rankings at the top but are sensitive at the middle of the cities, which supports our partial order model and implies policy implications of infrastructure investment and supply chains management.</w:t>
      </w:r>
    </w:p>
    <w:p w14:paraId="43F5EA81" w14:textId="63961155" w:rsidR="00685886" w:rsidRPr="00685886" w:rsidRDefault="00685886" w:rsidP="00023DEB">
      <w:pPr>
        <w:spacing w:line="240" w:lineRule="auto"/>
        <w:jc w:val="center"/>
        <w:rPr>
          <w:b/>
          <w:bCs/>
          <w:sz w:val="32"/>
          <w:szCs w:val="32"/>
        </w:rPr>
      </w:pPr>
      <w:r w:rsidRPr="00685886">
        <w:rPr>
          <w:b/>
          <w:bCs/>
          <w:sz w:val="32"/>
          <w:szCs w:val="32"/>
        </w:rPr>
        <w:t>1</w:t>
      </w:r>
      <w:r w:rsidR="00790C74">
        <w:rPr>
          <w:b/>
          <w:bCs/>
          <w:sz w:val="32"/>
          <w:szCs w:val="32"/>
        </w:rPr>
        <w:t>0</w:t>
      </w:r>
      <w:r w:rsidRPr="00685886">
        <w:rPr>
          <w:b/>
          <w:bCs/>
          <w:sz w:val="32"/>
          <w:szCs w:val="32"/>
        </w:rPr>
        <w:t xml:space="preserve">. Reflection on </w:t>
      </w:r>
      <w:r w:rsidR="00023DEB">
        <w:rPr>
          <w:b/>
          <w:bCs/>
          <w:sz w:val="32"/>
          <w:szCs w:val="32"/>
        </w:rPr>
        <w:t>Outcomes</w:t>
      </w:r>
    </w:p>
    <w:p w14:paraId="3D972EA6" w14:textId="5865A834" w:rsidR="00685886" w:rsidRPr="00685886" w:rsidRDefault="00685886" w:rsidP="00685886">
      <w:pPr>
        <w:spacing w:line="240" w:lineRule="auto"/>
        <w:rPr>
          <w:b/>
          <w:bCs/>
        </w:rPr>
      </w:pPr>
      <w:r w:rsidRPr="00685886">
        <w:rPr>
          <w:b/>
          <w:bCs/>
        </w:rPr>
        <w:t>1</w:t>
      </w:r>
      <w:r w:rsidR="00790C74">
        <w:rPr>
          <w:b/>
          <w:bCs/>
        </w:rPr>
        <w:t>0</w:t>
      </w:r>
      <w:r w:rsidRPr="00685886">
        <w:rPr>
          <w:b/>
          <w:bCs/>
        </w:rPr>
        <w:t>.1 Mathematical Insights</w:t>
      </w:r>
      <w:r w:rsidR="00023DEB">
        <w:rPr>
          <w:b/>
          <w:bCs/>
        </w:rPr>
        <w:t xml:space="preserve"> Learned</w:t>
      </w:r>
    </w:p>
    <w:p w14:paraId="6BE563B4" w14:textId="746CA78C" w:rsidR="00685886" w:rsidRPr="00685886" w:rsidRDefault="00685886" w:rsidP="00685886">
      <w:pPr>
        <w:pStyle w:val="ListParagraph"/>
        <w:numPr>
          <w:ilvl w:val="0"/>
          <w:numId w:val="29"/>
        </w:numPr>
        <w:spacing w:line="240" w:lineRule="auto"/>
        <w:rPr>
          <w:sz w:val="22"/>
          <w:szCs w:val="22"/>
        </w:rPr>
      </w:pPr>
      <w:r w:rsidRPr="00685886">
        <w:rPr>
          <w:sz w:val="22"/>
          <w:szCs w:val="22"/>
        </w:rPr>
        <w:t>Partial Orders in Economic</w:t>
      </w:r>
    </w:p>
    <w:p w14:paraId="5A2EE294" w14:textId="0764A40B" w:rsidR="00685886" w:rsidRPr="00685886" w:rsidRDefault="00685886" w:rsidP="00685886">
      <w:pPr>
        <w:pStyle w:val="ListParagraph"/>
        <w:numPr>
          <w:ilvl w:val="0"/>
          <w:numId w:val="29"/>
        </w:numPr>
        <w:spacing w:line="240" w:lineRule="auto"/>
        <w:rPr>
          <w:sz w:val="22"/>
          <w:szCs w:val="22"/>
        </w:rPr>
      </w:pPr>
      <w:r w:rsidRPr="00685886">
        <w:rPr>
          <w:sz w:val="22"/>
          <w:szCs w:val="22"/>
        </w:rPr>
        <w:t xml:space="preserve">Cosine Similarity vs. Euclidean Distance: </w:t>
      </w:r>
    </w:p>
    <w:p w14:paraId="53B74113" w14:textId="3AF5E8FA" w:rsidR="00685886" w:rsidRDefault="00685886" w:rsidP="00685886">
      <w:pPr>
        <w:pStyle w:val="ListParagraph"/>
        <w:numPr>
          <w:ilvl w:val="0"/>
          <w:numId w:val="29"/>
        </w:numPr>
        <w:spacing w:line="240" w:lineRule="auto"/>
        <w:rPr>
          <w:sz w:val="22"/>
          <w:szCs w:val="22"/>
        </w:rPr>
      </w:pPr>
      <w:r w:rsidRPr="00685886">
        <w:rPr>
          <w:sz w:val="22"/>
          <w:szCs w:val="22"/>
        </w:rPr>
        <w:t>Centrality Measure Redundancy</w:t>
      </w:r>
    </w:p>
    <w:p w14:paraId="7E07D34D" w14:textId="602F8548" w:rsidR="00FB6F5C" w:rsidRPr="00FB6F5C" w:rsidRDefault="00685886" w:rsidP="00FB6F5C">
      <w:pPr>
        <w:spacing w:line="240" w:lineRule="auto"/>
        <w:rPr>
          <w:sz w:val="22"/>
          <w:szCs w:val="22"/>
        </w:rPr>
      </w:pPr>
      <w:r w:rsidRPr="00FB6F5C">
        <w:rPr>
          <w:b/>
          <w:bCs/>
        </w:rPr>
        <w:t>1</w:t>
      </w:r>
      <w:r w:rsidR="00790C74" w:rsidRPr="00FB6F5C">
        <w:rPr>
          <w:b/>
          <w:bCs/>
        </w:rPr>
        <w:t>0</w:t>
      </w:r>
      <w:r w:rsidRPr="00FB6F5C">
        <w:rPr>
          <w:b/>
          <w:bCs/>
        </w:rPr>
        <w:t xml:space="preserve">.2 Computational </w:t>
      </w:r>
      <w:r w:rsidR="00023DEB">
        <w:rPr>
          <w:b/>
          <w:bCs/>
        </w:rPr>
        <w:t xml:space="preserve">problems </w:t>
      </w:r>
      <w:proofErr w:type="spellStart"/>
      <w:r w:rsidR="00023DEB">
        <w:rPr>
          <w:b/>
          <w:bCs/>
        </w:rPr>
        <w:t>overcomed</w:t>
      </w:r>
      <w:proofErr w:type="spellEnd"/>
    </w:p>
    <w:p w14:paraId="1233D220" w14:textId="7ED64AFD" w:rsidR="00BF77A3" w:rsidRPr="00C80A66" w:rsidRDefault="00BF77A3" w:rsidP="00BF77A3">
      <w:pPr>
        <w:spacing w:line="240" w:lineRule="auto"/>
        <w:rPr>
          <w:b/>
          <w:bCs/>
        </w:rPr>
      </w:pPr>
      <w:r w:rsidRPr="00C80A66">
        <w:rPr>
          <w:b/>
          <w:bCs/>
        </w:rPr>
        <w:t>Challenge 1: Data Heterogeneity</w:t>
      </w:r>
    </w:p>
    <w:p w14:paraId="6910CC52" w14:textId="77777777" w:rsidR="00BF77A3" w:rsidRPr="00BF77A3" w:rsidRDefault="00BF77A3" w:rsidP="00BF77A3">
      <w:pPr>
        <w:spacing w:line="240" w:lineRule="auto"/>
        <w:rPr>
          <w:sz w:val="22"/>
          <w:szCs w:val="22"/>
        </w:rPr>
      </w:pPr>
      <w:r w:rsidRPr="00BF77A3">
        <w:rPr>
          <w:sz w:val="22"/>
          <w:szCs w:val="22"/>
        </w:rPr>
        <w:t>The PBS data on CPI ranges over a couple of years and is inconsistently formatted. Sometimes column headers would be different, sometimes the dates were formatted differently. Product names were not standardized, either.</w:t>
      </w:r>
    </w:p>
    <w:p w14:paraId="4C0B60DF" w14:textId="77777777" w:rsidR="00A06979" w:rsidRDefault="00A06979" w:rsidP="00A06979">
      <w:pPr>
        <w:spacing w:line="240" w:lineRule="auto"/>
        <w:rPr>
          <w:sz w:val="22"/>
          <w:szCs w:val="22"/>
        </w:rPr>
      </w:pPr>
      <w:r w:rsidRPr="00A06979">
        <w:rPr>
          <w:sz w:val="22"/>
          <w:szCs w:val="22"/>
        </w:rPr>
        <w:t>Solution: We created an efficient multi-stage preprocessing pipeline, which has column mapping that is flexible with aggressive text normalization and always fallback. To deal with variations in naming, our Product categorization system employs three-tier matching to exact, substring, token-based system.</w:t>
      </w:r>
    </w:p>
    <w:p w14:paraId="1F4A1839" w14:textId="35D1C8A6" w:rsidR="00BF77A3" w:rsidRPr="00BF77A3" w:rsidRDefault="00BF77A3" w:rsidP="00A06979">
      <w:pPr>
        <w:spacing w:line="240" w:lineRule="auto"/>
        <w:rPr>
          <w:b/>
          <w:bCs/>
        </w:rPr>
      </w:pPr>
      <w:r w:rsidRPr="00BF77A3">
        <w:rPr>
          <w:b/>
          <w:bCs/>
        </w:rPr>
        <w:t>Challenge 2: Computing Closeness Centrality on Disconnected Graphs</w:t>
      </w:r>
    </w:p>
    <w:p w14:paraId="7890143A" w14:textId="7A4ACB26" w:rsidR="00BF77A3" w:rsidRPr="00BF77A3" w:rsidRDefault="00023DEB" w:rsidP="00BF77A3">
      <w:pPr>
        <w:spacing w:line="240" w:lineRule="auto"/>
        <w:rPr>
          <w:sz w:val="22"/>
          <w:szCs w:val="22"/>
        </w:rPr>
      </w:pPr>
      <w:r>
        <w:rPr>
          <w:sz w:val="22"/>
          <w:szCs w:val="22"/>
        </w:rPr>
        <w:t>The</w:t>
      </w:r>
      <w:r w:rsidR="00BF77A3" w:rsidRPr="00BF77A3">
        <w:rPr>
          <w:sz w:val="22"/>
          <w:szCs w:val="22"/>
        </w:rPr>
        <w:t xml:space="preserve"> standard definition of closeness centrality is undefined when applied to a graph that has multiple disjoint sub-networks.</w:t>
      </w:r>
    </w:p>
    <w:p w14:paraId="4A64E6E3" w14:textId="77777777" w:rsidR="00BF77A3" w:rsidRPr="00BF77A3" w:rsidRDefault="00BF77A3" w:rsidP="00BF77A3">
      <w:pPr>
        <w:spacing w:line="240" w:lineRule="auto"/>
        <w:rPr>
          <w:sz w:val="22"/>
          <w:szCs w:val="22"/>
        </w:rPr>
      </w:pPr>
      <w:r w:rsidRPr="00BF77A3">
        <w:rPr>
          <w:sz w:val="22"/>
          <w:szCs w:val="22"/>
        </w:rPr>
        <w:t>The Solution: In order to calculate the closeness centrality of each node in each disjoint sub-network, we used the Component-Wise Closeness Centrality calculation algorithm. If a node was in an isolated sub-network, we assigned it a value of 0. This solution provides meaningful results while also providing a way to handle edge case scenarios.</w:t>
      </w:r>
    </w:p>
    <w:p w14:paraId="1BFA6902" w14:textId="31503C62" w:rsidR="00BF77A3" w:rsidRPr="00BF77A3" w:rsidRDefault="00BF77A3" w:rsidP="00BF77A3">
      <w:pPr>
        <w:spacing w:line="240" w:lineRule="auto"/>
        <w:rPr>
          <w:b/>
          <w:bCs/>
        </w:rPr>
      </w:pPr>
      <w:r w:rsidRPr="00BF77A3">
        <w:rPr>
          <w:b/>
          <w:bCs/>
        </w:rPr>
        <w:t xml:space="preserve">Challenge 3: Convergence Issues in Eigenvector Centrality </w:t>
      </w:r>
    </w:p>
    <w:p w14:paraId="709B43B2" w14:textId="77777777" w:rsidR="00BF77A3" w:rsidRPr="00BF77A3" w:rsidRDefault="00BF77A3" w:rsidP="00BF77A3">
      <w:pPr>
        <w:spacing w:line="240" w:lineRule="auto"/>
        <w:rPr>
          <w:sz w:val="22"/>
          <w:szCs w:val="22"/>
        </w:rPr>
      </w:pPr>
      <w:r w:rsidRPr="00BF77A3">
        <w:rPr>
          <w:sz w:val="22"/>
          <w:szCs w:val="22"/>
        </w:rPr>
        <w:t>There were instances in which the Power Iteration Algorithm for Eigenvector Centrality did not converge within the default 100 iterations. These issues occurred primarily in sparse networks.</w:t>
      </w:r>
    </w:p>
    <w:p w14:paraId="795E9847" w14:textId="77777777" w:rsidR="00721E70" w:rsidRDefault="00721E70" w:rsidP="00721E70">
      <w:pPr>
        <w:spacing w:line="240" w:lineRule="auto"/>
        <w:rPr>
          <w:sz w:val="22"/>
          <w:szCs w:val="22"/>
        </w:rPr>
      </w:pPr>
      <w:r w:rsidRPr="00721E70">
        <w:rPr>
          <w:sz w:val="22"/>
          <w:szCs w:val="22"/>
        </w:rPr>
        <w:lastRenderedPageBreak/>
        <w:t>The Solution: To solve this problem, we set max-iter to 2000 and set the tolerance to 10 -4. We also included Exception Handling so that we wrap the computation so as to give a safe fallback of centrality 0 to all the nodes in the event that convergence is not yet met despite raising max itert and reducing the tolerance (this avoids a crash).</w:t>
      </w:r>
    </w:p>
    <w:p w14:paraId="61DA8046" w14:textId="47FEE437" w:rsidR="00BF77A3" w:rsidRPr="00BF77A3" w:rsidRDefault="00BF77A3" w:rsidP="00721E70">
      <w:pPr>
        <w:spacing w:line="240" w:lineRule="auto"/>
        <w:rPr>
          <w:b/>
          <w:bCs/>
        </w:rPr>
      </w:pPr>
      <w:r w:rsidRPr="00BF77A3">
        <w:rPr>
          <w:b/>
          <w:bCs/>
        </w:rPr>
        <w:t xml:space="preserve">Challenge 4: </w:t>
      </w:r>
      <w:r w:rsidR="00023DEB">
        <w:rPr>
          <w:b/>
          <w:bCs/>
        </w:rPr>
        <w:t>Interaction Issues</w:t>
      </w:r>
    </w:p>
    <w:p w14:paraId="1677F804" w14:textId="77777777" w:rsidR="00BF77A3" w:rsidRPr="00BF77A3" w:rsidRDefault="00BF77A3" w:rsidP="00BF77A3">
      <w:pPr>
        <w:spacing w:line="240" w:lineRule="auto"/>
        <w:rPr>
          <w:sz w:val="22"/>
          <w:szCs w:val="22"/>
        </w:rPr>
      </w:pPr>
      <w:r w:rsidRPr="00BF77A3">
        <w:rPr>
          <w:sz w:val="22"/>
          <w:szCs w:val="22"/>
        </w:rPr>
        <w:t>To accomplish real time responsive sliders, we needed to reduce the latency associated with updating the aggregate scores of centrality.</w:t>
      </w:r>
    </w:p>
    <w:p w14:paraId="13726B3A" w14:textId="5AE75C62" w:rsidR="00BF77A3" w:rsidRPr="00BF77A3" w:rsidRDefault="00BF77A3" w:rsidP="00721E70">
      <w:pPr>
        <w:spacing w:line="240" w:lineRule="auto"/>
        <w:rPr>
          <w:sz w:val="22"/>
          <w:szCs w:val="22"/>
        </w:rPr>
      </w:pPr>
      <w:r w:rsidRPr="00BF77A3">
        <w:rPr>
          <w:sz w:val="22"/>
          <w:szCs w:val="22"/>
        </w:rPr>
        <w:t xml:space="preserve">The Solution: </w:t>
      </w:r>
      <w:r w:rsidR="00721E70" w:rsidRPr="00721E70">
        <w:rPr>
          <w:sz w:val="22"/>
          <w:szCs w:val="22"/>
        </w:rPr>
        <w:t>This was done by computing all the raw centrality values before the user interacts with them, and these were stored in a Dictionary that was keyed on (Year, Category).</w:t>
      </w:r>
      <w:r w:rsidRPr="00BF77A3">
        <w:rPr>
          <w:sz w:val="22"/>
          <w:szCs w:val="22"/>
        </w:rPr>
        <w:t>Then using the slider updates we could perform a very lightweight weighted average calculation as opposed to re-running the entire Network Analysis, which provided us with a latency of &lt; 50ms.</w:t>
      </w:r>
    </w:p>
    <w:p w14:paraId="27884545" w14:textId="2BAFF11C" w:rsidR="00BF77A3" w:rsidRPr="00BF77A3" w:rsidRDefault="00BF77A3" w:rsidP="00BF77A3">
      <w:pPr>
        <w:spacing w:line="240" w:lineRule="auto"/>
        <w:rPr>
          <w:b/>
          <w:bCs/>
        </w:rPr>
      </w:pPr>
      <w:r w:rsidRPr="00BF77A3">
        <w:rPr>
          <w:b/>
          <w:bCs/>
        </w:rPr>
        <w:t>1</w:t>
      </w:r>
      <w:r w:rsidR="00790C74">
        <w:rPr>
          <w:b/>
          <w:bCs/>
        </w:rPr>
        <w:t>0</w:t>
      </w:r>
      <w:r w:rsidRPr="00BF77A3">
        <w:rPr>
          <w:b/>
          <w:bCs/>
        </w:rPr>
        <w:t>.3 Methodological Lessons</w:t>
      </w:r>
    </w:p>
    <w:p w14:paraId="31D6408F" w14:textId="77777777" w:rsidR="00BF77A3" w:rsidRPr="00BF77A3" w:rsidRDefault="00BF77A3" w:rsidP="00BF77A3">
      <w:pPr>
        <w:spacing w:line="240" w:lineRule="auto"/>
        <w:rPr>
          <w:b/>
          <w:bCs/>
        </w:rPr>
      </w:pPr>
      <w:r w:rsidRPr="00BF77A3">
        <w:rPr>
          <w:b/>
          <w:bCs/>
        </w:rPr>
        <w:t>Lesson 1: The Threshold Selected is Important</w:t>
      </w:r>
    </w:p>
    <w:p w14:paraId="03777549" w14:textId="1F7B12B3" w:rsidR="00BF77A3" w:rsidRPr="00BF77A3" w:rsidRDefault="00BF77A3" w:rsidP="00BF77A3">
      <w:pPr>
        <w:spacing w:line="240" w:lineRule="auto"/>
        <w:rPr>
          <w:sz w:val="22"/>
          <w:szCs w:val="22"/>
        </w:rPr>
      </w:pPr>
      <w:r w:rsidRPr="00BF77A3">
        <w:rPr>
          <w:sz w:val="22"/>
          <w:szCs w:val="22"/>
        </w:rPr>
        <w:t xml:space="preserve">Initially our experiments were conducted with a threshold value of τ = 0.5. However, the resulting networks contained many isolated cities due to their sparseness. Upon </w:t>
      </w:r>
      <w:r w:rsidR="00023DEB">
        <w:rPr>
          <w:sz w:val="22"/>
          <w:szCs w:val="22"/>
        </w:rPr>
        <w:t>threshold</w:t>
      </w:r>
      <w:r w:rsidRPr="00BF77A3">
        <w:rPr>
          <w:sz w:val="22"/>
          <w:szCs w:val="22"/>
        </w:rPr>
        <w:t xml:space="preserve"> to 0.2 we generated much denser networks. Therefore, this lesson demonstrates how important selecting the correct threshold value is with regards to creating a network that accurately represents the relationships between the nodes in your data, and that this decision should be supported through both theoretical justification and empirical evidence.</w:t>
      </w:r>
    </w:p>
    <w:p w14:paraId="18DB2200" w14:textId="34C17D7D" w:rsidR="00BF77A3" w:rsidRPr="00BF77A3" w:rsidRDefault="00BF77A3" w:rsidP="00BF77A3">
      <w:pPr>
        <w:spacing w:line="240" w:lineRule="auto"/>
        <w:rPr>
          <w:b/>
          <w:bCs/>
        </w:rPr>
      </w:pPr>
      <w:r w:rsidRPr="00BF77A3">
        <w:rPr>
          <w:b/>
          <w:bCs/>
        </w:rPr>
        <w:t>Lesson 2: The</w:t>
      </w:r>
      <w:r w:rsidR="00023DEB">
        <w:rPr>
          <w:b/>
          <w:bCs/>
        </w:rPr>
        <w:t xml:space="preserve"> significance of</w:t>
      </w:r>
      <w:r w:rsidRPr="00BF77A3">
        <w:rPr>
          <w:b/>
          <w:bCs/>
        </w:rPr>
        <w:t xml:space="preserve"> Normalization</w:t>
      </w:r>
    </w:p>
    <w:p w14:paraId="3E22A698" w14:textId="1F4D2E8D" w:rsidR="00FB6F5C" w:rsidRDefault="007E74E0" w:rsidP="003B2E7D">
      <w:pPr>
        <w:spacing w:line="240" w:lineRule="auto"/>
        <w:rPr>
          <w:sz w:val="22"/>
          <w:szCs w:val="22"/>
        </w:rPr>
      </w:pPr>
      <w:r w:rsidRPr="007E74E0">
        <w:rPr>
          <w:sz w:val="22"/>
          <w:szCs w:val="22"/>
        </w:rPr>
        <w:t>In the absence of min-max normalization, high priced products (e.g. cement at Rs1200/50kg as compared to salt at Rs25/kg) would greatly pre-dominate the cosine similarity computations.</w:t>
      </w:r>
      <w:r>
        <w:rPr>
          <w:sz w:val="22"/>
          <w:szCs w:val="22"/>
        </w:rPr>
        <w:t xml:space="preserve"> </w:t>
      </w:r>
      <w:r w:rsidR="00BF77A3" w:rsidRPr="00BF77A3">
        <w:rPr>
          <w:sz w:val="22"/>
          <w:szCs w:val="22"/>
        </w:rPr>
        <w:t>Min-max normalization will ensure that all products contribute equally to the similarity measurement regardless of the actual price of the product.</w:t>
      </w:r>
    </w:p>
    <w:p w14:paraId="69648F69" w14:textId="5932F211" w:rsidR="004A1EBB" w:rsidRDefault="004A1EBB" w:rsidP="003B2E7D">
      <w:pPr>
        <w:spacing w:line="240" w:lineRule="auto"/>
        <w:rPr>
          <w:sz w:val="22"/>
          <w:szCs w:val="22"/>
        </w:rPr>
      </w:pPr>
      <w:r>
        <w:rPr>
          <w:noProof/>
          <w:sz w:val="22"/>
          <w:szCs w:val="22"/>
        </w:rPr>
        <w:drawing>
          <wp:inline distT="0" distB="0" distL="0" distR="0" wp14:anchorId="127D5BA2" wp14:editId="74F27ACB">
            <wp:extent cx="6052228" cy="2971800"/>
            <wp:effectExtent l="0" t="0" r="5715" b="0"/>
            <wp:docPr id="1519067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06727" name="Picture 15190672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102565" cy="2996517"/>
                    </a:xfrm>
                    <a:prstGeom prst="rect">
                      <a:avLst/>
                    </a:prstGeom>
                  </pic:spPr>
                </pic:pic>
              </a:graphicData>
            </a:graphic>
          </wp:inline>
        </w:drawing>
      </w:r>
    </w:p>
    <w:p w14:paraId="5D973254" w14:textId="5B5A3F1D" w:rsidR="006765AC" w:rsidRPr="006765AC" w:rsidRDefault="006765AC" w:rsidP="006765AC">
      <w:pPr>
        <w:spacing w:line="240" w:lineRule="auto"/>
        <w:jc w:val="center"/>
        <w:rPr>
          <w:sz w:val="22"/>
          <w:szCs w:val="22"/>
        </w:rPr>
      </w:pPr>
      <w:r w:rsidRPr="006765AC">
        <w:rPr>
          <w:noProof/>
          <w:sz w:val="22"/>
          <w:szCs w:val="22"/>
        </w:rPr>
        <w:lastRenderedPageBreak/>
        <w:drawing>
          <wp:inline distT="0" distB="0" distL="0" distR="0" wp14:anchorId="1961F240" wp14:editId="3217EFE0">
            <wp:extent cx="5731510" cy="4585335"/>
            <wp:effectExtent l="0" t="0" r="2540" b="5715"/>
            <wp:docPr id="4386905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4585335"/>
                    </a:xfrm>
                    <a:prstGeom prst="rect">
                      <a:avLst/>
                    </a:prstGeom>
                    <a:noFill/>
                    <a:ln>
                      <a:noFill/>
                    </a:ln>
                  </pic:spPr>
                </pic:pic>
              </a:graphicData>
            </a:graphic>
          </wp:inline>
        </w:drawing>
      </w:r>
    </w:p>
    <w:p w14:paraId="76504918" w14:textId="77777777" w:rsidR="006765AC" w:rsidRPr="003B2E7D" w:rsidRDefault="006765AC" w:rsidP="003B2E7D">
      <w:pPr>
        <w:spacing w:line="240" w:lineRule="auto"/>
        <w:rPr>
          <w:sz w:val="22"/>
          <w:szCs w:val="22"/>
        </w:rPr>
      </w:pPr>
    </w:p>
    <w:p w14:paraId="08B3BA0F" w14:textId="57D4E46D" w:rsidR="006765AC" w:rsidRPr="006765AC" w:rsidRDefault="006765AC" w:rsidP="006765AC">
      <w:pPr>
        <w:jc w:val="center"/>
        <w:rPr>
          <w:u w:val="single"/>
        </w:rPr>
      </w:pPr>
      <w:r w:rsidRPr="006765AC">
        <w:rPr>
          <w:u w:val="single"/>
        </w:rPr>
        <w:t>Inter Category Similarity Check for Year 2019</w:t>
      </w:r>
    </w:p>
    <w:p w14:paraId="7E188E21" w14:textId="77777777" w:rsidR="006765AC" w:rsidRDefault="006765AC">
      <w:pPr>
        <w:rPr>
          <w:b/>
          <w:bCs/>
        </w:rPr>
      </w:pPr>
      <w:r>
        <w:rPr>
          <w:b/>
          <w:bCs/>
        </w:rPr>
        <w:br w:type="page"/>
      </w:r>
    </w:p>
    <w:p w14:paraId="160154D3" w14:textId="77777777" w:rsidR="003B2E7D" w:rsidRDefault="003B2E7D">
      <w:pPr>
        <w:rPr>
          <w:b/>
          <w:bCs/>
        </w:rPr>
      </w:pPr>
    </w:p>
    <w:p w14:paraId="498451C7" w14:textId="7EA485F3" w:rsidR="00C80A66" w:rsidRPr="00C80A66" w:rsidRDefault="00C80A66" w:rsidP="00C80A66">
      <w:pPr>
        <w:spacing w:line="240" w:lineRule="auto"/>
        <w:rPr>
          <w:b/>
          <w:bCs/>
        </w:rPr>
      </w:pPr>
      <w:r w:rsidRPr="00C80A66">
        <w:rPr>
          <w:b/>
          <w:bCs/>
        </w:rPr>
        <w:t>1</w:t>
      </w:r>
      <w:r w:rsidR="00790C74">
        <w:rPr>
          <w:b/>
          <w:bCs/>
        </w:rPr>
        <w:t>0</w:t>
      </w:r>
      <w:r w:rsidRPr="00C80A66">
        <w:rPr>
          <w:b/>
          <w:bCs/>
        </w:rPr>
        <w:t>.</w:t>
      </w:r>
      <w:r w:rsidR="00790C74">
        <w:rPr>
          <w:b/>
          <w:bCs/>
        </w:rPr>
        <w:t>4</w:t>
      </w:r>
      <w:r w:rsidRPr="00C80A66">
        <w:rPr>
          <w:b/>
          <w:bCs/>
        </w:rPr>
        <w:t xml:space="preserve"> Personal Growth</w:t>
      </w:r>
    </w:p>
    <w:p w14:paraId="744227BD" w14:textId="1B8BD250" w:rsidR="00C80A66" w:rsidRPr="00C80A66" w:rsidRDefault="00C80A66" w:rsidP="00C80A66">
      <w:pPr>
        <w:spacing w:line="240" w:lineRule="auto"/>
        <w:rPr>
          <w:sz w:val="22"/>
          <w:szCs w:val="22"/>
        </w:rPr>
      </w:pPr>
      <w:r w:rsidRPr="00C80A66">
        <w:rPr>
          <w:b/>
          <w:bCs/>
          <w:sz w:val="22"/>
          <w:szCs w:val="22"/>
        </w:rPr>
        <w:t>Technical Skills</w:t>
      </w:r>
      <w:r w:rsidRPr="00C80A66">
        <w:rPr>
          <w:sz w:val="22"/>
          <w:szCs w:val="22"/>
        </w:rPr>
        <w:t>:</w:t>
      </w:r>
      <w:r w:rsidR="00023DEB">
        <w:rPr>
          <w:sz w:val="22"/>
          <w:szCs w:val="22"/>
        </w:rPr>
        <w:t xml:space="preserve"> We gained skills in</w:t>
      </w:r>
    </w:p>
    <w:p w14:paraId="28FB85CE" w14:textId="0A44391C" w:rsidR="00C80A66" w:rsidRPr="00C80A66" w:rsidRDefault="00C80A66" w:rsidP="00C80A66">
      <w:pPr>
        <w:numPr>
          <w:ilvl w:val="0"/>
          <w:numId w:val="30"/>
        </w:numPr>
        <w:spacing w:line="240" w:lineRule="auto"/>
        <w:rPr>
          <w:sz w:val="22"/>
          <w:szCs w:val="22"/>
        </w:rPr>
      </w:pPr>
      <w:r w:rsidRPr="00C80A66">
        <w:rPr>
          <w:sz w:val="22"/>
          <w:szCs w:val="22"/>
        </w:rPr>
        <w:t xml:space="preserve">Python programming </w:t>
      </w:r>
    </w:p>
    <w:p w14:paraId="54490B53" w14:textId="0B62C3E6" w:rsidR="00C80A66" w:rsidRPr="00C80A66" w:rsidRDefault="00C80A66" w:rsidP="00C80A66">
      <w:pPr>
        <w:numPr>
          <w:ilvl w:val="0"/>
          <w:numId w:val="30"/>
        </w:numPr>
        <w:spacing w:line="240" w:lineRule="auto"/>
        <w:rPr>
          <w:sz w:val="22"/>
          <w:szCs w:val="22"/>
        </w:rPr>
      </w:pPr>
      <w:r w:rsidRPr="00C80A66">
        <w:rPr>
          <w:sz w:val="22"/>
          <w:szCs w:val="22"/>
        </w:rPr>
        <w:t>NetworkX for graph analysis</w:t>
      </w:r>
    </w:p>
    <w:p w14:paraId="114440AD" w14:textId="7430A47A" w:rsidR="00C80A66" w:rsidRPr="00C80A66" w:rsidRDefault="00C80A66" w:rsidP="00C80A66">
      <w:pPr>
        <w:numPr>
          <w:ilvl w:val="0"/>
          <w:numId w:val="30"/>
        </w:numPr>
        <w:spacing w:line="240" w:lineRule="auto"/>
        <w:rPr>
          <w:sz w:val="22"/>
          <w:szCs w:val="22"/>
        </w:rPr>
      </w:pPr>
      <w:r w:rsidRPr="00C80A66">
        <w:rPr>
          <w:sz w:val="22"/>
          <w:szCs w:val="22"/>
        </w:rPr>
        <w:t xml:space="preserve">Matplotlib </w:t>
      </w:r>
      <w:r w:rsidR="00023DEB">
        <w:rPr>
          <w:sz w:val="22"/>
          <w:szCs w:val="22"/>
        </w:rPr>
        <w:t>for visuals</w:t>
      </w:r>
    </w:p>
    <w:p w14:paraId="6D502C7C" w14:textId="0655096B" w:rsidR="00A33AD7" w:rsidRDefault="00C80A66" w:rsidP="00A33AD7">
      <w:pPr>
        <w:numPr>
          <w:ilvl w:val="0"/>
          <w:numId w:val="30"/>
        </w:numPr>
        <w:spacing w:line="240" w:lineRule="auto"/>
        <w:rPr>
          <w:sz w:val="22"/>
          <w:szCs w:val="22"/>
        </w:rPr>
      </w:pPr>
      <w:r w:rsidRPr="00C80A66">
        <w:rPr>
          <w:sz w:val="22"/>
          <w:szCs w:val="22"/>
        </w:rPr>
        <w:t>Statistical methods</w:t>
      </w:r>
    </w:p>
    <w:p w14:paraId="5E828FF4" w14:textId="283F6F6C" w:rsidR="00023DEB" w:rsidRPr="00FB6F5C" w:rsidRDefault="00023DEB" w:rsidP="00A33AD7">
      <w:pPr>
        <w:numPr>
          <w:ilvl w:val="0"/>
          <w:numId w:val="30"/>
        </w:numPr>
        <w:spacing w:line="240" w:lineRule="auto"/>
        <w:rPr>
          <w:sz w:val="22"/>
          <w:szCs w:val="22"/>
        </w:rPr>
      </w:pPr>
      <w:r>
        <w:rPr>
          <w:sz w:val="22"/>
          <w:szCs w:val="22"/>
        </w:rPr>
        <w:t>Data Management (Excel)</w:t>
      </w:r>
    </w:p>
    <w:p w14:paraId="1EB53A81" w14:textId="479A6C79" w:rsidR="00A33AD7" w:rsidRDefault="00A33AD7" w:rsidP="00A33AD7">
      <w:pPr>
        <w:spacing w:line="240" w:lineRule="auto"/>
        <w:jc w:val="center"/>
        <w:rPr>
          <w:b/>
          <w:bCs/>
          <w:sz w:val="32"/>
          <w:szCs w:val="32"/>
        </w:rPr>
      </w:pPr>
      <w:r w:rsidRPr="00A33AD7">
        <w:rPr>
          <w:b/>
          <w:bCs/>
          <w:sz w:val="32"/>
          <w:szCs w:val="32"/>
        </w:rPr>
        <w:t>1</w:t>
      </w:r>
      <w:r w:rsidR="00790C74">
        <w:rPr>
          <w:b/>
          <w:bCs/>
          <w:sz w:val="32"/>
          <w:szCs w:val="32"/>
        </w:rPr>
        <w:t>1</w:t>
      </w:r>
      <w:r w:rsidRPr="00A33AD7">
        <w:rPr>
          <w:b/>
          <w:bCs/>
          <w:sz w:val="32"/>
          <w:szCs w:val="32"/>
        </w:rPr>
        <w:t>. Conclusion</w:t>
      </w:r>
    </w:p>
    <w:p w14:paraId="0719EBA3" w14:textId="2574518D" w:rsidR="00A33AD7" w:rsidRDefault="00A33AD7" w:rsidP="00A33AD7">
      <w:pPr>
        <w:spacing w:line="240" w:lineRule="auto"/>
      </w:pPr>
      <w:r w:rsidRPr="00A33AD7">
        <w:t xml:space="preserve">Conclusively, the deep extensiveness of discrete mathematical frameworks-relations, graphs, partial orders, and centrality measures have been established in the context of strong economic phenomena in our project using the Consumer Price Index data in Pakistan. We built and calculated </w:t>
      </w:r>
      <w:r w:rsidR="005B4D43">
        <w:t>14</w:t>
      </w:r>
      <w:r w:rsidRPr="00A33AD7">
        <w:t xml:space="preserve"> temporal similarity networks with seven product categories, mathematically validated partial ordering properties with Hasse diagram visualizations and calculated detailed centrality metrics to determine Karachi, Lahore, and Islamabad as economic centers. Our interactive slider interface, which allows exploring the effects of various centrality weighting schemes (wD, wC, wB, wE) on the ranking of cities whilst holding the important weights of the categories (ac) constant, the importance of which is based on the official PBS CPI contributions. In this combination of theoretical consistency and calculation execution we not only have met the academic goal of using discrete structures to solve practical problems but have also produced implementation implications of economic policy making, optimizing the supply chain, and planning the development of regions. Our activities confirm that discrete mathematics is not merely a sophisticated tool of analysis in the complexity of interrelated systems in economics, society, and more generally, and our interactive visualizations provide the linkage between mathematical formalism and intuition so that advanced network analysis can be used by a wide range of stakeholders, including policymakers and researchers alike.</w:t>
      </w:r>
    </w:p>
    <w:p w14:paraId="7861F42B" w14:textId="4A394E1A" w:rsidR="002465D1" w:rsidRDefault="002465D1" w:rsidP="002465D1">
      <w:pPr>
        <w:spacing w:line="240" w:lineRule="auto"/>
        <w:jc w:val="center"/>
        <w:rPr>
          <w:b/>
          <w:bCs/>
          <w:sz w:val="32"/>
          <w:szCs w:val="32"/>
        </w:rPr>
      </w:pPr>
      <w:r>
        <w:br/>
      </w:r>
    </w:p>
    <w:p w14:paraId="250C63F4" w14:textId="77777777" w:rsidR="002465D1" w:rsidRDefault="002465D1" w:rsidP="002465D1">
      <w:pPr>
        <w:spacing w:line="240" w:lineRule="auto"/>
        <w:rPr>
          <w:b/>
          <w:bCs/>
          <w:sz w:val="32"/>
          <w:szCs w:val="32"/>
        </w:rPr>
      </w:pPr>
    </w:p>
    <w:p w14:paraId="1F351A8C" w14:textId="60E102CA" w:rsidR="002465D1" w:rsidRPr="00C80A66" w:rsidRDefault="002465D1" w:rsidP="00A33AD7">
      <w:pPr>
        <w:spacing w:line="240" w:lineRule="auto"/>
      </w:pPr>
    </w:p>
    <w:p w14:paraId="28D17204" w14:textId="77777777" w:rsidR="00D42EAA" w:rsidRPr="00904110" w:rsidRDefault="00D42EAA" w:rsidP="00D42EAA">
      <w:pPr>
        <w:spacing w:line="240" w:lineRule="auto"/>
        <w:rPr>
          <w:sz w:val="22"/>
          <w:szCs w:val="22"/>
        </w:rPr>
      </w:pPr>
    </w:p>
    <w:p w14:paraId="428613EA" w14:textId="17F464A7" w:rsidR="00904110" w:rsidRPr="00C462A6" w:rsidRDefault="00904110" w:rsidP="00E02D74">
      <w:pPr>
        <w:spacing w:line="240" w:lineRule="auto"/>
        <w:rPr>
          <w:sz w:val="22"/>
          <w:szCs w:val="22"/>
        </w:rPr>
      </w:pPr>
    </w:p>
    <w:p w14:paraId="14C569E1" w14:textId="77777777" w:rsidR="00C462A6" w:rsidRPr="00C462A6" w:rsidRDefault="00C462A6" w:rsidP="00E02D74">
      <w:pPr>
        <w:spacing w:line="240" w:lineRule="auto"/>
        <w:rPr>
          <w:sz w:val="22"/>
          <w:szCs w:val="22"/>
        </w:rPr>
      </w:pPr>
    </w:p>
    <w:p w14:paraId="5C43A722" w14:textId="77777777" w:rsidR="00C462A6" w:rsidRPr="00904110" w:rsidRDefault="00C462A6" w:rsidP="00E02D74">
      <w:pPr>
        <w:spacing w:line="240" w:lineRule="auto"/>
        <w:rPr>
          <w:sz w:val="22"/>
          <w:szCs w:val="22"/>
        </w:rPr>
      </w:pPr>
    </w:p>
    <w:sectPr w:rsidR="00C462A6" w:rsidRPr="00904110" w:rsidSect="00082E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E149B"/>
    <w:multiLevelType w:val="hybridMultilevel"/>
    <w:tmpl w:val="4206748E"/>
    <w:lvl w:ilvl="0" w:tplc="2000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86368B2"/>
    <w:multiLevelType w:val="multilevel"/>
    <w:tmpl w:val="7AB4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71690"/>
    <w:multiLevelType w:val="multilevel"/>
    <w:tmpl w:val="699E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03B1C"/>
    <w:multiLevelType w:val="multilevel"/>
    <w:tmpl w:val="D9E82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B16971"/>
    <w:multiLevelType w:val="multilevel"/>
    <w:tmpl w:val="ACE42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A05C3F"/>
    <w:multiLevelType w:val="hybridMultilevel"/>
    <w:tmpl w:val="3D06611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E304585"/>
    <w:multiLevelType w:val="hybridMultilevel"/>
    <w:tmpl w:val="9B7C670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23826B66"/>
    <w:multiLevelType w:val="hybridMultilevel"/>
    <w:tmpl w:val="EA5EB4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5D815CE"/>
    <w:multiLevelType w:val="multilevel"/>
    <w:tmpl w:val="7EA4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64034E"/>
    <w:multiLevelType w:val="hybridMultilevel"/>
    <w:tmpl w:val="0E5EA40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28C24E6A"/>
    <w:multiLevelType w:val="multilevel"/>
    <w:tmpl w:val="EFE8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68204E"/>
    <w:multiLevelType w:val="hybridMultilevel"/>
    <w:tmpl w:val="046CFA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DDA3564"/>
    <w:multiLevelType w:val="multilevel"/>
    <w:tmpl w:val="01C4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B014AC"/>
    <w:multiLevelType w:val="multilevel"/>
    <w:tmpl w:val="69EE31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C52C9D"/>
    <w:multiLevelType w:val="hybridMultilevel"/>
    <w:tmpl w:val="8AC2AE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420D2BCD"/>
    <w:multiLevelType w:val="hybridMultilevel"/>
    <w:tmpl w:val="3078C3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9BB54F3"/>
    <w:multiLevelType w:val="hybridMultilevel"/>
    <w:tmpl w:val="69263EC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7" w15:restartNumberingAfterBreak="0">
    <w:nsid w:val="49DF27BB"/>
    <w:multiLevelType w:val="hybridMultilevel"/>
    <w:tmpl w:val="E51273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49F91D05"/>
    <w:multiLevelType w:val="hybridMultilevel"/>
    <w:tmpl w:val="E13A1CD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9" w15:restartNumberingAfterBreak="0">
    <w:nsid w:val="4BAA78CC"/>
    <w:multiLevelType w:val="hybridMultilevel"/>
    <w:tmpl w:val="E6A631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4C1E6C4A"/>
    <w:multiLevelType w:val="multilevel"/>
    <w:tmpl w:val="45B49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C267E2"/>
    <w:multiLevelType w:val="hybridMultilevel"/>
    <w:tmpl w:val="0B68190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4F861383"/>
    <w:multiLevelType w:val="multilevel"/>
    <w:tmpl w:val="53AE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88187D"/>
    <w:multiLevelType w:val="hybridMultilevel"/>
    <w:tmpl w:val="70C24EE8"/>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2EB57C9"/>
    <w:multiLevelType w:val="hybridMultilevel"/>
    <w:tmpl w:val="00B6B30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57C61D0F"/>
    <w:multiLevelType w:val="hybridMultilevel"/>
    <w:tmpl w:val="1CB016F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5B616CE3"/>
    <w:multiLevelType w:val="hybridMultilevel"/>
    <w:tmpl w:val="3F4E15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5E6B0405"/>
    <w:multiLevelType w:val="multilevel"/>
    <w:tmpl w:val="AA00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786345"/>
    <w:multiLevelType w:val="hybridMultilevel"/>
    <w:tmpl w:val="724C5B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696805EA"/>
    <w:multiLevelType w:val="hybridMultilevel"/>
    <w:tmpl w:val="11C88F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6D6B0149"/>
    <w:multiLevelType w:val="hybridMultilevel"/>
    <w:tmpl w:val="3A4E3AB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7724675B"/>
    <w:multiLevelType w:val="multilevel"/>
    <w:tmpl w:val="CC8C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1C253C"/>
    <w:multiLevelType w:val="hybridMultilevel"/>
    <w:tmpl w:val="3B3CBCDC"/>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16cid:durableId="475294205">
    <w:abstractNumId w:val="12"/>
  </w:num>
  <w:num w:numId="2" w16cid:durableId="429811562">
    <w:abstractNumId w:val="22"/>
  </w:num>
  <w:num w:numId="3" w16cid:durableId="866064017">
    <w:abstractNumId w:val="8"/>
  </w:num>
  <w:num w:numId="4" w16cid:durableId="2104762574">
    <w:abstractNumId w:val="4"/>
  </w:num>
  <w:num w:numId="5" w16cid:durableId="2100591168">
    <w:abstractNumId w:val="31"/>
  </w:num>
  <w:num w:numId="6" w16cid:durableId="1439564339">
    <w:abstractNumId w:val="1"/>
  </w:num>
  <w:num w:numId="7" w16cid:durableId="1419328680">
    <w:abstractNumId w:val="3"/>
  </w:num>
  <w:num w:numId="8" w16cid:durableId="2124644309">
    <w:abstractNumId w:val="13"/>
  </w:num>
  <w:num w:numId="9" w16cid:durableId="1717774450">
    <w:abstractNumId w:val="20"/>
  </w:num>
  <w:num w:numId="10" w16cid:durableId="1457602700">
    <w:abstractNumId w:val="10"/>
  </w:num>
  <w:num w:numId="11" w16cid:durableId="125514478">
    <w:abstractNumId w:val="2"/>
  </w:num>
  <w:num w:numId="12" w16cid:durableId="498622371">
    <w:abstractNumId w:val="18"/>
  </w:num>
  <w:num w:numId="13" w16cid:durableId="821581693">
    <w:abstractNumId w:val="7"/>
  </w:num>
  <w:num w:numId="14" w16cid:durableId="992637390">
    <w:abstractNumId w:val="23"/>
  </w:num>
  <w:num w:numId="15" w16cid:durableId="574440984">
    <w:abstractNumId w:val="17"/>
  </w:num>
  <w:num w:numId="16" w16cid:durableId="765150864">
    <w:abstractNumId w:val="14"/>
  </w:num>
  <w:num w:numId="17" w16cid:durableId="483008376">
    <w:abstractNumId w:val="29"/>
  </w:num>
  <w:num w:numId="18" w16cid:durableId="1549561932">
    <w:abstractNumId w:val="24"/>
  </w:num>
  <w:num w:numId="19" w16cid:durableId="1784034944">
    <w:abstractNumId w:val="5"/>
  </w:num>
  <w:num w:numId="20" w16cid:durableId="760028626">
    <w:abstractNumId w:val="15"/>
  </w:num>
  <w:num w:numId="21" w16cid:durableId="606425180">
    <w:abstractNumId w:val="11"/>
  </w:num>
  <w:num w:numId="22" w16cid:durableId="369844142">
    <w:abstractNumId w:val="25"/>
  </w:num>
  <w:num w:numId="23" w16cid:durableId="1357388820">
    <w:abstractNumId w:val="28"/>
  </w:num>
  <w:num w:numId="24" w16cid:durableId="630749488">
    <w:abstractNumId w:val="32"/>
  </w:num>
  <w:num w:numId="25" w16cid:durableId="995450119">
    <w:abstractNumId w:val="0"/>
  </w:num>
  <w:num w:numId="26" w16cid:durableId="1941986715">
    <w:abstractNumId w:val="21"/>
  </w:num>
  <w:num w:numId="27" w16cid:durableId="34427470">
    <w:abstractNumId w:val="16"/>
  </w:num>
  <w:num w:numId="28" w16cid:durableId="1641494385">
    <w:abstractNumId w:val="9"/>
  </w:num>
  <w:num w:numId="29" w16cid:durableId="907375605">
    <w:abstractNumId w:val="19"/>
  </w:num>
  <w:num w:numId="30" w16cid:durableId="1061320224">
    <w:abstractNumId w:val="27"/>
  </w:num>
  <w:num w:numId="31" w16cid:durableId="637994538">
    <w:abstractNumId w:val="6"/>
  </w:num>
  <w:num w:numId="32" w16cid:durableId="1387101860">
    <w:abstractNumId w:val="30"/>
  </w:num>
  <w:num w:numId="33" w16cid:durableId="81136143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1A7"/>
    <w:rsid w:val="000027E1"/>
    <w:rsid w:val="00023DEB"/>
    <w:rsid w:val="00047378"/>
    <w:rsid w:val="00082EA3"/>
    <w:rsid w:val="00090338"/>
    <w:rsid w:val="000E1E7B"/>
    <w:rsid w:val="000E37DE"/>
    <w:rsid w:val="001008EE"/>
    <w:rsid w:val="00131036"/>
    <w:rsid w:val="001C12B4"/>
    <w:rsid w:val="001E43F7"/>
    <w:rsid w:val="002465D1"/>
    <w:rsid w:val="0030464F"/>
    <w:rsid w:val="00354F3B"/>
    <w:rsid w:val="003B2E7D"/>
    <w:rsid w:val="003D7E03"/>
    <w:rsid w:val="004277D8"/>
    <w:rsid w:val="004A1EBB"/>
    <w:rsid w:val="00567AFA"/>
    <w:rsid w:val="00593DFA"/>
    <w:rsid w:val="005B4D43"/>
    <w:rsid w:val="005D6D05"/>
    <w:rsid w:val="005F7839"/>
    <w:rsid w:val="006765AC"/>
    <w:rsid w:val="00685886"/>
    <w:rsid w:val="00721E70"/>
    <w:rsid w:val="00755447"/>
    <w:rsid w:val="00790C74"/>
    <w:rsid w:val="007E74E0"/>
    <w:rsid w:val="007F21F5"/>
    <w:rsid w:val="008159B2"/>
    <w:rsid w:val="00904110"/>
    <w:rsid w:val="009737D7"/>
    <w:rsid w:val="009D6060"/>
    <w:rsid w:val="00A06979"/>
    <w:rsid w:val="00A14844"/>
    <w:rsid w:val="00A33AD7"/>
    <w:rsid w:val="00AB3A84"/>
    <w:rsid w:val="00BA5CEB"/>
    <w:rsid w:val="00BD61B1"/>
    <w:rsid w:val="00BF77A3"/>
    <w:rsid w:val="00C21C6E"/>
    <w:rsid w:val="00C45094"/>
    <w:rsid w:val="00C462A6"/>
    <w:rsid w:val="00C80A66"/>
    <w:rsid w:val="00D42EAA"/>
    <w:rsid w:val="00D50C1C"/>
    <w:rsid w:val="00DF067A"/>
    <w:rsid w:val="00E02D74"/>
    <w:rsid w:val="00E714FF"/>
    <w:rsid w:val="00E72489"/>
    <w:rsid w:val="00E831A7"/>
    <w:rsid w:val="00E96598"/>
    <w:rsid w:val="00FB6F5C"/>
    <w:rsid w:val="00FC6CE3"/>
    <w:rsid w:val="00FE3A0F"/>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C5702"/>
  <w15:chartTrackingRefBased/>
  <w15:docId w15:val="{B06EED80-EE97-41B6-86D6-E45DE449F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5D1"/>
  </w:style>
  <w:style w:type="paragraph" w:styleId="Heading1">
    <w:name w:val="heading 1"/>
    <w:basedOn w:val="Normal"/>
    <w:next w:val="Normal"/>
    <w:link w:val="Heading1Char"/>
    <w:uiPriority w:val="9"/>
    <w:qFormat/>
    <w:rsid w:val="00E831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31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31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31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31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31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1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1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1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1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31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31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31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31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31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1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1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1A7"/>
    <w:rPr>
      <w:rFonts w:eastAsiaTheme="majorEastAsia" w:cstheme="majorBidi"/>
      <w:color w:val="272727" w:themeColor="text1" w:themeTint="D8"/>
    </w:rPr>
  </w:style>
  <w:style w:type="paragraph" w:styleId="Title">
    <w:name w:val="Title"/>
    <w:basedOn w:val="Normal"/>
    <w:next w:val="Normal"/>
    <w:link w:val="TitleChar"/>
    <w:uiPriority w:val="10"/>
    <w:qFormat/>
    <w:rsid w:val="00E831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1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1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1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1A7"/>
    <w:pPr>
      <w:spacing w:before="160"/>
      <w:jc w:val="center"/>
    </w:pPr>
    <w:rPr>
      <w:i/>
      <w:iCs/>
      <w:color w:val="404040" w:themeColor="text1" w:themeTint="BF"/>
    </w:rPr>
  </w:style>
  <w:style w:type="character" w:customStyle="1" w:styleId="QuoteChar">
    <w:name w:val="Quote Char"/>
    <w:basedOn w:val="DefaultParagraphFont"/>
    <w:link w:val="Quote"/>
    <w:uiPriority w:val="29"/>
    <w:rsid w:val="00E831A7"/>
    <w:rPr>
      <w:i/>
      <w:iCs/>
      <w:color w:val="404040" w:themeColor="text1" w:themeTint="BF"/>
    </w:rPr>
  </w:style>
  <w:style w:type="paragraph" w:styleId="ListParagraph">
    <w:name w:val="List Paragraph"/>
    <w:basedOn w:val="Normal"/>
    <w:uiPriority w:val="34"/>
    <w:qFormat/>
    <w:rsid w:val="00E831A7"/>
    <w:pPr>
      <w:ind w:left="720"/>
      <w:contextualSpacing/>
    </w:pPr>
  </w:style>
  <w:style w:type="character" w:styleId="IntenseEmphasis">
    <w:name w:val="Intense Emphasis"/>
    <w:basedOn w:val="DefaultParagraphFont"/>
    <w:uiPriority w:val="21"/>
    <w:qFormat/>
    <w:rsid w:val="00E831A7"/>
    <w:rPr>
      <w:i/>
      <w:iCs/>
      <w:color w:val="0F4761" w:themeColor="accent1" w:themeShade="BF"/>
    </w:rPr>
  </w:style>
  <w:style w:type="paragraph" w:styleId="IntenseQuote">
    <w:name w:val="Intense Quote"/>
    <w:basedOn w:val="Normal"/>
    <w:next w:val="Normal"/>
    <w:link w:val="IntenseQuoteChar"/>
    <w:uiPriority w:val="30"/>
    <w:qFormat/>
    <w:rsid w:val="00E831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31A7"/>
    <w:rPr>
      <w:i/>
      <w:iCs/>
      <w:color w:val="0F4761" w:themeColor="accent1" w:themeShade="BF"/>
    </w:rPr>
  </w:style>
  <w:style w:type="character" w:styleId="IntenseReference">
    <w:name w:val="Intense Reference"/>
    <w:basedOn w:val="DefaultParagraphFont"/>
    <w:uiPriority w:val="32"/>
    <w:qFormat/>
    <w:rsid w:val="00E831A7"/>
    <w:rPr>
      <w:b/>
      <w:bCs/>
      <w:smallCaps/>
      <w:color w:val="0F4761" w:themeColor="accent1" w:themeShade="BF"/>
      <w:spacing w:val="5"/>
    </w:rPr>
  </w:style>
  <w:style w:type="table" w:styleId="TableGrid">
    <w:name w:val="Table Grid"/>
    <w:basedOn w:val="TableNormal"/>
    <w:uiPriority w:val="39"/>
    <w:rsid w:val="009737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9737D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6Colorful">
    <w:name w:val="Grid Table 6 Colorful"/>
    <w:basedOn w:val="TableNormal"/>
    <w:uiPriority w:val="51"/>
    <w:rsid w:val="009737D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4277D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3">
    <w:name w:val="Grid Table 3"/>
    <w:basedOn w:val="TableNormal"/>
    <w:uiPriority w:val="48"/>
    <w:rsid w:val="004277D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
    <w:name w:val="Grid Table 2"/>
    <w:basedOn w:val="TableNormal"/>
    <w:uiPriority w:val="47"/>
    <w:rsid w:val="004277D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6765AC"/>
    <w:rPr>
      <w:rFonts w:ascii="Times New Roman" w:hAnsi="Times New Roman" w:cs="Times New Roman"/>
    </w:rPr>
  </w:style>
  <w:style w:type="character" w:styleId="Hyperlink">
    <w:name w:val="Hyperlink"/>
    <w:basedOn w:val="DefaultParagraphFont"/>
    <w:uiPriority w:val="99"/>
    <w:unhideWhenUsed/>
    <w:rsid w:val="00567AFA"/>
    <w:rPr>
      <w:color w:val="467886" w:themeColor="hyperlink"/>
      <w:u w:val="single"/>
    </w:rPr>
  </w:style>
  <w:style w:type="character" w:styleId="UnresolvedMention">
    <w:name w:val="Unresolved Mention"/>
    <w:basedOn w:val="DefaultParagraphFont"/>
    <w:uiPriority w:val="99"/>
    <w:semiHidden/>
    <w:unhideWhenUsed/>
    <w:rsid w:val="00567A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image" Target="media/image2.svg"/><Relationship Id="rId12" Type="http://schemas.microsoft.com/office/2007/relationships/hdphoto" Target="media/hdphoto1.wdp"/><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hyperlink" Target="https://youtu.be/iDQES045KQI" TargetMode="External"/><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4.sv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5715D16-8D0B-4A15-BED7-93307777B6CD}">
  <we:reference id="WA200005444" version="1.0.0.0" store="Omex" storeType="OMEX"/>
  <we:alternateReferences>
    <we:reference id="WA200005444" version="1.0.0.0" store="WA200005444" storeType="OMEX"/>
  </we:alternateReferences>
  <we:properties>
    <we:property name="Office.AutoShowTaskpaneWithDocument" value="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FE2F3A-5E21-4697-9A42-978BFDF20A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711</TotalTime>
  <Pages>19</Pages>
  <Words>2718</Words>
  <Characters>16121</Characters>
  <Application>Microsoft Office Word</Application>
  <DocSecurity>0</DocSecurity>
  <Lines>488</Lines>
  <Paragraphs>319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Mubeen Khalid</dc:creator>
  <cp:keywords/>
  <dc:description/>
  <cp:lastModifiedBy>Mubeen Khalid</cp:lastModifiedBy>
  <cp:revision>19</cp:revision>
  <dcterms:created xsi:type="dcterms:W3CDTF">2025-11-14T05:15:00Z</dcterms:created>
  <dcterms:modified xsi:type="dcterms:W3CDTF">2025-11-30T10:10:00Z</dcterms:modified>
</cp:coreProperties>
</file>