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https://blog.csdn.net/qq_41581588/article/details/124742873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WUwMTc1NDQwMTM2OWRiNmE1MDFlY2NlZDM0NTkifQ=="/>
  </w:docVars>
  <w:rsids>
    <w:rsidRoot w:val="00172A27"/>
    <w:rsid w:val="66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2023-05-11T15:44:23Z</dcterms:created>
  <dc:creator>hua'wei</dc:creator>
  <cp:lastModifiedBy>秦利</cp:lastModifiedBy>
  <dcterms:modified xsi:type="dcterms:W3CDTF">2023-05-11T15:48:25Z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6B1F8A9D195C492FBDEEEAD2FA8F3234_12</vt:lpwstr>
  </property>
</Properties>
</file>