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rFonts w:hint="default" w:ascii="Times New Roman" w:hAnsi="Times New Roman" w:cs="Times New Roman"/>
          <w:b/>
          <w:bCs/>
          <w:sz w:val="24"/>
          <w:szCs w:val="24"/>
          <w:lang w:val="en-US"/>
        </w:rPr>
        <w:t>Abstract</w:t>
      </w:r>
    </w:p>
    <w:p>
      <w:pPr>
        <w:rPr>
          <w:rFonts w:hint="default" w:ascii="Times New Roman" w:hAnsi="Times New Roman" w:cs="Times New Roman"/>
          <w:lang w:val="en-US"/>
        </w:rPr>
      </w:pPr>
      <w:r>
        <w:rPr>
          <w:rFonts w:hint="default" w:ascii="Times New Roman" w:hAnsi="Times New Roman" w:cs="Times New Roman"/>
          <w:lang w:val="en-US"/>
        </w:rPr>
        <w:t xml:space="preserve">English abstracts have a significant impact on academic research by scholars. In order to </w:t>
      </w:r>
      <w:r>
        <w:rPr>
          <w:rFonts w:hint="default" w:ascii="Times New Roman" w:hAnsi="Times New Roman" w:cs="Times New Roman"/>
          <w:lang w:val="en-US" w:eastAsia="zh-CN"/>
        </w:rPr>
        <w:t>let</w:t>
      </w:r>
      <w:r>
        <w:rPr>
          <w:rFonts w:hint="default" w:ascii="Times New Roman" w:hAnsi="Times New Roman" w:cs="Times New Roman"/>
          <w:lang w:val="en-US"/>
        </w:rPr>
        <w:t xml:space="preserve"> </w:t>
      </w:r>
      <w:r>
        <w:rPr>
          <w:rFonts w:hint="default" w:ascii="Times New Roman" w:hAnsi="Times New Roman" w:cs="Times New Roman"/>
          <w:lang w:val="en-US" w:eastAsia="zh-CN"/>
        </w:rPr>
        <w:t xml:space="preserve">Chinese graduate </w:t>
      </w:r>
      <w:r>
        <w:rPr>
          <w:rFonts w:hint="default" w:ascii="Times New Roman" w:hAnsi="Times New Roman" w:cs="Times New Roman"/>
          <w:lang w:val="en-US"/>
        </w:rPr>
        <w:t xml:space="preserve">students better engage in English writing, </w:t>
      </w:r>
      <w:r>
        <w:rPr>
          <w:rFonts w:hint="default" w:ascii="Times New Roman" w:hAnsi="Times New Roman" w:cs="Times New Roman"/>
          <w:lang w:val="en-US" w:eastAsia="zh-CN"/>
        </w:rPr>
        <w:t>it is necessary for them</w:t>
      </w:r>
      <w:r>
        <w:rPr>
          <w:rFonts w:hint="default" w:ascii="Times New Roman" w:hAnsi="Times New Roman" w:cs="Times New Roman"/>
          <w:lang w:val="en-US"/>
        </w:rPr>
        <w:t xml:space="preserve"> to understand language differences. Abstracts are commonly used in four contexts: journal articles, academic conferences, dissertations, and collections of papers. The abstracts analyzed in this study mainly focus on the first category. Abstract is the abbreviation and essence of a paper, </w:t>
      </w:r>
      <w:r>
        <w:rPr>
          <w:rFonts w:hint="default" w:ascii="Times New Roman" w:hAnsi="Times New Roman" w:cs="Times New Roman"/>
          <w:lang w:val="en-US" w:eastAsia="zh-CN"/>
        </w:rPr>
        <w:t xml:space="preserve">so that it is important for graduate students </w:t>
      </w:r>
      <w:r>
        <w:rPr>
          <w:rFonts w:hint="default" w:ascii="Times New Roman" w:hAnsi="Times New Roman" w:cs="Times New Roman"/>
          <w:lang w:val="en-US"/>
        </w:rPr>
        <w:t>to identify the basic linguistic features of academic papers.</w:t>
      </w:r>
      <w:r>
        <w:rPr>
          <w:rFonts w:hint="default" w:ascii="Times New Roman" w:hAnsi="Times New Roman" w:cs="Times New Roman"/>
          <w:lang w:val="en-US" w:eastAsia="zh-CN"/>
        </w:rPr>
        <w:t xml:space="preserve">The study aims to conduct a comparative analysis of English and Chinese abstracts, to identify the basic linguistic characteristics of each part of the academic paper, and to help graduate students understand the differences between the two languages in scholarship. </w:t>
      </w:r>
      <w:r>
        <w:rPr>
          <w:rFonts w:hint="default" w:ascii="Times New Roman" w:hAnsi="Times New Roman" w:cs="Times New Roman"/>
          <w:lang w:val="en-US"/>
        </w:rPr>
        <w:t>This study use</w:t>
      </w:r>
      <w:r>
        <w:rPr>
          <w:rFonts w:hint="default" w:ascii="Times New Roman" w:hAnsi="Times New Roman" w:cs="Times New Roman"/>
          <w:lang w:val="en-US" w:eastAsia="zh-CN"/>
        </w:rPr>
        <w:t>s</w:t>
      </w:r>
      <w:r>
        <w:rPr>
          <w:rFonts w:hint="default" w:ascii="Times New Roman" w:hAnsi="Times New Roman" w:cs="Times New Roman"/>
          <w:lang w:val="en-US"/>
        </w:rPr>
        <w:t xml:space="preserve"> sample collection and randomly selected several Chinese and English abstracts from 20 disciplinary fields for comparison, providing sufficient comparative data. </w:t>
      </w:r>
      <w:r>
        <w:rPr>
          <w:rFonts w:hint="default" w:ascii="Times New Roman" w:hAnsi="Times New Roman" w:cs="Times New Roman"/>
          <w:lang w:val="en-US" w:eastAsia="zh-CN"/>
        </w:rPr>
        <w:t>The study also conducts d</w:t>
      </w:r>
      <w:r>
        <w:rPr>
          <w:rFonts w:hint="default" w:ascii="Times New Roman" w:hAnsi="Times New Roman" w:cs="Times New Roman"/>
          <w:lang w:val="en-US"/>
        </w:rPr>
        <w:t xml:space="preserve">ata collection, </w:t>
      </w:r>
      <w:r>
        <w:rPr>
          <w:rFonts w:hint="default" w:ascii="Times New Roman" w:hAnsi="Times New Roman" w:cs="Times New Roman"/>
          <w:lang w:val="en-US" w:eastAsia="zh-CN"/>
        </w:rPr>
        <w:t xml:space="preserve">and </w:t>
      </w:r>
      <w:r>
        <w:rPr>
          <w:rFonts w:hint="default" w:ascii="Times New Roman" w:hAnsi="Times New Roman" w:cs="Times New Roman"/>
          <w:lang w:val="en-US"/>
        </w:rPr>
        <w:t>divid</w:t>
      </w:r>
      <w:r>
        <w:rPr>
          <w:rFonts w:hint="default" w:ascii="Times New Roman" w:hAnsi="Times New Roman" w:cs="Times New Roman"/>
          <w:lang w:val="en-US" w:eastAsia="zh-CN"/>
        </w:rPr>
        <w:t>es</w:t>
      </w:r>
      <w:r>
        <w:rPr>
          <w:rFonts w:hint="default" w:ascii="Times New Roman" w:hAnsi="Times New Roman" w:cs="Times New Roman"/>
          <w:lang w:val="en-US"/>
        </w:rPr>
        <w:t xml:space="preserve"> each abstract into four parts and distinguishing them with different colors to determine the language features of each section. Finally, data processing </w:t>
      </w:r>
      <w:r>
        <w:rPr>
          <w:rFonts w:hint="default" w:ascii="Times New Roman" w:hAnsi="Times New Roman" w:cs="Times New Roman"/>
          <w:lang w:val="en-US" w:eastAsia="zh-CN"/>
        </w:rPr>
        <w:t>is</w:t>
      </w:r>
      <w:r>
        <w:rPr>
          <w:rFonts w:hint="default" w:ascii="Times New Roman" w:hAnsi="Times New Roman" w:cs="Times New Roman"/>
          <w:lang w:val="en-US"/>
        </w:rPr>
        <w:t xml:space="preserve"> employed, and SPSS </w:t>
      </w:r>
      <w:r>
        <w:rPr>
          <w:rFonts w:hint="default" w:ascii="Times New Roman" w:hAnsi="Times New Roman" w:cs="Times New Roman"/>
          <w:lang w:val="en-US" w:eastAsia="zh-CN"/>
        </w:rPr>
        <w:t>is</w:t>
      </w:r>
      <w:r>
        <w:rPr>
          <w:rFonts w:hint="default" w:ascii="Times New Roman" w:hAnsi="Times New Roman" w:cs="Times New Roman"/>
          <w:lang w:val="en-US"/>
        </w:rPr>
        <w:t xml:space="preserve"> used to calculate frequencies and generate bar and pie charts. In the study, seven verb forms </w:t>
      </w:r>
      <w:r>
        <w:rPr>
          <w:rFonts w:hint="default" w:ascii="Times New Roman" w:hAnsi="Times New Roman" w:cs="Times New Roman"/>
          <w:lang w:val="en-US" w:eastAsia="zh-CN"/>
        </w:rPr>
        <w:t>are</w:t>
      </w:r>
      <w:r>
        <w:rPr>
          <w:rFonts w:hint="default" w:ascii="Times New Roman" w:hAnsi="Times New Roman" w:cs="Times New Roman"/>
          <w:lang w:val="en-US"/>
        </w:rPr>
        <w:t xml:space="preserve"> identified for all abstracts, and the distribution of verb tenses in English abstracts </w:t>
      </w:r>
      <w:r>
        <w:rPr>
          <w:rFonts w:hint="default" w:ascii="Times New Roman" w:hAnsi="Times New Roman" w:cs="Times New Roman"/>
          <w:lang w:val="en-US" w:eastAsia="zh-CN"/>
        </w:rPr>
        <w:t>is</w:t>
      </w:r>
      <w:r>
        <w:rPr>
          <w:rFonts w:hint="default" w:ascii="Times New Roman" w:hAnsi="Times New Roman" w:cs="Times New Roman"/>
          <w:lang w:val="en-US"/>
        </w:rPr>
        <w:t xml:space="preserve"> shown. It </w:t>
      </w:r>
      <w:r>
        <w:rPr>
          <w:rFonts w:hint="default" w:ascii="Times New Roman" w:hAnsi="Times New Roman" w:cs="Times New Roman"/>
          <w:lang w:val="en-US" w:eastAsia="zh-CN"/>
        </w:rPr>
        <w:t>is</w:t>
      </w:r>
      <w:r>
        <w:rPr>
          <w:rFonts w:hint="default" w:ascii="Times New Roman" w:hAnsi="Times New Roman" w:cs="Times New Roman"/>
          <w:lang w:val="en-US"/>
        </w:rPr>
        <w:t xml:space="preserve"> confirmed that their native Chinese language is meaning centered, and the frequency of passive verbs </w:t>
      </w:r>
      <w:r>
        <w:rPr>
          <w:rFonts w:hint="default" w:ascii="Times New Roman" w:hAnsi="Times New Roman" w:cs="Times New Roman"/>
          <w:lang w:val="en-US" w:eastAsia="zh-CN"/>
        </w:rPr>
        <w:t>is</w:t>
      </w:r>
      <w:r>
        <w:rPr>
          <w:rFonts w:hint="default" w:ascii="Times New Roman" w:hAnsi="Times New Roman" w:cs="Times New Roman"/>
          <w:lang w:val="en-US"/>
        </w:rPr>
        <w:t xml:space="preserve"> also shown. It </w:t>
      </w:r>
      <w:r>
        <w:rPr>
          <w:rFonts w:hint="default" w:ascii="Times New Roman" w:hAnsi="Times New Roman" w:cs="Times New Roman"/>
          <w:lang w:val="en-US" w:eastAsia="zh-CN"/>
        </w:rPr>
        <w:t>is</w:t>
      </w:r>
      <w:r>
        <w:rPr>
          <w:rFonts w:hint="default" w:ascii="Times New Roman" w:hAnsi="Times New Roman" w:cs="Times New Roman"/>
          <w:lang w:val="en-US"/>
        </w:rPr>
        <w:t xml:space="preserve"> found that the use of passive verbs in English abstracts is much higher than that in all abstracts. The research concludes that we need to prepare detailed course materials and sufficiently specific data to help graduates better understand the differences between the two languages in academic writing and the meanings expressed in English texts.</w:t>
      </w:r>
    </w:p>
    <w:p>
      <w:pPr>
        <w:rPr>
          <w:rFonts w:hint="default" w:ascii="Times New Roman" w:hAnsi="Times New Roman" w:eastAsia="宋体" w:cs="Times New Roman"/>
          <w:lang w:val="en-US" w:eastAsia="zh-CN"/>
        </w:rPr>
      </w:pPr>
      <w:r>
        <w:rPr>
          <w:rFonts w:hint="eastAsia" w:ascii="Times New Roman" w:hAnsi="Times New Roman" w:cs="Times New Roman"/>
          <w:b/>
          <w:bCs/>
          <w:lang w:val="en-US" w:eastAsia="zh-CN"/>
        </w:rPr>
        <w:t>K</w:t>
      </w:r>
      <w:r>
        <w:rPr>
          <w:rFonts w:hint="default" w:ascii="Times New Roman" w:hAnsi="Times New Roman" w:cs="Times New Roman"/>
          <w:b/>
          <w:bCs/>
          <w:lang w:val="en-US"/>
        </w:rPr>
        <w:t>ey words:</w:t>
      </w:r>
      <w:r>
        <w:rPr>
          <w:rFonts w:hint="default" w:ascii="Times New Roman" w:hAnsi="Times New Roman" w:cs="Times New Roman"/>
          <w:lang w:val="en-US"/>
        </w:rPr>
        <w:t xml:space="preserve"> Chinese and English abstracts, ve</w:t>
      </w:r>
      <w:bookmarkStart w:id="0" w:name="_GoBack"/>
      <w:bookmarkEnd w:id="0"/>
      <w:r>
        <w:rPr>
          <w:rFonts w:hint="default" w:ascii="Times New Roman" w:hAnsi="Times New Roman" w:cs="Times New Roman"/>
          <w:lang w:val="en-US"/>
        </w:rPr>
        <w:t>rb tenses, contrastive analysis</w:t>
      </w:r>
      <w:r>
        <w:rPr>
          <w:rFonts w:hint="default" w:ascii="Times New Roman" w:hAnsi="Times New Roman" w:cs="Times New Roman"/>
          <w:lang w:val="en-US" w:eastAsia="zh-CN"/>
        </w:rPr>
        <w:t>, graduate students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1MTRiY2Y3MGRjZDdmNDdjZjM1OTAxY2QyNDNlYzEifQ=="/>
  </w:docVars>
  <w:rsids>
    <w:rsidRoot w:val="00000000"/>
    <w:rsid w:val="0A4041D4"/>
    <w:rsid w:val="458162B4"/>
    <w:rsid w:val="567B0696"/>
    <w:rsid w:val="710F61A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258</Words>
  <Characters>1466</Characters>
  <Paragraphs>3</Paragraphs>
  <TotalTime>21</TotalTime>
  <ScaleCrop>false</ScaleCrop>
  <LinksUpToDate>false</LinksUpToDate>
  <CharactersWithSpaces>1721</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2024-06-22T13:06:00Z</dcterms:created>
  <dc:creator>OPD2101</dc:creator>
  <cp:lastModifiedBy>that girl</cp:lastModifiedBy>
  <dcterms:modified xsi:type="dcterms:W3CDTF">2024-06-22T13:36:27Z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24a3102a08cf430c8513473bdd36581c_21</vt:lpwstr>
  </property>
  <property fmtid="{D5CDD505-2E9C-101B-9397-08002B2CF9AE}" pid="3" name="KSOProductBuildVer">
    <vt:lpwstr>2052-12.1.0.15990</vt:lpwstr>
  </property>
</Properties>
</file>