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2017.5.28</w:t>
      </w:r>
    </w:p>
    <w:p>
      <w:pPr>
        <w:pStyle w:val="Normal"/>
        <w:rPr/>
      </w:pPr>
      <w:r>
        <w:rPr/>
        <w:t>函数作业</w:t>
      </w:r>
    </w:p>
    <w:p>
      <w:pPr>
        <w:pStyle w:val="Normal"/>
        <w:rPr/>
      </w:pPr>
      <w:r>
        <w:rPr/>
        <w:t xml:space="preserve"> </w:t>
      </w:r>
      <w:r>
        <w:rPr/>
        <w:t>1</w:t>
      </w:r>
      <w:r>
        <w:rPr/>
        <w:t>设计一个计算器</w:t>
      </w:r>
      <w:r>
        <w:rPr/>
        <w:t>,</w:t>
      </w:r>
      <w:r>
        <w:rPr/>
        <w:t>实现基本的加减剩除运算。要求每个功能封装在一个函数中，利用</w:t>
      </w:r>
      <w:r>
        <w:rPr/>
        <w:t>switch</w:t>
      </w:r>
      <w:r>
        <w:rPr/>
        <w:t>语句实现选择功能</w:t>
      </w:r>
    </w:p>
    <w:p>
      <w:pPr>
        <w:pStyle w:val="Normal"/>
        <w:rPr/>
      </w:pPr>
      <w:r>
        <w:rPr/>
        <w:tab/>
        <w:tab/>
        <w:t>/**********************************</w:t>
        <w:tab/>
      </w:r>
    </w:p>
    <w:p>
      <w:pPr>
        <w:pStyle w:val="Normal"/>
        <w:rPr/>
      </w:pPr>
      <w:r>
        <w:rPr/>
        <w:t xml:space="preserve">    </w:t>
      </w:r>
      <w:r>
        <w:rPr/>
        <w:tab/>
        <w:tab/>
        <w:t xml:space="preserve">            </w:t>
      </w:r>
      <w:r>
        <w:rPr/>
        <w:t>计算器</w:t>
      </w:r>
    </w:p>
    <w:p>
      <w:pPr>
        <w:pStyle w:val="Normal"/>
        <w:rPr/>
      </w:pPr>
      <w:r>
        <w:rPr/>
        <w:tab/>
        <w:tab/>
        <w:t>*********************************/</w:t>
      </w:r>
    </w:p>
    <w:p>
      <w:pPr>
        <w:pStyle w:val="Normal"/>
        <w:rPr/>
      </w:pPr>
      <w:r>
        <w:rPr/>
        <w:tab/>
        <w:tab/>
      </w:r>
      <w:r>
        <w:rPr/>
        <w:t>加法运算</w:t>
      </w:r>
      <w:r>
        <w:rPr/>
        <w:t>-----------------1</w:t>
      </w:r>
    </w:p>
    <w:p>
      <w:pPr>
        <w:pStyle w:val="Normal"/>
        <w:rPr/>
      </w:pPr>
      <w:r>
        <w:rPr/>
        <w:tab/>
        <w:tab/>
      </w:r>
      <w:r>
        <w:rPr/>
        <w:t>减法运算</w:t>
      </w:r>
      <w:r>
        <w:rPr/>
        <w:t>-----------------2</w:t>
      </w:r>
    </w:p>
    <w:p>
      <w:pPr>
        <w:pStyle w:val="Normal"/>
        <w:rPr/>
      </w:pPr>
      <w:r>
        <w:rPr/>
        <w:tab/>
        <w:tab/>
      </w:r>
      <w:r>
        <w:rPr/>
        <w:t>乘法运算</w:t>
      </w:r>
      <w:r>
        <w:rPr/>
        <w:t>-----------------3</w:t>
      </w:r>
    </w:p>
    <w:p>
      <w:pPr>
        <w:pStyle w:val="Normal"/>
        <w:rPr/>
      </w:pPr>
      <w:r>
        <w:rPr/>
        <w:tab/>
        <w:tab/>
      </w:r>
      <w:r>
        <w:rPr/>
        <w:t>除法运算</w:t>
      </w:r>
      <w:r>
        <w:rPr/>
        <w:t>-----------------4</w:t>
      </w:r>
    </w:p>
    <w:p>
      <w:pPr>
        <w:pStyle w:val="Normal"/>
        <w:rPr/>
      </w:pPr>
      <w:r>
        <w:rPr/>
        <w:tab/>
        <w:tab/>
      </w:r>
      <w:r>
        <w:rPr/>
        <w:t>请选择</w:t>
      </w:r>
      <w:r>
        <w:rPr/>
        <w:t>:2</w:t>
      </w:r>
    </w:p>
    <w:p>
      <w:pPr>
        <w:pStyle w:val="Normal"/>
        <w:rPr/>
      </w:pPr>
      <w:r>
        <w:rPr/>
        <w:tab/>
        <w:tab/>
      </w:r>
      <w:r>
        <w:rPr/>
        <w:t>请输入被减数</w:t>
      </w:r>
    </w:p>
    <w:p>
      <w:pPr>
        <w:pStyle w:val="Normal"/>
        <w:rPr/>
      </w:pPr>
      <w:r>
        <w:rPr/>
        <w:tab/>
        <w:tab/>
      </w:r>
      <w:r>
        <w:rPr/>
        <w:t>请输入减数</w:t>
      </w:r>
    </w:p>
    <w:p>
      <w:pPr>
        <w:pStyle w:val="Normal"/>
        <w:rPr/>
      </w:pPr>
      <w:r>
        <w:rPr/>
        <w:t>2</w:t>
      </w:r>
      <w:r>
        <w:rPr/>
        <w:t>、编写函数实现，某公司财务报表表头的输出。 没有参数，没有返回值的函数</w:t>
      </w:r>
    </w:p>
    <w:p>
      <w:pPr>
        <w:pStyle w:val="Normal"/>
        <w:rPr/>
      </w:pPr>
      <w:r>
        <w:rPr/>
        <w:tab/>
        <w:t xml:space="preserve">     *******************************************</w:t>
      </w:r>
    </w:p>
    <w:p>
      <w:pPr>
        <w:pStyle w:val="Normal"/>
        <w:rPr/>
      </w:pPr>
      <w:r>
        <w:rPr/>
        <w:t xml:space="preserve">                  </w:t>
      </w:r>
      <w:r>
        <w:rPr/>
        <w:t>公司第三季度财务报表</w:t>
      </w:r>
    </w:p>
    <w:p>
      <w:pPr>
        <w:pStyle w:val="Normal"/>
        <w:rPr/>
      </w:pPr>
      <w:r>
        <w:rPr/>
        <w:tab/>
        <w:t xml:space="preserve">     *******************************************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3</w:t>
      </w:r>
      <w:r>
        <w:rPr/>
        <w:t>、设计一个函数，计算小公交车的费用，计算规则如下：</w:t>
      </w:r>
    </w:p>
    <w:p>
      <w:pPr>
        <w:pStyle w:val="Normal"/>
        <w:rPr/>
      </w:pPr>
      <w:r>
        <w:rPr/>
        <w:t xml:space="preserve">             </w:t>
      </w:r>
      <w:r>
        <w:rPr/>
        <w:t>每三站</w:t>
      </w:r>
      <w:r>
        <w:rPr/>
        <w:t>0.5</w:t>
      </w:r>
      <w:r>
        <w:rPr/>
        <w:t>元，不足三站，按照三站计算，</w:t>
      </w:r>
    </w:p>
    <w:p>
      <w:pPr>
        <w:pStyle w:val="Normal"/>
        <w:rPr/>
      </w:pPr>
      <w:r>
        <w:rPr/>
        <w:t xml:space="preserve">            </w:t>
      </w:r>
      <w:r>
        <w:rPr/>
        <w:t>例如：输入</w:t>
      </w:r>
      <w:r>
        <w:rPr/>
        <w:t>8</w:t>
      </w:r>
      <w:r>
        <w:rPr/>
        <w:t>站，则费用是</w:t>
      </w:r>
      <w:r>
        <w:rPr/>
        <w:t>1.5</w:t>
      </w:r>
      <w:r>
        <w:rPr/>
        <w:t>元</w:t>
      </w:r>
    </w:p>
    <w:p>
      <w:pPr>
        <w:pStyle w:val="Normal"/>
        <w:rPr/>
      </w:pPr>
      <w:r>
        <w:rPr/>
        <w:t xml:space="preserve">                       </w:t>
      </w:r>
      <w:r>
        <w:rPr/>
        <w:t>输入</w:t>
      </w:r>
      <w:r>
        <w:rPr/>
        <w:t>9</w:t>
      </w:r>
      <w:r>
        <w:rPr/>
        <w:t>站，费用是</w:t>
      </w:r>
      <w:r>
        <w:rPr/>
        <w:t>1.5</w:t>
      </w:r>
      <w:r>
        <w:rPr/>
        <w:t>元</w:t>
      </w:r>
    </w:p>
    <w:p>
      <w:pPr>
        <w:pStyle w:val="Normal"/>
        <w:rPr/>
      </w:pPr>
      <w:r>
        <w:rPr/>
        <w:t xml:space="preserve">            </w:t>
      </w:r>
      <w:r>
        <w:rPr/>
        <w:t>函数参数是</w:t>
      </w:r>
      <w:r>
        <w:rPr/>
        <w:t>--</w:t>
      </w:r>
      <w:r>
        <w:rPr/>
        <w:t>站数，返回值是费用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  <w:r>
        <w:rPr/>
        <w:t>、编写函数实现，传入两个数，比较两个数的大小</w:t>
      </w:r>
    </w:p>
    <w:p>
      <w:pPr>
        <w:pStyle w:val="Normal"/>
        <w:rPr/>
      </w:pPr>
      <w:r>
        <w:rPr/>
        <w:t xml:space="preserve">         </w:t>
      </w:r>
      <w:r>
        <w:rPr/>
        <w:t>相等返回</w:t>
      </w:r>
      <w:r>
        <w:rPr/>
        <w:t xml:space="preserve">0  </w:t>
      </w:r>
      <w:r>
        <w:rPr/>
        <w:t>大于返回</w:t>
      </w:r>
      <w:r>
        <w:rPr/>
        <w:t xml:space="preserve">1 </w:t>
      </w:r>
      <w:r>
        <w:rPr/>
        <w:t xml:space="preserve">小于 返回 </w:t>
      </w:r>
      <w:r>
        <w:rPr/>
        <w:t>-1</w:t>
      </w:r>
    </w:p>
    <w:p>
      <w:pPr>
        <w:pStyle w:val="Normal"/>
        <w:rPr/>
      </w:pPr>
      <w:r>
        <w:rPr/>
        <w:t>5</w:t>
      </w:r>
      <w:r>
        <w:rPr/>
        <w:t>、开发一款生活助手的软件，能够根据用户需求计算各种常用费用。</w:t>
      </w:r>
    </w:p>
    <w:p>
      <w:pPr>
        <w:pStyle w:val="Normal"/>
        <w:rPr/>
      </w:pPr>
      <w:r>
        <w:rPr/>
        <w:t xml:space="preserve">     </w:t>
      </w:r>
      <w:r>
        <w:rPr/>
        <w:t>例：</w:t>
      </w:r>
      <w:r>
        <w:rPr/>
        <w:t>1</w:t>
      </w:r>
      <w:r>
        <w:rPr/>
        <w:t>电费查询</w:t>
      </w:r>
    </w:p>
    <w:p>
      <w:pPr>
        <w:pStyle w:val="Normal"/>
        <w:rPr/>
      </w:pPr>
      <w:r>
        <w:rPr/>
        <w:t>太原市，按城乡居民每户每月用电量分档，第一档电量为</w:t>
      </w:r>
      <w:r>
        <w:rPr/>
        <w:t>170</w:t>
      </w:r>
      <w:r>
        <w:rPr/>
        <w:t>度及以下，电价不做调整，仍执行现行居民生活电价标准</w:t>
      </w:r>
      <w:r>
        <w:rPr/>
        <w:t>0.477</w:t>
      </w:r>
      <w:r>
        <w:rPr/>
        <w:t>元</w:t>
      </w:r>
      <w:r>
        <w:rPr/>
        <w:t>/</w:t>
      </w:r>
      <w:r>
        <w:rPr/>
        <w:t>度；第二档电量为</w:t>
      </w:r>
      <w:r>
        <w:rPr/>
        <w:t>171</w:t>
      </w:r>
      <w:r>
        <w:rPr/>
        <w:t>度至</w:t>
      </w:r>
      <w:r>
        <w:rPr/>
        <w:t>260</w:t>
      </w:r>
      <w:r>
        <w:rPr/>
        <w:t>度，电价在第一档电量电价基础上，每度加价</w:t>
      </w:r>
      <w:r>
        <w:rPr/>
        <w:t>5</w:t>
      </w:r>
      <w:r>
        <w:rPr/>
        <w:t>分，加价后电价标准为</w:t>
      </w:r>
      <w:r>
        <w:rPr/>
        <w:t>0.527</w:t>
      </w:r>
      <w:r>
        <w:rPr/>
        <w:t>元</w:t>
      </w:r>
      <w:r>
        <w:rPr/>
        <w:t>/</w:t>
      </w:r>
      <w:r>
        <w:rPr/>
        <w:t>度；第三档电量为</w:t>
      </w:r>
      <w:r>
        <w:rPr/>
        <w:t>261</w:t>
      </w:r>
      <w:r>
        <w:rPr/>
        <w:t>度及以上，电价在第一档电量电价基础上，每度加价</w:t>
      </w:r>
      <w:r>
        <w:rPr/>
        <w:t>0.30</w:t>
      </w:r>
      <w:r>
        <w:rPr/>
        <w:t>元，加价后电价标准为</w:t>
      </w:r>
      <w:r>
        <w:rPr/>
        <w:t>0.777</w:t>
      </w:r>
      <w:r>
        <w:rPr/>
        <w:t>元</w:t>
      </w:r>
      <w:r>
        <w:rPr/>
        <w:t>/</w:t>
      </w:r>
      <w:r>
        <w:rPr/>
        <w:t>度。试设计一程序，输入用电量，输出产生的费用。</w:t>
      </w:r>
    </w:p>
    <w:p>
      <w:pPr>
        <w:pStyle w:val="PlainText"/>
        <w:rPr>
          <w:rFonts w:cs="宋体"/>
        </w:rPr>
      </w:pPr>
      <w:r>
        <w:rPr>
          <w:rFonts w:cs="宋体"/>
        </w:rPr>
        <w:t>2</w:t>
      </w:r>
      <w:r>
        <w:rPr>
          <w:rFonts w:cs="宋体"/>
        </w:rPr>
        <w:t>水费查询系统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85940" cy="4991100"/>
            <wp:effectExtent l="0" t="0" r="0" b="0"/>
            <wp:docPr id="1" name="图片 1" descr="574e9258d109b3de8873589fc5bf6c81810a4c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74e9258d109b3de8873589fc5bf6c81810a4c7c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4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6 </w:t>
      </w:r>
      <w:r>
        <w:rPr>
          <w:bCs/>
        </w:rPr>
        <w:t>设计一款运费查询，编程实现运输公司对用户计算运费。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>路程（ｓ）越远，每公里运费越低。标准如下：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     </w:t>
      </w:r>
      <w:r>
        <w:rPr>
          <w:rFonts w:cs="宋体"/>
          <w:bCs/>
        </w:rPr>
        <w:t>ｓ＜２５０ｋｍ       没有折扣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    </w:t>
      </w:r>
      <w:r>
        <w:rPr>
          <w:rFonts w:cs="宋体"/>
          <w:bCs/>
        </w:rPr>
        <w:t>２５０≤ｓ＜５００          ２％折扣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    </w:t>
      </w:r>
      <w:r>
        <w:rPr>
          <w:rFonts w:cs="宋体"/>
          <w:bCs/>
        </w:rPr>
        <w:t>５００≤ｓ＜１０００        ５％折扣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   </w:t>
      </w:r>
      <w:r>
        <w:rPr>
          <w:rFonts w:cs="宋体"/>
          <w:bCs/>
        </w:rPr>
        <w:t>１０００≤ｓ＜２０００        ８％折扣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   </w:t>
      </w:r>
      <w:r>
        <w:rPr>
          <w:rFonts w:cs="宋体"/>
          <w:bCs/>
        </w:rPr>
        <w:t>２０００≤ｓ＜３０００        １０％折扣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   </w:t>
      </w:r>
      <w:r>
        <w:rPr>
          <w:rFonts w:cs="宋体"/>
          <w:bCs/>
        </w:rPr>
        <w:t>３０００≤ｓ                  １５％折扣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>设每公里每吨货物的基本运费为ｐ，货物重为ｗ，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  <w:t xml:space="preserve">距离为ｓ，折扣为ｄ，则总运费ｆ的计算公式为： </w:t>
      </w:r>
    </w:p>
    <w:p>
      <w:pPr>
        <w:pStyle w:val="PlainText"/>
        <w:rPr>
          <w:rFonts w:cs="宋体"/>
        </w:rPr>
      </w:pPr>
      <w:r>
        <w:rPr>
          <w:rFonts w:cs="宋体"/>
          <w:bCs/>
        </w:rPr>
        <w:t>ｆ＝ｐ</w:t>
      </w:r>
      <w:r>
        <w:rPr>
          <w:rFonts w:cs="宋体"/>
          <w:bCs/>
        </w:rPr>
        <w:t>*</w:t>
      </w:r>
      <w:r>
        <w:rPr>
          <w:rFonts w:cs="宋体"/>
          <w:bCs/>
        </w:rPr>
        <w:t>ｗ</w:t>
      </w:r>
      <w:r>
        <w:rPr>
          <w:rFonts w:cs="宋体"/>
          <w:bCs/>
        </w:rPr>
        <w:t>*</w:t>
      </w:r>
      <w:r>
        <w:rPr>
          <w:rFonts w:cs="宋体"/>
          <w:bCs/>
        </w:rPr>
        <w:t>ｓ</w:t>
      </w:r>
      <w:r>
        <w:rPr>
          <w:rFonts w:cs="宋体"/>
          <w:bCs/>
        </w:rPr>
        <w:t>*</w:t>
      </w:r>
      <w:r>
        <w:rPr>
          <w:rFonts w:cs="宋体"/>
          <w:bCs/>
        </w:rPr>
        <w:t>（１－ｄ）　</w:t>
      </w:r>
    </w:p>
    <w:p>
      <w:pPr>
        <w:pStyle w:val="PlainText"/>
        <w:rPr>
          <w:rFonts w:cs="宋体"/>
          <w:bCs/>
        </w:rPr>
      </w:pPr>
      <w:r>
        <w:rPr>
          <w:rFonts w:cs="宋体"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</w:t>
      </w:r>
    </w:p>
    <w:p>
      <w:pPr>
        <w:pStyle w:val="Normal"/>
        <w:rPr/>
      </w:pPr>
      <w:r>
        <w:rPr>
          <w:b/>
          <w:bCs/>
          <w:sz w:val="28"/>
          <w:szCs w:val="28"/>
        </w:rPr>
        <w:t xml:space="preserve">1      </w:t>
      </w:r>
      <w:r>
        <w:rPr/>
        <w:t xml:space="preserve">              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-359410</wp:posOffset>
            </wp:positionH>
            <wp:positionV relativeFrom="paragraph">
              <wp:posOffset>188595</wp:posOffset>
            </wp:positionV>
            <wp:extent cx="7559675" cy="7722870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1177" t="20825" r="28937" b="6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772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-220345</wp:posOffset>
            </wp:positionH>
            <wp:positionV relativeFrom="paragraph">
              <wp:posOffset>38100</wp:posOffset>
            </wp:positionV>
            <wp:extent cx="7183755" cy="3449955"/>
            <wp:effectExtent l="0" t="0" r="0" b="0"/>
            <wp:wrapSquare wrapText="largest"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155" t="20097" r="30450" b="43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75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66610" cy="3718560"/>
            <wp:effectExtent l="0" t="0" r="0" b="0"/>
            <wp:wrapSquare wrapText="largest"/>
            <wp:docPr id="4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177" t="19079" r="31639" b="48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1840" cy="346583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287" t="19573" r="28753" b="4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-113030</wp:posOffset>
            </wp:positionH>
            <wp:positionV relativeFrom="paragraph">
              <wp:posOffset>48260</wp:posOffset>
            </wp:positionV>
            <wp:extent cx="7183120" cy="4552950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037" t="8927" r="27694" b="47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1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8329930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177" t="7307" r="26096" b="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567" w:right="567" w:header="0" w:top="397" w:footer="0" w:bottom="363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8"/>
  <w:defaultTabStop w:val="420"/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973fc"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0f2f56"/>
    <w:rPr>
      <w:sz w:val="18"/>
      <w:szCs w:val="18"/>
    </w:rPr>
  </w:style>
  <w:style w:type="character" w:styleId="Char1" w:customStyle="1">
    <w:name w:val="纯文本 Char"/>
    <w:basedOn w:val="DefaultParagraphFont"/>
    <w:link w:val="a4"/>
    <w:uiPriority w:val="99"/>
    <w:qFormat/>
    <w:rsid w:val="000f2f56"/>
    <w:rPr>
      <w:rFonts w:ascii="宋体" w:hAnsi="宋体" w:eastAsia="宋体" w:cs="Courier New"/>
      <w:szCs w:val="21"/>
    </w:rPr>
  </w:style>
  <w:style w:type="paragraph" w:styleId="Style14">
    <w:name w:val="标题样式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BalloonText">
    <w:name w:val="Balloon Text"/>
    <w:basedOn w:val="Normal"/>
    <w:link w:val="Char"/>
    <w:uiPriority w:val="99"/>
    <w:semiHidden/>
    <w:unhideWhenUsed/>
    <w:qFormat/>
    <w:rsid w:val="000f2f56"/>
    <w:pPr/>
    <w:rPr>
      <w:sz w:val="18"/>
      <w:szCs w:val="18"/>
    </w:rPr>
  </w:style>
  <w:style w:type="paragraph" w:styleId="PlainText">
    <w:name w:val="Plain Text"/>
    <w:basedOn w:val="Normal"/>
    <w:link w:val="Char0"/>
    <w:uiPriority w:val="99"/>
    <w:unhideWhenUsed/>
    <w:qFormat/>
    <w:rsid w:val="000f2f56"/>
    <w:pPr/>
    <w:rPr>
      <w:rFonts w:ascii="宋体" w:hAnsi="宋体" w:eastAsia="宋体" w:cs="Courier New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LibreOffice/5.3.1.2$Linux_x86 LibreOffice_project/30m0$Build-2</Application>
  <Pages>6</Pages>
  <Words>668</Words>
  <Characters>928</Characters>
  <CharactersWithSpaces>1214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2017-05-28T02:48:00Z</dcterms:created>
  <dc:creator>仇瑞环</dc:creator>
  <dc:description/>
  <dc:language>zh-CN</dc:language>
  <cp:lastModifiedBy/>
  <dcterms:modified xsi:type="dcterms:W3CDTF">2017-05-28T17:02:30Z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