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C8" w:rsidRPr="00BB753C" w:rsidRDefault="00E72F3E" w:rsidP="00BB753C">
      <w:pPr>
        <w:ind w:firstLineChars="200" w:firstLine="562"/>
        <w:jc w:val="center"/>
        <w:rPr>
          <w:b/>
        </w:rPr>
      </w:pPr>
      <w:bookmarkStart w:id="0" w:name="_GoBack"/>
      <w:r w:rsidRPr="00BB753C">
        <w:rPr>
          <w:rFonts w:hint="eastAsia"/>
          <w:b/>
        </w:rPr>
        <w:t>铁艺喷塑有什么讲究吗</w:t>
      </w:r>
    </w:p>
    <w:bookmarkEnd w:id="0"/>
    <w:p w:rsidR="003E2CFE" w:rsidRDefault="00343DB1" w:rsidP="003E2CFE">
      <w:pPr>
        <w:ind w:firstLineChars="200" w:firstLine="560"/>
      </w:pPr>
      <w:r>
        <w:rPr>
          <w:rFonts w:hint="eastAsia"/>
        </w:rPr>
        <w:t>铁艺喷塑也就是我们经常说的</w:t>
      </w:r>
      <w:r w:rsidRPr="00343DB1">
        <w:rPr>
          <w:rFonts w:hint="eastAsia"/>
        </w:rPr>
        <w:t>静电粉末喷涂</w:t>
      </w:r>
      <w:proofErr w:type="gramStart"/>
      <w:r w:rsidRPr="00343DB1">
        <w:rPr>
          <w:rFonts w:hint="eastAsia"/>
        </w:rPr>
        <w:t>涂</w:t>
      </w:r>
      <w:proofErr w:type="gramEnd"/>
      <w:r w:rsidRPr="00343DB1">
        <w:rPr>
          <w:rFonts w:hint="eastAsia"/>
        </w:rPr>
        <w:t>装</w:t>
      </w:r>
      <w:r>
        <w:rPr>
          <w:rFonts w:hint="eastAsia"/>
        </w:rPr>
        <w:t>，通过一定的技术在特定的高压静电条件下将研碎的塑料粉末均匀的喷涂到金属物件的表面。铁艺喷塑和铁艺封漆的</w:t>
      </w:r>
      <w:r w:rsidR="00A55E75">
        <w:rPr>
          <w:rFonts w:hint="eastAsia"/>
        </w:rPr>
        <w:t>流程差不多，基本操作都是那么几个，</w:t>
      </w:r>
      <w:r w:rsidR="004C46C2">
        <w:rPr>
          <w:rFonts w:hint="eastAsia"/>
        </w:rPr>
        <w:t>清理物件表面而后喷塑、封漆。</w:t>
      </w:r>
      <w:r w:rsidR="0056492F">
        <w:rPr>
          <w:rFonts w:hint="eastAsia"/>
        </w:rPr>
        <w:t>当然喷塑的工艺相较于操作简单的喷漆要高级和复杂的多，经过喷塑处理的铁艺制品不管是在色泽方面还是强度方面都要较</w:t>
      </w:r>
      <w:r w:rsidR="008410E6">
        <w:rPr>
          <w:rFonts w:hint="eastAsia"/>
        </w:rPr>
        <w:t>封漆制品要优秀的多。</w:t>
      </w:r>
    </w:p>
    <w:p w:rsidR="008410E6" w:rsidRDefault="008410E6" w:rsidP="003E2CFE">
      <w:pPr>
        <w:ind w:firstLineChars="200" w:firstLine="560"/>
      </w:pPr>
      <w:r>
        <w:rPr>
          <w:rFonts w:hint="eastAsia"/>
        </w:rPr>
        <w:t>一般而言可以通过封漆改变外观和提高抗逆性的物件多为金属材料制品或者是木质材料制品，</w:t>
      </w:r>
      <w:r w:rsidR="00E308AE">
        <w:rPr>
          <w:rFonts w:hint="eastAsia"/>
        </w:rPr>
        <w:t>封漆工</w:t>
      </w:r>
      <w:proofErr w:type="gramStart"/>
      <w:r w:rsidR="00E308AE">
        <w:rPr>
          <w:rFonts w:hint="eastAsia"/>
        </w:rPr>
        <w:t>艺不仅</w:t>
      </w:r>
      <w:proofErr w:type="gramEnd"/>
      <w:r w:rsidR="00E308AE">
        <w:rPr>
          <w:rFonts w:hint="eastAsia"/>
        </w:rPr>
        <w:t>对漆料具有很高的要求同样的对封漆物件本身的材料也有很高的要求。尤其是对于绝大多数的</w:t>
      </w:r>
      <w:r w:rsidR="00754FA5">
        <w:rPr>
          <w:rFonts w:hint="eastAsia"/>
        </w:rPr>
        <w:t>高温漆料封</w:t>
      </w:r>
      <w:proofErr w:type="gramStart"/>
      <w:r w:rsidR="00754FA5">
        <w:rPr>
          <w:rFonts w:hint="eastAsia"/>
        </w:rPr>
        <w:t>漆对于</w:t>
      </w:r>
      <w:proofErr w:type="gramEnd"/>
      <w:r w:rsidR="00754FA5">
        <w:rPr>
          <w:rFonts w:hint="eastAsia"/>
        </w:rPr>
        <w:t>物件本身抗逆性就有很高的要求，重重限制条件累加到一起使得封漆工艺的适用性</w:t>
      </w:r>
      <w:r w:rsidR="00F85D55">
        <w:rPr>
          <w:rFonts w:hint="eastAsia"/>
        </w:rPr>
        <w:t>远弱于</w:t>
      </w:r>
      <w:r w:rsidR="0011020F">
        <w:rPr>
          <w:rFonts w:hint="eastAsia"/>
        </w:rPr>
        <w:t>喷塑工艺。</w:t>
      </w:r>
    </w:p>
    <w:p w:rsidR="0011020F" w:rsidRDefault="0011020F" w:rsidP="003E2CFE">
      <w:pPr>
        <w:ind w:firstLineChars="200" w:firstLine="560"/>
      </w:pPr>
      <w:r>
        <w:rPr>
          <w:rFonts w:hint="eastAsia"/>
        </w:rPr>
        <w:t>当然了本文讲的是铁艺喷塑的讲究问题，不代表喷塑工艺只可使用在金属制品上，</w:t>
      </w:r>
      <w:r w:rsidR="00211FB2">
        <w:rPr>
          <w:rFonts w:hint="eastAsia"/>
        </w:rPr>
        <w:t>在满足一定条件下很多材料制品都可以使用喷塑提高抗逆性，以及美观度。</w:t>
      </w:r>
    </w:p>
    <w:p w:rsidR="00211FB2" w:rsidRDefault="00211FB2" w:rsidP="003E2CFE">
      <w:pPr>
        <w:ind w:firstLineChars="200" w:firstLine="560"/>
      </w:pPr>
      <w:r>
        <w:rPr>
          <w:rFonts w:hint="eastAsia"/>
        </w:rPr>
        <w:t>对于铁艺喷塑</w:t>
      </w:r>
      <w:r w:rsidR="00461CE2">
        <w:rPr>
          <w:rFonts w:hint="eastAsia"/>
        </w:rPr>
        <w:t>在设计具体操作流程的时候可以根据不同的物件材料</w:t>
      </w:r>
      <w:r w:rsidR="00D869BE">
        <w:rPr>
          <w:rFonts w:hint="eastAsia"/>
        </w:rPr>
        <w:t>对</w:t>
      </w:r>
      <w:r w:rsidR="00661343">
        <w:rPr>
          <w:rFonts w:hint="eastAsia"/>
        </w:rPr>
        <w:t>流程进行一些细微的调整，做一些顺序上的改变或者是对一些步骤进行删减。比如对于金属制品</w:t>
      </w:r>
      <w:proofErr w:type="gramStart"/>
      <w:r w:rsidR="00221769">
        <w:rPr>
          <w:rFonts w:hint="eastAsia"/>
        </w:rPr>
        <w:t>而言想</w:t>
      </w:r>
      <w:proofErr w:type="gramEnd"/>
      <w:r w:rsidR="00221769">
        <w:rPr>
          <w:rFonts w:hint="eastAsia"/>
        </w:rPr>
        <w:t>要得到更好的喷塑封装效果</w:t>
      </w:r>
      <w:proofErr w:type="gramStart"/>
      <w:r w:rsidR="00221769">
        <w:rPr>
          <w:rFonts w:hint="eastAsia"/>
        </w:rPr>
        <w:t>最</w:t>
      </w:r>
      <w:proofErr w:type="gramEnd"/>
      <w:r w:rsidR="00221769">
        <w:rPr>
          <w:rFonts w:hint="eastAsia"/>
        </w:rPr>
        <w:t>关键的就是静电压的强度、静电场</w:t>
      </w:r>
      <w:r w:rsidR="009060C0">
        <w:rPr>
          <w:rFonts w:hint="eastAsia"/>
        </w:rPr>
        <w:t>是否足够均匀。这两个因素一个可以决定喷塑操作最终所得喷塑薄膜的厚度，一个决定了喷塑薄膜是否均匀。</w:t>
      </w:r>
    </w:p>
    <w:p w:rsidR="00815379" w:rsidRDefault="00815379" w:rsidP="003E2CFE">
      <w:pPr>
        <w:ind w:firstLineChars="200" w:firstLine="560"/>
      </w:pPr>
      <w:r>
        <w:rPr>
          <w:rFonts w:hint="eastAsia"/>
        </w:rPr>
        <w:t>此处有一个极易误会的点，便是关于喷塑最终成品的均匀度的问题，很多朋友会根据书本上的知识想当然的觉得决定喷塑成品均匀是否的关键点、唯一影响因素</w:t>
      </w:r>
      <w:proofErr w:type="gramStart"/>
      <w:r>
        <w:rPr>
          <w:rFonts w:hint="eastAsia"/>
        </w:rPr>
        <w:t>就是</w:t>
      </w:r>
      <w:r w:rsidR="00626C7F">
        <w:rPr>
          <w:rFonts w:hint="eastAsia"/>
        </w:rPr>
        <w:t>融塑时</w:t>
      </w:r>
      <w:proofErr w:type="gramEnd"/>
      <w:r w:rsidR="00626C7F">
        <w:rPr>
          <w:rFonts w:hint="eastAsia"/>
        </w:rPr>
        <w:t>的温度。并且不管是从物理学角度还是化学角度都会觉得很合理，毕竟塑料粉尘</w:t>
      </w:r>
      <w:r w:rsidR="00066FA8">
        <w:rPr>
          <w:rFonts w:hint="eastAsia"/>
        </w:rPr>
        <w:t>熔解成为液态，在重力的影响下会自然而然的均匀分布在物件的每一个部位。这个解释很到位，但是现实情况往往不是如此，</w:t>
      </w:r>
      <w:r w:rsidR="002A13CA">
        <w:rPr>
          <w:rFonts w:hint="eastAsia"/>
        </w:rPr>
        <w:t>能够影响喷塑薄膜是否均匀的因素远不止温度一个点，不管是物件表面杂物残留，</w:t>
      </w:r>
      <w:r w:rsidR="002F669B">
        <w:rPr>
          <w:rFonts w:hint="eastAsia"/>
        </w:rPr>
        <w:t>机器转速还是静电场异常都会导致喷塑薄膜最终成品厚薄不均</w:t>
      </w:r>
      <w:r w:rsidR="0018033F">
        <w:rPr>
          <w:rFonts w:hint="eastAsia"/>
        </w:rPr>
        <w:t>。</w:t>
      </w:r>
    </w:p>
    <w:p w:rsidR="0018033F" w:rsidRDefault="0018033F" w:rsidP="003E2CFE">
      <w:pPr>
        <w:ind w:firstLineChars="200" w:firstLine="560"/>
        <w:rPr>
          <w:rFonts w:hint="eastAsia"/>
        </w:rPr>
      </w:pPr>
      <w:r>
        <w:rPr>
          <w:rFonts w:hint="eastAsia"/>
        </w:rPr>
        <w:t>事实上喷塑工艺虽然成熟已久，但其中还是有不少细微之处的讲究需要初学者掌握，以及一些关于成品成效的小问题有待</w:t>
      </w:r>
      <w:r w:rsidR="00BB753C">
        <w:rPr>
          <w:rFonts w:hint="eastAsia"/>
        </w:rPr>
        <w:t>后来者去解决。</w:t>
      </w:r>
    </w:p>
    <w:sectPr w:rsidR="0018033F" w:rsidSect="00C23C97">
      <w:pgSz w:w="15840" w:h="24480" w:code="3"/>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3E"/>
    <w:rsid w:val="00066DFD"/>
    <w:rsid w:val="00066FA8"/>
    <w:rsid w:val="0011020F"/>
    <w:rsid w:val="0018033F"/>
    <w:rsid w:val="00211FB2"/>
    <w:rsid w:val="00221769"/>
    <w:rsid w:val="002A0AAF"/>
    <w:rsid w:val="002A13CA"/>
    <w:rsid w:val="002F669B"/>
    <w:rsid w:val="00343DB1"/>
    <w:rsid w:val="003E2CFE"/>
    <w:rsid w:val="00461CE2"/>
    <w:rsid w:val="004C46C2"/>
    <w:rsid w:val="0056492F"/>
    <w:rsid w:val="00626C7F"/>
    <w:rsid w:val="00661343"/>
    <w:rsid w:val="00754FA5"/>
    <w:rsid w:val="00815379"/>
    <w:rsid w:val="008410E6"/>
    <w:rsid w:val="009060C0"/>
    <w:rsid w:val="00A175C8"/>
    <w:rsid w:val="00A55E75"/>
    <w:rsid w:val="00BB753C"/>
    <w:rsid w:val="00C23C97"/>
    <w:rsid w:val="00D869BE"/>
    <w:rsid w:val="00E308AE"/>
    <w:rsid w:val="00E72F3E"/>
    <w:rsid w:val="00F8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9FDA"/>
  <w15:chartTrackingRefBased/>
  <w15:docId w15:val="{56004CC6-64AD-4A91-98B1-12E04654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5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陈煌亮</dc:creator>
  <cp:keywords/>
  <dc:description/>
  <cp:lastModifiedBy> </cp:lastModifiedBy>
  <cp:revision>2</cp:revision>
  <dcterms:created xsi:type="dcterms:W3CDTF">2019-04-24T11:16:00Z</dcterms:created>
  <dcterms:modified xsi:type="dcterms:W3CDTF">2019-04-27T10:56:00Z</dcterms:modified>
</cp:coreProperties>
</file>