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E3DB" w14:textId="283F8FDC" w:rsidR="00CF4226" w:rsidRPr="0020387C" w:rsidRDefault="0020387C" w:rsidP="0020387C">
      <w:pPr>
        <w:spacing w:after="0"/>
        <w:jc w:val="both"/>
        <w:rPr>
          <w:lang w:val="id-ID"/>
        </w:rPr>
      </w:pPr>
      <w:r w:rsidRPr="0020387C">
        <w:rPr>
          <w:lang w:val="id-ID"/>
        </w:rPr>
        <w:t>Pretest Pemrograman Berorientasi Objek Praktik</w:t>
      </w:r>
    </w:p>
    <w:p w14:paraId="7E43EA89" w14:textId="4A7C7BF2" w:rsidR="0020387C" w:rsidRPr="0020387C" w:rsidRDefault="0020387C" w:rsidP="0020387C">
      <w:pPr>
        <w:spacing w:after="0"/>
        <w:jc w:val="both"/>
        <w:rPr>
          <w:lang w:val="id-ID"/>
        </w:rPr>
      </w:pPr>
      <w:r w:rsidRPr="0020387C">
        <w:rPr>
          <w:lang w:val="id-ID"/>
        </w:rPr>
        <w:t>Pertemuan ke-</w:t>
      </w:r>
      <w:r w:rsidR="005665F4">
        <w:rPr>
          <w:lang w:val="id-ID"/>
        </w:rPr>
        <w:t>7</w:t>
      </w:r>
    </w:p>
    <w:p w14:paraId="1E7238B9" w14:textId="77777777" w:rsidR="0020387C" w:rsidRPr="0020387C" w:rsidRDefault="0020387C" w:rsidP="0020387C">
      <w:pPr>
        <w:spacing w:after="0"/>
        <w:jc w:val="both"/>
        <w:rPr>
          <w:lang w:val="id-ID"/>
        </w:rPr>
      </w:pPr>
    </w:p>
    <w:tbl>
      <w:tblPr>
        <w:tblStyle w:val="TableGrid"/>
        <w:tblW w:w="0" w:type="auto"/>
        <w:tblLook w:val="04A0" w:firstRow="1" w:lastRow="0" w:firstColumn="1" w:lastColumn="0" w:noHBand="0" w:noVBand="1"/>
      </w:tblPr>
      <w:tblGrid>
        <w:gridCol w:w="1129"/>
        <w:gridCol w:w="285"/>
        <w:gridCol w:w="7602"/>
      </w:tblGrid>
      <w:tr w:rsidR="0020387C" w:rsidRPr="0020387C" w14:paraId="784ABBD7" w14:textId="77777777" w:rsidTr="0020387C">
        <w:trPr>
          <w:trHeight w:val="454"/>
        </w:trPr>
        <w:tc>
          <w:tcPr>
            <w:tcW w:w="1129" w:type="dxa"/>
            <w:vAlign w:val="center"/>
          </w:tcPr>
          <w:p w14:paraId="0BCE5FC3" w14:textId="1564C365" w:rsidR="0020387C" w:rsidRPr="0020387C" w:rsidRDefault="0020387C" w:rsidP="0020387C">
            <w:pPr>
              <w:rPr>
                <w:lang w:val="id-ID"/>
              </w:rPr>
            </w:pPr>
            <w:r w:rsidRPr="0020387C">
              <w:rPr>
                <w:lang w:val="id-ID"/>
              </w:rPr>
              <w:t>Nama</w:t>
            </w:r>
          </w:p>
        </w:tc>
        <w:tc>
          <w:tcPr>
            <w:tcW w:w="284" w:type="dxa"/>
            <w:vAlign w:val="center"/>
          </w:tcPr>
          <w:p w14:paraId="073C6787" w14:textId="55A8B5C8" w:rsidR="0020387C" w:rsidRPr="0020387C" w:rsidRDefault="0020387C" w:rsidP="0020387C">
            <w:pPr>
              <w:rPr>
                <w:lang w:val="id-ID"/>
              </w:rPr>
            </w:pPr>
            <w:r w:rsidRPr="0020387C">
              <w:rPr>
                <w:lang w:val="id-ID"/>
              </w:rPr>
              <w:t>:</w:t>
            </w:r>
          </w:p>
        </w:tc>
        <w:tc>
          <w:tcPr>
            <w:tcW w:w="7603" w:type="dxa"/>
            <w:vAlign w:val="center"/>
          </w:tcPr>
          <w:p w14:paraId="335C558C" w14:textId="08F895E4" w:rsidR="0020387C" w:rsidRPr="0020387C" w:rsidRDefault="00FB0E32" w:rsidP="0020387C">
            <w:pPr>
              <w:rPr>
                <w:lang w:val="id-ID"/>
              </w:rPr>
            </w:pPr>
            <w:r>
              <w:rPr>
                <w:lang w:val="id-ID"/>
              </w:rPr>
              <w:t>Muhammad Zaki As Shidiqi</w:t>
            </w:r>
          </w:p>
        </w:tc>
      </w:tr>
      <w:tr w:rsidR="0020387C" w:rsidRPr="0020387C" w14:paraId="1EC15518" w14:textId="77777777" w:rsidTr="0020387C">
        <w:trPr>
          <w:trHeight w:val="454"/>
        </w:trPr>
        <w:tc>
          <w:tcPr>
            <w:tcW w:w="1129" w:type="dxa"/>
            <w:vAlign w:val="center"/>
          </w:tcPr>
          <w:p w14:paraId="29D6BB3D" w14:textId="45CB1E41" w:rsidR="0020387C" w:rsidRPr="0020387C" w:rsidRDefault="0020387C" w:rsidP="0020387C">
            <w:pPr>
              <w:rPr>
                <w:lang w:val="id-ID"/>
              </w:rPr>
            </w:pPr>
            <w:r w:rsidRPr="0020387C">
              <w:rPr>
                <w:lang w:val="id-ID"/>
              </w:rPr>
              <w:t>NPM</w:t>
            </w:r>
          </w:p>
        </w:tc>
        <w:tc>
          <w:tcPr>
            <w:tcW w:w="284" w:type="dxa"/>
            <w:vAlign w:val="center"/>
          </w:tcPr>
          <w:p w14:paraId="2DD9E80E" w14:textId="1C5482ED" w:rsidR="0020387C" w:rsidRPr="0020387C" w:rsidRDefault="0020387C" w:rsidP="0020387C">
            <w:pPr>
              <w:rPr>
                <w:lang w:val="id-ID"/>
              </w:rPr>
            </w:pPr>
            <w:r w:rsidRPr="0020387C">
              <w:rPr>
                <w:lang w:val="id-ID"/>
              </w:rPr>
              <w:t>:</w:t>
            </w:r>
          </w:p>
        </w:tc>
        <w:tc>
          <w:tcPr>
            <w:tcW w:w="7603" w:type="dxa"/>
            <w:vAlign w:val="center"/>
          </w:tcPr>
          <w:p w14:paraId="1BA83336" w14:textId="714337AF" w:rsidR="0020387C" w:rsidRPr="0020387C" w:rsidRDefault="00FB0E32" w:rsidP="0020387C">
            <w:pPr>
              <w:rPr>
                <w:lang w:val="id-ID"/>
              </w:rPr>
            </w:pPr>
            <w:r>
              <w:rPr>
                <w:lang w:val="id-ID"/>
              </w:rPr>
              <w:t>5240411230</w:t>
            </w:r>
          </w:p>
        </w:tc>
      </w:tr>
      <w:tr w:rsidR="0020387C" w:rsidRPr="0020387C" w14:paraId="025221EC" w14:textId="77777777" w:rsidTr="0020387C">
        <w:trPr>
          <w:trHeight w:val="454"/>
        </w:trPr>
        <w:tc>
          <w:tcPr>
            <w:tcW w:w="1129" w:type="dxa"/>
            <w:vAlign w:val="center"/>
          </w:tcPr>
          <w:p w14:paraId="6C2B9014" w14:textId="29E3EBC0" w:rsidR="0020387C" w:rsidRPr="0020387C" w:rsidRDefault="0020387C" w:rsidP="0020387C">
            <w:pPr>
              <w:rPr>
                <w:lang w:val="id-ID"/>
              </w:rPr>
            </w:pPr>
            <w:r w:rsidRPr="0020387C">
              <w:rPr>
                <w:lang w:val="id-ID"/>
              </w:rPr>
              <w:t>Kelas</w:t>
            </w:r>
          </w:p>
        </w:tc>
        <w:tc>
          <w:tcPr>
            <w:tcW w:w="284" w:type="dxa"/>
            <w:vAlign w:val="center"/>
          </w:tcPr>
          <w:p w14:paraId="5E433158" w14:textId="27D7FF7D" w:rsidR="0020387C" w:rsidRPr="0020387C" w:rsidRDefault="0020387C" w:rsidP="0020387C">
            <w:pPr>
              <w:rPr>
                <w:lang w:val="id-ID"/>
              </w:rPr>
            </w:pPr>
            <w:r w:rsidRPr="0020387C">
              <w:rPr>
                <w:lang w:val="id-ID"/>
              </w:rPr>
              <w:t>:</w:t>
            </w:r>
          </w:p>
        </w:tc>
        <w:tc>
          <w:tcPr>
            <w:tcW w:w="7603" w:type="dxa"/>
            <w:vAlign w:val="center"/>
          </w:tcPr>
          <w:p w14:paraId="52C8F454" w14:textId="6173D5D0" w:rsidR="0020387C" w:rsidRPr="0020387C" w:rsidRDefault="00FB0E32" w:rsidP="0020387C">
            <w:pPr>
              <w:rPr>
                <w:lang w:val="id-ID"/>
              </w:rPr>
            </w:pPr>
            <w:r>
              <w:rPr>
                <w:lang w:val="id-ID"/>
              </w:rPr>
              <w:t>VI</w:t>
            </w:r>
          </w:p>
        </w:tc>
      </w:tr>
    </w:tbl>
    <w:p w14:paraId="7D7C6CE1" w14:textId="77777777" w:rsidR="0020387C" w:rsidRDefault="0020387C" w:rsidP="0020387C">
      <w:pPr>
        <w:spacing w:after="0"/>
        <w:jc w:val="both"/>
        <w:rPr>
          <w:lang w:val="id-ID"/>
        </w:rPr>
      </w:pPr>
    </w:p>
    <w:p w14:paraId="53F8DD5C" w14:textId="77777777" w:rsidR="0020387C" w:rsidRDefault="0020387C" w:rsidP="0020387C">
      <w:pPr>
        <w:spacing w:after="0"/>
        <w:jc w:val="both"/>
        <w:rPr>
          <w:lang w:val="id-ID"/>
        </w:rPr>
      </w:pPr>
    </w:p>
    <w:p w14:paraId="7FF904B2" w14:textId="3749C100" w:rsidR="0020387C" w:rsidRDefault="0020387C" w:rsidP="0020387C">
      <w:pPr>
        <w:spacing w:after="0"/>
        <w:jc w:val="both"/>
        <w:rPr>
          <w:lang w:val="id-ID"/>
        </w:rPr>
      </w:pPr>
      <w:r>
        <w:rPr>
          <w:lang w:val="id-ID"/>
        </w:rPr>
        <w:t xml:space="preserve">Petunjuk Pengerjaan : </w:t>
      </w:r>
      <w:r w:rsidRPr="0020387C">
        <w:rPr>
          <w:lang w:val="id-ID"/>
        </w:rPr>
        <w:t>Jawablah secara singkat dan jelas. Waktu pengerjaan maksimal 25 menit.</w:t>
      </w:r>
    </w:p>
    <w:p w14:paraId="2ABFF496" w14:textId="77777777" w:rsidR="0020387C" w:rsidRDefault="0020387C" w:rsidP="0020387C">
      <w:pPr>
        <w:spacing w:after="0"/>
        <w:jc w:val="both"/>
        <w:rPr>
          <w:lang w:val="id-ID"/>
        </w:rPr>
      </w:pPr>
    </w:p>
    <w:p w14:paraId="74455ADB" w14:textId="6601A00E" w:rsidR="0020387C" w:rsidRDefault="0020387C" w:rsidP="0020387C">
      <w:pPr>
        <w:spacing w:after="0"/>
        <w:jc w:val="both"/>
        <w:rPr>
          <w:lang w:val="id-ID"/>
        </w:rPr>
      </w:pPr>
      <w:r>
        <w:rPr>
          <w:lang w:val="id-ID"/>
        </w:rPr>
        <w:t>Soal No. 1</w:t>
      </w:r>
    </w:p>
    <w:p w14:paraId="49F13E55" w14:textId="500A769B" w:rsidR="0020387C" w:rsidRPr="0020387C" w:rsidRDefault="005665F4" w:rsidP="0020387C">
      <w:pPr>
        <w:spacing w:after="0"/>
        <w:jc w:val="both"/>
        <w:rPr>
          <w:lang w:val="id-ID"/>
        </w:rPr>
      </w:pPr>
      <w:r w:rsidRPr="00FB0E32">
        <w:rPr>
          <w:lang w:val="sv-SE"/>
        </w:rPr>
        <w:t>Jelaskan apa yang dimaksud dengan hubungan “is-a” (adalah) dalam konteks pewarisan pada pemrograman berorientasi objek.</w:t>
      </w:r>
    </w:p>
    <w:tbl>
      <w:tblPr>
        <w:tblStyle w:val="TableGrid"/>
        <w:tblW w:w="0" w:type="auto"/>
        <w:tblLook w:val="04A0" w:firstRow="1" w:lastRow="0" w:firstColumn="1" w:lastColumn="0" w:noHBand="0" w:noVBand="1"/>
      </w:tblPr>
      <w:tblGrid>
        <w:gridCol w:w="9016"/>
      </w:tblGrid>
      <w:tr w:rsidR="0020387C" w14:paraId="74A83EB6" w14:textId="77777777" w:rsidTr="0020387C">
        <w:tc>
          <w:tcPr>
            <w:tcW w:w="9016" w:type="dxa"/>
          </w:tcPr>
          <w:p w14:paraId="53EE365C" w14:textId="1AB3B751" w:rsidR="0020387C" w:rsidRDefault="0020387C" w:rsidP="0020387C">
            <w:pPr>
              <w:jc w:val="both"/>
              <w:rPr>
                <w:lang w:val="id-ID"/>
              </w:rPr>
            </w:pPr>
            <w:r>
              <w:rPr>
                <w:lang w:val="id-ID"/>
              </w:rPr>
              <w:t>Jawab:</w:t>
            </w:r>
          </w:p>
        </w:tc>
      </w:tr>
      <w:tr w:rsidR="0020387C" w:rsidRPr="00456D32" w14:paraId="00C13133" w14:textId="77777777" w:rsidTr="0020387C">
        <w:tc>
          <w:tcPr>
            <w:tcW w:w="9016" w:type="dxa"/>
          </w:tcPr>
          <w:p w14:paraId="757ABD68" w14:textId="4728894D" w:rsidR="0020387C" w:rsidRPr="00456D32" w:rsidRDefault="00456D32" w:rsidP="0020387C">
            <w:pPr>
              <w:jc w:val="both"/>
              <w:rPr>
                <w:lang w:val="sv-SE"/>
              </w:rPr>
            </w:pPr>
            <w:r>
              <w:rPr>
                <w:lang w:val="sv-SE"/>
              </w:rPr>
              <w:t>K</w:t>
            </w:r>
            <w:r w:rsidRPr="00456D32">
              <w:rPr>
                <w:lang w:val="sv-SE"/>
              </w:rPr>
              <w:t>elas turunan merupakan bentuk khusus dari kelas induk dan mewarisi seluruh atribut serta perilakunya</w:t>
            </w:r>
          </w:p>
        </w:tc>
      </w:tr>
    </w:tbl>
    <w:p w14:paraId="46F11A9F" w14:textId="77777777" w:rsidR="0020387C" w:rsidRDefault="0020387C" w:rsidP="0020387C">
      <w:pPr>
        <w:spacing w:after="0"/>
        <w:jc w:val="both"/>
        <w:rPr>
          <w:lang w:val="id-ID"/>
        </w:rPr>
      </w:pPr>
    </w:p>
    <w:p w14:paraId="2E9FD495" w14:textId="3BF6F585" w:rsidR="0020387C" w:rsidRPr="0020387C" w:rsidRDefault="0020387C" w:rsidP="0020387C">
      <w:pPr>
        <w:spacing w:after="0"/>
        <w:jc w:val="both"/>
        <w:rPr>
          <w:lang w:val="id-ID"/>
        </w:rPr>
      </w:pPr>
      <w:r>
        <w:rPr>
          <w:lang w:val="id-ID"/>
        </w:rPr>
        <w:t>Soal No. 2</w:t>
      </w:r>
    </w:p>
    <w:p w14:paraId="2A971423" w14:textId="1BCE6267" w:rsidR="0020387C" w:rsidRPr="0020387C" w:rsidRDefault="005665F4" w:rsidP="0020387C">
      <w:pPr>
        <w:spacing w:after="0"/>
        <w:jc w:val="both"/>
        <w:rPr>
          <w:lang w:val="id-ID"/>
        </w:rPr>
      </w:pPr>
      <w:r w:rsidRPr="00FB0E32">
        <w:rPr>
          <w:lang w:val="sv-SE"/>
        </w:rPr>
        <w:t>Apa tujuan utama dari penggunaan pewarisan (inheritance) dalam pemrograman berorientasi objek?</w:t>
      </w:r>
    </w:p>
    <w:tbl>
      <w:tblPr>
        <w:tblStyle w:val="TableGrid"/>
        <w:tblW w:w="0" w:type="auto"/>
        <w:tblLook w:val="04A0" w:firstRow="1" w:lastRow="0" w:firstColumn="1" w:lastColumn="0" w:noHBand="0" w:noVBand="1"/>
      </w:tblPr>
      <w:tblGrid>
        <w:gridCol w:w="9016"/>
      </w:tblGrid>
      <w:tr w:rsidR="0020387C" w14:paraId="7DA10693" w14:textId="77777777" w:rsidTr="00A91991">
        <w:tc>
          <w:tcPr>
            <w:tcW w:w="9016" w:type="dxa"/>
          </w:tcPr>
          <w:p w14:paraId="736826AF" w14:textId="77777777" w:rsidR="0020387C" w:rsidRDefault="0020387C" w:rsidP="00A91991">
            <w:pPr>
              <w:jc w:val="both"/>
              <w:rPr>
                <w:lang w:val="id-ID"/>
              </w:rPr>
            </w:pPr>
            <w:r>
              <w:rPr>
                <w:lang w:val="id-ID"/>
              </w:rPr>
              <w:t>Jawab:</w:t>
            </w:r>
          </w:p>
        </w:tc>
      </w:tr>
      <w:tr w:rsidR="0020387C" w:rsidRPr="00456D32" w14:paraId="2E8C6E06" w14:textId="77777777" w:rsidTr="00A91991">
        <w:tc>
          <w:tcPr>
            <w:tcW w:w="9016" w:type="dxa"/>
          </w:tcPr>
          <w:p w14:paraId="02FC927D" w14:textId="4E99E1FD" w:rsidR="0020387C" w:rsidRPr="00456D32" w:rsidRDefault="00456D32" w:rsidP="00A91991">
            <w:pPr>
              <w:jc w:val="both"/>
              <w:rPr>
                <w:lang w:val="sv-SE"/>
              </w:rPr>
            </w:pPr>
            <w:r w:rsidRPr="00456D32">
              <w:rPr>
                <w:lang w:val="sv-SE"/>
              </w:rPr>
              <w:t>U</w:t>
            </w:r>
            <w:r w:rsidRPr="00456D32">
              <w:rPr>
                <w:lang w:val="sv-SE"/>
              </w:rPr>
              <w:t xml:space="preserve">ntuk memanfaatkan kembali </w:t>
            </w:r>
            <w:r w:rsidR="00E807EC">
              <w:rPr>
                <w:lang w:val="sv-SE"/>
              </w:rPr>
              <w:t xml:space="preserve">(reusability) </w:t>
            </w:r>
            <w:r w:rsidRPr="00456D32">
              <w:rPr>
                <w:lang w:val="sv-SE"/>
              </w:rPr>
              <w:t>kode yang sudah ada agar program lebih efisien, terstruktur, dan mudah dikembangkan.</w:t>
            </w:r>
          </w:p>
        </w:tc>
      </w:tr>
    </w:tbl>
    <w:p w14:paraId="00EC5C68" w14:textId="77777777" w:rsidR="0020387C" w:rsidRDefault="0020387C" w:rsidP="0020387C">
      <w:pPr>
        <w:spacing w:after="0"/>
        <w:jc w:val="both"/>
        <w:rPr>
          <w:lang w:val="id-ID"/>
        </w:rPr>
      </w:pPr>
    </w:p>
    <w:p w14:paraId="0561C17E" w14:textId="2E1DBAED" w:rsidR="0020387C" w:rsidRPr="0020387C" w:rsidRDefault="0020387C" w:rsidP="0020387C">
      <w:pPr>
        <w:spacing w:after="0"/>
        <w:jc w:val="both"/>
        <w:rPr>
          <w:lang w:val="id-ID"/>
        </w:rPr>
      </w:pPr>
      <w:r>
        <w:rPr>
          <w:lang w:val="id-ID"/>
        </w:rPr>
        <w:t>Soal No. 3</w:t>
      </w:r>
    </w:p>
    <w:p w14:paraId="06A1C585" w14:textId="7F8D4667" w:rsidR="0020387C" w:rsidRPr="0020387C" w:rsidRDefault="005665F4" w:rsidP="0020387C">
      <w:pPr>
        <w:spacing w:after="0"/>
        <w:jc w:val="both"/>
        <w:rPr>
          <w:lang w:val="id-ID"/>
        </w:rPr>
      </w:pPr>
      <w:r w:rsidRPr="00FB0E32">
        <w:rPr>
          <w:lang w:val="sv-SE"/>
        </w:rPr>
        <w:t>Dalam Python, bagaimana cara mendefinisikan bahwa sebuah kelas merupakan turunan dari kelas lain?</w:t>
      </w:r>
    </w:p>
    <w:tbl>
      <w:tblPr>
        <w:tblStyle w:val="TableGrid"/>
        <w:tblW w:w="0" w:type="auto"/>
        <w:tblLook w:val="04A0" w:firstRow="1" w:lastRow="0" w:firstColumn="1" w:lastColumn="0" w:noHBand="0" w:noVBand="1"/>
      </w:tblPr>
      <w:tblGrid>
        <w:gridCol w:w="9016"/>
      </w:tblGrid>
      <w:tr w:rsidR="0020387C" w14:paraId="41DA2AF6" w14:textId="77777777" w:rsidTr="00A91991">
        <w:tc>
          <w:tcPr>
            <w:tcW w:w="9016" w:type="dxa"/>
          </w:tcPr>
          <w:p w14:paraId="5C65A0E4" w14:textId="77777777" w:rsidR="0020387C" w:rsidRDefault="0020387C" w:rsidP="00A91991">
            <w:pPr>
              <w:jc w:val="both"/>
              <w:rPr>
                <w:lang w:val="id-ID"/>
              </w:rPr>
            </w:pPr>
            <w:r>
              <w:rPr>
                <w:lang w:val="id-ID"/>
              </w:rPr>
              <w:t>Jawab:</w:t>
            </w:r>
          </w:p>
        </w:tc>
      </w:tr>
      <w:tr w:rsidR="0020387C" w:rsidRPr="00E807EC" w14:paraId="6BCAB1F9" w14:textId="77777777" w:rsidTr="00A91991">
        <w:tc>
          <w:tcPr>
            <w:tcW w:w="9016" w:type="dxa"/>
          </w:tcPr>
          <w:p w14:paraId="13293EA3" w14:textId="5B1247B1" w:rsidR="00E807EC" w:rsidRDefault="00E807EC" w:rsidP="00E807EC">
            <w:pPr>
              <w:jc w:val="both"/>
              <w:rPr>
                <w:lang w:val="sv-SE"/>
              </w:rPr>
            </w:pPr>
            <w:r>
              <w:rPr>
                <w:lang w:val="sv-SE"/>
              </w:rPr>
              <w:t>M</w:t>
            </w:r>
            <w:r w:rsidRPr="00E807EC">
              <w:rPr>
                <w:lang w:val="sv-SE"/>
              </w:rPr>
              <w:t>enempatkan nama kelas induk di dalam tanda kurung saat mendefinisikan kelas turunan</w:t>
            </w:r>
            <w:r>
              <w:rPr>
                <w:lang w:val="sv-SE"/>
              </w:rPr>
              <w:t>.</w:t>
            </w:r>
          </w:p>
          <w:p w14:paraId="3CE74AD1" w14:textId="77777777" w:rsidR="00E807EC" w:rsidRDefault="00E807EC" w:rsidP="00E807EC">
            <w:pPr>
              <w:jc w:val="both"/>
              <w:rPr>
                <w:lang w:val="sv-SE"/>
              </w:rPr>
            </w:pPr>
          </w:p>
          <w:p w14:paraId="4881BFF7" w14:textId="570CB11E" w:rsidR="00E807EC" w:rsidRDefault="00E807EC" w:rsidP="00E807EC">
            <w:pPr>
              <w:jc w:val="both"/>
              <w:rPr>
                <w:lang w:val="sv-SE"/>
              </w:rPr>
            </w:pPr>
            <w:r>
              <w:rPr>
                <w:lang w:val="sv-SE"/>
              </w:rPr>
              <w:t>Contoh:</w:t>
            </w:r>
          </w:p>
          <w:p w14:paraId="0B9199EC" w14:textId="4E8B8FA3" w:rsidR="0020387C" w:rsidRPr="00E807EC" w:rsidRDefault="00E807EC" w:rsidP="00E807EC">
            <w:pPr>
              <w:jc w:val="both"/>
              <w:rPr>
                <w:lang w:val="sv-SE"/>
              </w:rPr>
            </w:pPr>
            <w:r w:rsidRPr="00E807EC">
              <w:rPr>
                <w:lang w:val="sv-SE"/>
              </w:rPr>
              <w:t>class Anak(Induk):</w:t>
            </w:r>
          </w:p>
        </w:tc>
      </w:tr>
    </w:tbl>
    <w:p w14:paraId="07233A97" w14:textId="77777777" w:rsidR="0020387C" w:rsidRDefault="0020387C" w:rsidP="0020387C">
      <w:pPr>
        <w:spacing w:after="0"/>
        <w:jc w:val="both"/>
        <w:rPr>
          <w:lang w:val="id-ID"/>
        </w:rPr>
      </w:pPr>
    </w:p>
    <w:p w14:paraId="2B0B6D23" w14:textId="77777777" w:rsidR="00E311C5" w:rsidRDefault="00E311C5" w:rsidP="0020387C">
      <w:pPr>
        <w:spacing w:after="0"/>
        <w:jc w:val="both"/>
        <w:rPr>
          <w:lang w:val="id-ID"/>
        </w:rPr>
      </w:pPr>
    </w:p>
    <w:p w14:paraId="149BD9FF" w14:textId="3E966773" w:rsidR="0020387C" w:rsidRPr="0020387C" w:rsidRDefault="0020387C" w:rsidP="0020387C">
      <w:pPr>
        <w:spacing w:after="0"/>
        <w:jc w:val="both"/>
        <w:rPr>
          <w:lang w:val="id-ID"/>
        </w:rPr>
      </w:pPr>
      <w:r>
        <w:rPr>
          <w:lang w:val="id-ID"/>
        </w:rPr>
        <w:t>Soal No. 4</w:t>
      </w:r>
    </w:p>
    <w:p w14:paraId="6D8B6576" w14:textId="122C3C46" w:rsidR="0020387C" w:rsidRPr="0020387C" w:rsidRDefault="005665F4" w:rsidP="0020387C">
      <w:pPr>
        <w:spacing w:after="0"/>
        <w:jc w:val="both"/>
        <w:rPr>
          <w:lang w:val="id-ID"/>
        </w:rPr>
      </w:pPr>
      <w:r w:rsidRPr="00FB0E32">
        <w:rPr>
          <w:lang w:val="sv-SE"/>
        </w:rPr>
        <w:t>Apa yang dimaksud dengan method overriding dalam konteks pewarisan?</w:t>
      </w:r>
    </w:p>
    <w:tbl>
      <w:tblPr>
        <w:tblStyle w:val="TableGrid"/>
        <w:tblW w:w="0" w:type="auto"/>
        <w:tblLook w:val="04A0" w:firstRow="1" w:lastRow="0" w:firstColumn="1" w:lastColumn="0" w:noHBand="0" w:noVBand="1"/>
      </w:tblPr>
      <w:tblGrid>
        <w:gridCol w:w="9016"/>
      </w:tblGrid>
      <w:tr w:rsidR="0020387C" w14:paraId="461FDC2E" w14:textId="77777777" w:rsidTr="00A91991">
        <w:tc>
          <w:tcPr>
            <w:tcW w:w="9016" w:type="dxa"/>
          </w:tcPr>
          <w:p w14:paraId="5A1A82FC" w14:textId="77777777" w:rsidR="0020387C" w:rsidRDefault="0020387C" w:rsidP="00A91991">
            <w:pPr>
              <w:jc w:val="both"/>
              <w:rPr>
                <w:lang w:val="id-ID"/>
              </w:rPr>
            </w:pPr>
            <w:r>
              <w:rPr>
                <w:lang w:val="id-ID"/>
              </w:rPr>
              <w:t>Jawab:</w:t>
            </w:r>
          </w:p>
        </w:tc>
      </w:tr>
      <w:tr w:rsidR="0020387C" w:rsidRPr="00E807EC" w14:paraId="3E6FA09B" w14:textId="77777777" w:rsidTr="00A91991">
        <w:tc>
          <w:tcPr>
            <w:tcW w:w="9016" w:type="dxa"/>
          </w:tcPr>
          <w:p w14:paraId="738E8ACC" w14:textId="62E97DA6" w:rsidR="0020387C" w:rsidRDefault="00EE64D8" w:rsidP="00A91991">
            <w:pPr>
              <w:jc w:val="both"/>
              <w:rPr>
                <w:lang w:val="id-ID"/>
              </w:rPr>
            </w:pPr>
            <w:r>
              <w:rPr>
                <w:lang w:val="id-ID"/>
              </w:rPr>
              <w:t>Proses ketika s</w:t>
            </w:r>
            <w:r w:rsidR="00E807EC" w:rsidRPr="00E807EC">
              <w:rPr>
                <w:lang w:val="id-ID"/>
              </w:rPr>
              <w:t>ubclass dapat menimpa (override) method dari Parent agar</w:t>
            </w:r>
            <w:r w:rsidR="00E807EC">
              <w:rPr>
                <w:lang w:val="id-ID"/>
              </w:rPr>
              <w:t xml:space="preserve"> </w:t>
            </w:r>
            <w:r w:rsidR="00E807EC" w:rsidRPr="00E807EC">
              <w:rPr>
                <w:lang w:val="id-ID"/>
              </w:rPr>
              <w:t>perilakunya berbeda</w:t>
            </w:r>
            <w:r w:rsidR="00E807EC">
              <w:rPr>
                <w:lang w:val="id-ID"/>
              </w:rPr>
              <w:t>.</w:t>
            </w:r>
          </w:p>
        </w:tc>
      </w:tr>
    </w:tbl>
    <w:p w14:paraId="17C0600E" w14:textId="77777777" w:rsidR="0020387C" w:rsidRDefault="0020387C" w:rsidP="0020387C">
      <w:pPr>
        <w:spacing w:after="0"/>
        <w:jc w:val="both"/>
        <w:rPr>
          <w:lang w:val="id-ID"/>
        </w:rPr>
      </w:pPr>
    </w:p>
    <w:p w14:paraId="58428902" w14:textId="489C0E1D" w:rsidR="0020387C" w:rsidRPr="0020387C" w:rsidRDefault="0020387C" w:rsidP="0020387C">
      <w:pPr>
        <w:spacing w:after="0"/>
        <w:jc w:val="both"/>
        <w:rPr>
          <w:lang w:val="id-ID"/>
        </w:rPr>
      </w:pPr>
      <w:r>
        <w:rPr>
          <w:lang w:val="id-ID"/>
        </w:rPr>
        <w:t>Soal No. 5</w:t>
      </w:r>
    </w:p>
    <w:p w14:paraId="3267E84C" w14:textId="77C26832" w:rsidR="0020387C" w:rsidRDefault="005665F4" w:rsidP="0020387C">
      <w:pPr>
        <w:spacing w:after="0"/>
        <w:jc w:val="both"/>
        <w:rPr>
          <w:lang w:val="id-ID"/>
        </w:rPr>
      </w:pPr>
      <w:r w:rsidRPr="00FB0E32">
        <w:rPr>
          <w:lang w:val="sv-SE"/>
        </w:rPr>
        <w:t>Apa kegunaan fungsi super() dalam kelas turunan?</w:t>
      </w:r>
    </w:p>
    <w:tbl>
      <w:tblPr>
        <w:tblStyle w:val="TableGrid"/>
        <w:tblW w:w="0" w:type="auto"/>
        <w:tblLook w:val="04A0" w:firstRow="1" w:lastRow="0" w:firstColumn="1" w:lastColumn="0" w:noHBand="0" w:noVBand="1"/>
      </w:tblPr>
      <w:tblGrid>
        <w:gridCol w:w="9016"/>
      </w:tblGrid>
      <w:tr w:rsidR="0020387C" w14:paraId="21016672" w14:textId="77777777" w:rsidTr="00A91991">
        <w:tc>
          <w:tcPr>
            <w:tcW w:w="9016" w:type="dxa"/>
          </w:tcPr>
          <w:p w14:paraId="5B7134BF" w14:textId="77777777" w:rsidR="0020387C" w:rsidRDefault="0020387C" w:rsidP="00A91991">
            <w:pPr>
              <w:jc w:val="both"/>
              <w:rPr>
                <w:lang w:val="id-ID"/>
              </w:rPr>
            </w:pPr>
            <w:r>
              <w:rPr>
                <w:lang w:val="id-ID"/>
              </w:rPr>
              <w:t>Jawab:</w:t>
            </w:r>
          </w:p>
        </w:tc>
      </w:tr>
      <w:tr w:rsidR="0020387C" w:rsidRPr="00E807EC" w14:paraId="75A635E8" w14:textId="77777777" w:rsidTr="00A91991">
        <w:tc>
          <w:tcPr>
            <w:tcW w:w="9016" w:type="dxa"/>
          </w:tcPr>
          <w:p w14:paraId="3914FFCD" w14:textId="6DDDF62F" w:rsidR="0020387C" w:rsidRPr="00EE64D8" w:rsidRDefault="00EE64D8" w:rsidP="00A91991">
            <w:pPr>
              <w:jc w:val="both"/>
              <w:rPr>
                <w:lang w:val="sv-SE"/>
              </w:rPr>
            </w:pPr>
            <w:r>
              <w:rPr>
                <w:lang w:val="sv-SE"/>
              </w:rPr>
              <w:t>U</w:t>
            </w:r>
            <w:r w:rsidRPr="00EE64D8">
              <w:rPr>
                <w:lang w:val="sv-SE"/>
              </w:rPr>
              <w:t xml:space="preserve">ntuk memanggil method atau konstruktor dari kelas induk sehingga subclass dapat memperluas fungsinya tanpa mengulang kode. Tanpa super(), konstruktor induk harus dipanggil secara manual di dalam kelas turunan. Namun, penggunaan super() jauh lebih fleksibel karena mendukung konsep </w:t>
            </w:r>
            <w:r w:rsidRPr="00EE64D8">
              <w:rPr>
                <w:i/>
                <w:iCs/>
                <w:lang w:val="sv-SE"/>
              </w:rPr>
              <w:t>multiple inheritance</w:t>
            </w:r>
            <w:r w:rsidRPr="00EE64D8">
              <w:rPr>
                <w:lang w:val="sv-SE"/>
              </w:rPr>
              <w:t xml:space="preserve"> dalam Python.</w:t>
            </w:r>
          </w:p>
        </w:tc>
      </w:tr>
    </w:tbl>
    <w:p w14:paraId="53D989C9" w14:textId="77777777" w:rsidR="0020387C" w:rsidRPr="0020387C" w:rsidRDefault="0020387C" w:rsidP="0020387C">
      <w:pPr>
        <w:spacing w:after="0"/>
        <w:jc w:val="both"/>
        <w:rPr>
          <w:lang w:val="id-ID"/>
        </w:rPr>
      </w:pPr>
    </w:p>
    <w:sectPr w:rsidR="0020387C" w:rsidRPr="00203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BD"/>
    <w:rsid w:val="000F0E9E"/>
    <w:rsid w:val="001870F8"/>
    <w:rsid w:val="0020387C"/>
    <w:rsid w:val="002D6BBD"/>
    <w:rsid w:val="002F25A7"/>
    <w:rsid w:val="003E3FC7"/>
    <w:rsid w:val="00456D32"/>
    <w:rsid w:val="005665F4"/>
    <w:rsid w:val="00693901"/>
    <w:rsid w:val="006A300A"/>
    <w:rsid w:val="007C7DE9"/>
    <w:rsid w:val="0096239D"/>
    <w:rsid w:val="00A343FD"/>
    <w:rsid w:val="00C05E99"/>
    <w:rsid w:val="00CF4226"/>
    <w:rsid w:val="00E311C5"/>
    <w:rsid w:val="00E807EC"/>
    <w:rsid w:val="00EE64D8"/>
    <w:rsid w:val="00F533E8"/>
    <w:rsid w:val="00FB0E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3ECD"/>
  <w15:chartTrackingRefBased/>
  <w15:docId w15:val="{99346CB7-4A8C-41F0-84BA-A078EFCD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BBD"/>
    <w:rPr>
      <w:rFonts w:eastAsiaTheme="majorEastAsia" w:cstheme="majorBidi"/>
      <w:color w:val="272727" w:themeColor="text1" w:themeTint="D8"/>
    </w:rPr>
  </w:style>
  <w:style w:type="paragraph" w:styleId="Title">
    <w:name w:val="Title"/>
    <w:basedOn w:val="Normal"/>
    <w:next w:val="Normal"/>
    <w:link w:val="TitleChar"/>
    <w:uiPriority w:val="10"/>
    <w:qFormat/>
    <w:rsid w:val="002D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BBD"/>
    <w:pPr>
      <w:spacing w:before="160"/>
      <w:jc w:val="center"/>
    </w:pPr>
    <w:rPr>
      <w:i/>
      <w:iCs/>
      <w:color w:val="404040" w:themeColor="text1" w:themeTint="BF"/>
    </w:rPr>
  </w:style>
  <w:style w:type="character" w:customStyle="1" w:styleId="QuoteChar">
    <w:name w:val="Quote Char"/>
    <w:basedOn w:val="DefaultParagraphFont"/>
    <w:link w:val="Quote"/>
    <w:uiPriority w:val="29"/>
    <w:rsid w:val="002D6BBD"/>
    <w:rPr>
      <w:i/>
      <w:iCs/>
      <w:color w:val="404040" w:themeColor="text1" w:themeTint="BF"/>
    </w:rPr>
  </w:style>
  <w:style w:type="paragraph" w:styleId="ListParagraph">
    <w:name w:val="List Paragraph"/>
    <w:basedOn w:val="Normal"/>
    <w:uiPriority w:val="34"/>
    <w:qFormat/>
    <w:rsid w:val="002D6BBD"/>
    <w:pPr>
      <w:ind w:left="720"/>
      <w:contextualSpacing/>
    </w:pPr>
  </w:style>
  <w:style w:type="character" w:styleId="IntenseEmphasis">
    <w:name w:val="Intense Emphasis"/>
    <w:basedOn w:val="DefaultParagraphFont"/>
    <w:uiPriority w:val="21"/>
    <w:qFormat/>
    <w:rsid w:val="002D6BBD"/>
    <w:rPr>
      <w:i/>
      <w:iCs/>
      <w:color w:val="0F4761" w:themeColor="accent1" w:themeShade="BF"/>
    </w:rPr>
  </w:style>
  <w:style w:type="paragraph" w:styleId="IntenseQuote">
    <w:name w:val="Intense Quote"/>
    <w:basedOn w:val="Normal"/>
    <w:next w:val="Normal"/>
    <w:link w:val="IntenseQuoteChar"/>
    <w:uiPriority w:val="30"/>
    <w:qFormat/>
    <w:rsid w:val="002D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BBD"/>
    <w:rPr>
      <w:i/>
      <w:iCs/>
      <w:color w:val="0F4761" w:themeColor="accent1" w:themeShade="BF"/>
    </w:rPr>
  </w:style>
  <w:style w:type="character" w:styleId="IntenseReference">
    <w:name w:val="Intense Reference"/>
    <w:basedOn w:val="DefaultParagraphFont"/>
    <w:uiPriority w:val="32"/>
    <w:qFormat/>
    <w:rsid w:val="002D6BBD"/>
    <w:rPr>
      <w:b/>
      <w:bCs/>
      <w:smallCaps/>
      <w:color w:val="0F4761" w:themeColor="accent1" w:themeShade="BF"/>
      <w:spacing w:val="5"/>
    </w:rPr>
  </w:style>
  <w:style w:type="table" w:styleId="TableGrid">
    <w:name w:val="Table Grid"/>
    <w:basedOn w:val="TableNormal"/>
    <w:uiPriority w:val="39"/>
    <w:rsid w:val="0020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dc:creator>
  <cp:keywords/>
  <dc:description/>
  <cp:lastModifiedBy>Muhammad Zaki</cp:lastModifiedBy>
  <cp:revision>2</cp:revision>
  <dcterms:created xsi:type="dcterms:W3CDTF">2025-11-04T07:09:00Z</dcterms:created>
  <dcterms:modified xsi:type="dcterms:W3CDTF">2025-11-04T07:09:00Z</dcterms:modified>
</cp:coreProperties>
</file>