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E3DB" w14:textId="7273F23A" w:rsidR="00CF4226" w:rsidRPr="0020387C" w:rsidRDefault="005B243E" w:rsidP="0020387C">
      <w:pPr>
        <w:spacing w:after="0"/>
        <w:jc w:val="both"/>
        <w:rPr>
          <w:lang w:val="id-ID"/>
        </w:rPr>
      </w:pPr>
      <w:r>
        <w:rPr>
          <w:lang w:val="id-ID"/>
        </w:rPr>
        <w:t>Posttest</w:t>
      </w:r>
      <w:r w:rsidR="0020387C" w:rsidRPr="0020387C">
        <w:rPr>
          <w:lang w:val="id-ID"/>
        </w:rPr>
        <w:t xml:space="preserve"> Pemrograman Berorientasi Objek Praktik</w:t>
      </w:r>
    </w:p>
    <w:p w14:paraId="7E43EA89" w14:textId="285FBACF" w:rsidR="0020387C" w:rsidRPr="0020387C" w:rsidRDefault="0020387C" w:rsidP="0020387C">
      <w:pPr>
        <w:spacing w:after="0"/>
        <w:jc w:val="both"/>
        <w:rPr>
          <w:lang w:val="id-ID"/>
        </w:rPr>
      </w:pPr>
      <w:r w:rsidRPr="0020387C">
        <w:rPr>
          <w:lang w:val="id-ID"/>
        </w:rPr>
        <w:t>Pertemuan ke-</w:t>
      </w:r>
      <w:r w:rsidR="00F040F1">
        <w:rPr>
          <w:lang w:val="id-ID"/>
        </w:rPr>
        <w:t>4</w:t>
      </w:r>
    </w:p>
    <w:p w14:paraId="1E7238B9" w14:textId="77777777" w:rsidR="0020387C" w:rsidRPr="0020387C" w:rsidRDefault="0020387C" w:rsidP="0020387C">
      <w:pPr>
        <w:spacing w:after="0"/>
        <w:jc w:val="both"/>
        <w:rPr>
          <w:lang w:val="id-ID"/>
        </w:rPr>
      </w:pPr>
    </w:p>
    <w:tbl>
      <w:tblPr>
        <w:tblStyle w:val="TableGrid"/>
        <w:tblW w:w="0" w:type="auto"/>
        <w:tblLook w:val="04A0" w:firstRow="1" w:lastRow="0" w:firstColumn="1" w:lastColumn="0" w:noHBand="0" w:noVBand="1"/>
      </w:tblPr>
      <w:tblGrid>
        <w:gridCol w:w="1129"/>
        <w:gridCol w:w="285"/>
        <w:gridCol w:w="7602"/>
      </w:tblGrid>
      <w:tr w:rsidR="0020387C" w:rsidRPr="0020387C" w14:paraId="784ABBD7" w14:textId="77777777" w:rsidTr="0020387C">
        <w:trPr>
          <w:trHeight w:val="454"/>
        </w:trPr>
        <w:tc>
          <w:tcPr>
            <w:tcW w:w="1129" w:type="dxa"/>
            <w:vAlign w:val="center"/>
          </w:tcPr>
          <w:p w14:paraId="0BCE5FC3" w14:textId="1564C365" w:rsidR="0020387C" w:rsidRPr="0020387C" w:rsidRDefault="0020387C" w:rsidP="0020387C">
            <w:pPr>
              <w:rPr>
                <w:lang w:val="id-ID"/>
              </w:rPr>
            </w:pPr>
            <w:r w:rsidRPr="0020387C">
              <w:rPr>
                <w:lang w:val="id-ID"/>
              </w:rPr>
              <w:t>Nama</w:t>
            </w:r>
          </w:p>
        </w:tc>
        <w:tc>
          <w:tcPr>
            <w:tcW w:w="284" w:type="dxa"/>
            <w:vAlign w:val="center"/>
          </w:tcPr>
          <w:p w14:paraId="073C6787" w14:textId="55A8B5C8" w:rsidR="0020387C" w:rsidRPr="0020387C" w:rsidRDefault="0020387C" w:rsidP="0020387C">
            <w:pPr>
              <w:rPr>
                <w:lang w:val="id-ID"/>
              </w:rPr>
            </w:pPr>
            <w:r w:rsidRPr="0020387C">
              <w:rPr>
                <w:lang w:val="id-ID"/>
              </w:rPr>
              <w:t>:</w:t>
            </w:r>
          </w:p>
        </w:tc>
        <w:tc>
          <w:tcPr>
            <w:tcW w:w="7603" w:type="dxa"/>
            <w:vAlign w:val="center"/>
          </w:tcPr>
          <w:p w14:paraId="335C558C" w14:textId="0DBA9EB6" w:rsidR="0020387C" w:rsidRPr="0020387C" w:rsidRDefault="005A0F81" w:rsidP="0020387C">
            <w:pPr>
              <w:rPr>
                <w:lang w:val="id-ID"/>
              </w:rPr>
            </w:pPr>
            <w:r>
              <w:rPr>
                <w:lang w:val="id-ID"/>
              </w:rPr>
              <w:t>Muhammad Zaki As Shidiqi</w:t>
            </w:r>
          </w:p>
        </w:tc>
      </w:tr>
      <w:tr w:rsidR="0020387C" w:rsidRPr="0020387C" w14:paraId="1EC15518" w14:textId="77777777" w:rsidTr="0020387C">
        <w:trPr>
          <w:trHeight w:val="454"/>
        </w:trPr>
        <w:tc>
          <w:tcPr>
            <w:tcW w:w="1129" w:type="dxa"/>
            <w:vAlign w:val="center"/>
          </w:tcPr>
          <w:p w14:paraId="29D6BB3D" w14:textId="45CB1E41" w:rsidR="0020387C" w:rsidRPr="0020387C" w:rsidRDefault="0020387C" w:rsidP="0020387C">
            <w:pPr>
              <w:rPr>
                <w:lang w:val="id-ID"/>
              </w:rPr>
            </w:pPr>
            <w:r w:rsidRPr="0020387C">
              <w:rPr>
                <w:lang w:val="id-ID"/>
              </w:rPr>
              <w:t>NPM</w:t>
            </w:r>
          </w:p>
        </w:tc>
        <w:tc>
          <w:tcPr>
            <w:tcW w:w="284" w:type="dxa"/>
            <w:vAlign w:val="center"/>
          </w:tcPr>
          <w:p w14:paraId="2DD9E80E" w14:textId="1C5482ED" w:rsidR="0020387C" w:rsidRPr="0020387C" w:rsidRDefault="0020387C" w:rsidP="0020387C">
            <w:pPr>
              <w:rPr>
                <w:lang w:val="id-ID"/>
              </w:rPr>
            </w:pPr>
            <w:r w:rsidRPr="0020387C">
              <w:rPr>
                <w:lang w:val="id-ID"/>
              </w:rPr>
              <w:t>:</w:t>
            </w:r>
          </w:p>
        </w:tc>
        <w:tc>
          <w:tcPr>
            <w:tcW w:w="7603" w:type="dxa"/>
            <w:vAlign w:val="center"/>
          </w:tcPr>
          <w:p w14:paraId="1BA83336" w14:textId="1DB51C94" w:rsidR="0020387C" w:rsidRPr="0020387C" w:rsidRDefault="005A0F81" w:rsidP="0020387C">
            <w:pPr>
              <w:rPr>
                <w:lang w:val="id-ID"/>
              </w:rPr>
            </w:pPr>
            <w:r>
              <w:rPr>
                <w:lang w:val="id-ID"/>
              </w:rPr>
              <w:t>5240411230</w:t>
            </w:r>
          </w:p>
        </w:tc>
      </w:tr>
      <w:tr w:rsidR="0020387C" w:rsidRPr="0020387C" w14:paraId="025221EC" w14:textId="77777777" w:rsidTr="0020387C">
        <w:trPr>
          <w:trHeight w:val="454"/>
        </w:trPr>
        <w:tc>
          <w:tcPr>
            <w:tcW w:w="1129" w:type="dxa"/>
            <w:vAlign w:val="center"/>
          </w:tcPr>
          <w:p w14:paraId="6C2B9014" w14:textId="29E3EBC0" w:rsidR="0020387C" w:rsidRPr="0020387C" w:rsidRDefault="0020387C" w:rsidP="0020387C">
            <w:pPr>
              <w:rPr>
                <w:lang w:val="id-ID"/>
              </w:rPr>
            </w:pPr>
            <w:r w:rsidRPr="0020387C">
              <w:rPr>
                <w:lang w:val="id-ID"/>
              </w:rPr>
              <w:t>Kelas</w:t>
            </w:r>
          </w:p>
        </w:tc>
        <w:tc>
          <w:tcPr>
            <w:tcW w:w="284" w:type="dxa"/>
            <w:vAlign w:val="center"/>
          </w:tcPr>
          <w:p w14:paraId="5E433158" w14:textId="27D7FF7D" w:rsidR="0020387C" w:rsidRPr="0020387C" w:rsidRDefault="0020387C" w:rsidP="0020387C">
            <w:pPr>
              <w:rPr>
                <w:lang w:val="id-ID"/>
              </w:rPr>
            </w:pPr>
            <w:r w:rsidRPr="0020387C">
              <w:rPr>
                <w:lang w:val="id-ID"/>
              </w:rPr>
              <w:t>:</w:t>
            </w:r>
          </w:p>
        </w:tc>
        <w:tc>
          <w:tcPr>
            <w:tcW w:w="7603" w:type="dxa"/>
            <w:vAlign w:val="center"/>
          </w:tcPr>
          <w:p w14:paraId="52C8F454" w14:textId="1487ACD9" w:rsidR="0020387C" w:rsidRPr="0020387C" w:rsidRDefault="005A0F81" w:rsidP="0020387C">
            <w:pPr>
              <w:rPr>
                <w:lang w:val="id-ID"/>
              </w:rPr>
            </w:pPr>
            <w:r>
              <w:rPr>
                <w:lang w:val="id-ID"/>
              </w:rPr>
              <w:t>VI</w:t>
            </w:r>
          </w:p>
        </w:tc>
      </w:tr>
    </w:tbl>
    <w:p w14:paraId="7D7C6CE1" w14:textId="77777777" w:rsidR="0020387C" w:rsidRDefault="0020387C" w:rsidP="0020387C">
      <w:pPr>
        <w:spacing w:after="0"/>
        <w:jc w:val="both"/>
        <w:rPr>
          <w:lang w:val="id-ID"/>
        </w:rPr>
      </w:pPr>
    </w:p>
    <w:p w14:paraId="53F8DD5C" w14:textId="77777777" w:rsidR="0020387C" w:rsidRDefault="0020387C" w:rsidP="0020387C">
      <w:pPr>
        <w:spacing w:after="0"/>
        <w:jc w:val="both"/>
        <w:rPr>
          <w:lang w:val="id-ID"/>
        </w:rPr>
      </w:pPr>
    </w:p>
    <w:p w14:paraId="7FF904B2" w14:textId="3749C100" w:rsidR="0020387C" w:rsidRDefault="0020387C" w:rsidP="0020387C">
      <w:pPr>
        <w:spacing w:after="0"/>
        <w:jc w:val="both"/>
        <w:rPr>
          <w:lang w:val="id-ID"/>
        </w:rPr>
      </w:pPr>
      <w:r>
        <w:rPr>
          <w:lang w:val="id-ID"/>
        </w:rPr>
        <w:t xml:space="preserve">Petunjuk Pengerjaan : </w:t>
      </w:r>
      <w:r w:rsidRPr="0020387C">
        <w:rPr>
          <w:lang w:val="id-ID"/>
        </w:rPr>
        <w:t>Jawablah secara singkat dan jelas. Waktu pengerjaan maksimal 25 menit.</w:t>
      </w:r>
    </w:p>
    <w:p w14:paraId="2ABFF496" w14:textId="77777777" w:rsidR="0020387C" w:rsidRDefault="0020387C" w:rsidP="0020387C">
      <w:pPr>
        <w:spacing w:after="0"/>
        <w:jc w:val="both"/>
        <w:rPr>
          <w:lang w:val="id-ID"/>
        </w:rPr>
      </w:pPr>
    </w:p>
    <w:p w14:paraId="74455ADB" w14:textId="6601A00E" w:rsidR="0020387C" w:rsidRDefault="0020387C" w:rsidP="0020387C">
      <w:pPr>
        <w:spacing w:after="0"/>
        <w:jc w:val="both"/>
        <w:rPr>
          <w:lang w:val="id-ID"/>
        </w:rPr>
      </w:pPr>
      <w:r>
        <w:rPr>
          <w:lang w:val="id-ID"/>
        </w:rPr>
        <w:t>Soal No. 1</w:t>
      </w:r>
    </w:p>
    <w:p w14:paraId="49F13E55" w14:textId="7E578749" w:rsidR="0020387C" w:rsidRPr="0020387C" w:rsidRDefault="00F040F1" w:rsidP="0020387C">
      <w:pPr>
        <w:spacing w:after="0"/>
        <w:jc w:val="both"/>
        <w:rPr>
          <w:lang w:val="id-ID"/>
        </w:rPr>
      </w:pPr>
      <w:r w:rsidRPr="00F040F1">
        <w:rPr>
          <w:lang w:val="id-ID"/>
        </w:rPr>
        <w:t>Apa perbedaan antara hubungan include dan extend dalam Use Case Diagram?</w:t>
      </w:r>
    </w:p>
    <w:tbl>
      <w:tblPr>
        <w:tblStyle w:val="TableGrid"/>
        <w:tblW w:w="0" w:type="auto"/>
        <w:tblLook w:val="04A0" w:firstRow="1" w:lastRow="0" w:firstColumn="1" w:lastColumn="0" w:noHBand="0" w:noVBand="1"/>
      </w:tblPr>
      <w:tblGrid>
        <w:gridCol w:w="9016"/>
      </w:tblGrid>
      <w:tr w:rsidR="0020387C" w14:paraId="74A83EB6" w14:textId="77777777" w:rsidTr="0020387C">
        <w:tc>
          <w:tcPr>
            <w:tcW w:w="9016" w:type="dxa"/>
          </w:tcPr>
          <w:p w14:paraId="53EE365C" w14:textId="1AB3B751" w:rsidR="0020387C" w:rsidRDefault="0020387C" w:rsidP="0020387C">
            <w:pPr>
              <w:jc w:val="both"/>
              <w:rPr>
                <w:lang w:val="id-ID"/>
              </w:rPr>
            </w:pPr>
            <w:r>
              <w:rPr>
                <w:lang w:val="id-ID"/>
              </w:rPr>
              <w:t>Jawab:</w:t>
            </w:r>
          </w:p>
        </w:tc>
      </w:tr>
      <w:tr w:rsidR="0020387C" w:rsidRPr="005A0F81" w14:paraId="00C13133" w14:textId="77777777" w:rsidTr="0020387C">
        <w:tc>
          <w:tcPr>
            <w:tcW w:w="9016" w:type="dxa"/>
          </w:tcPr>
          <w:p w14:paraId="757ABD68" w14:textId="6C8654C8" w:rsidR="005A0F81" w:rsidRDefault="005A0F81" w:rsidP="0020387C">
            <w:pPr>
              <w:jc w:val="both"/>
              <w:rPr>
                <w:lang w:val="id-ID"/>
              </w:rPr>
            </w:pPr>
            <w:r>
              <w:rPr>
                <w:lang w:val="id-ID"/>
              </w:rPr>
              <w:t>Perbeaan utama include dan extend dalam usecase diagram adalah, include adalah usecase yang akan selalu melibatkan use case lain, sedangkan extend adalah use case tambahan yang opsional atau terjadi dalam kondisi tertentu.</w:t>
            </w:r>
          </w:p>
        </w:tc>
      </w:tr>
    </w:tbl>
    <w:p w14:paraId="46F11A9F" w14:textId="77777777" w:rsidR="0020387C" w:rsidRDefault="0020387C" w:rsidP="0020387C">
      <w:pPr>
        <w:spacing w:after="0"/>
        <w:jc w:val="both"/>
        <w:rPr>
          <w:lang w:val="id-ID"/>
        </w:rPr>
      </w:pPr>
    </w:p>
    <w:p w14:paraId="2E9FD495" w14:textId="3BF6F585" w:rsidR="0020387C" w:rsidRPr="0020387C" w:rsidRDefault="0020387C" w:rsidP="0020387C">
      <w:pPr>
        <w:spacing w:after="0"/>
        <w:jc w:val="both"/>
        <w:rPr>
          <w:lang w:val="id-ID"/>
        </w:rPr>
      </w:pPr>
      <w:r>
        <w:rPr>
          <w:lang w:val="id-ID"/>
        </w:rPr>
        <w:t>Soal No. 2</w:t>
      </w:r>
    </w:p>
    <w:p w14:paraId="2A971423" w14:textId="76A964A7" w:rsidR="0020387C" w:rsidRPr="0020387C" w:rsidRDefault="00F040F1" w:rsidP="0020387C">
      <w:pPr>
        <w:spacing w:after="0"/>
        <w:jc w:val="both"/>
        <w:rPr>
          <w:lang w:val="id-ID"/>
        </w:rPr>
      </w:pPr>
      <w:r w:rsidRPr="00F040F1">
        <w:rPr>
          <w:lang w:val="id-ID"/>
        </w:rPr>
        <w:t>Dalam sistem absensi mahasiswa, siapa saja yang dapat menjadi aktor?</w:t>
      </w:r>
    </w:p>
    <w:tbl>
      <w:tblPr>
        <w:tblStyle w:val="TableGrid"/>
        <w:tblW w:w="0" w:type="auto"/>
        <w:tblLook w:val="04A0" w:firstRow="1" w:lastRow="0" w:firstColumn="1" w:lastColumn="0" w:noHBand="0" w:noVBand="1"/>
      </w:tblPr>
      <w:tblGrid>
        <w:gridCol w:w="9016"/>
      </w:tblGrid>
      <w:tr w:rsidR="0020387C" w14:paraId="7DA10693" w14:textId="77777777" w:rsidTr="00A91991">
        <w:tc>
          <w:tcPr>
            <w:tcW w:w="9016" w:type="dxa"/>
          </w:tcPr>
          <w:p w14:paraId="736826AF" w14:textId="77777777" w:rsidR="0020387C" w:rsidRDefault="0020387C" w:rsidP="00A91991">
            <w:pPr>
              <w:jc w:val="both"/>
              <w:rPr>
                <w:lang w:val="id-ID"/>
              </w:rPr>
            </w:pPr>
            <w:r>
              <w:rPr>
                <w:lang w:val="id-ID"/>
              </w:rPr>
              <w:t>Jawab:</w:t>
            </w:r>
          </w:p>
        </w:tc>
      </w:tr>
      <w:tr w:rsidR="0020387C" w:rsidRPr="005A0F81" w14:paraId="2E8C6E06" w14:textId="77777777" w:rsidTr="00A91991">
        <w:tc>
          <w:tcPr>
            <w:tcW w:w="9016" w:type="dxa"/>
          </w:tcPr>
          <w:p w14:paraId="02FC927D" w14:textId="59C009FD" w:rsidR="0020387C" w:rsidRDefault="005A0F81" w:rsidP="00A91991">
            <w:pPr>
              <w:jc w:val="both"/>
              <w:rPr>
                <w:lang w:val="id-ID"/>
              </w:rPr>
            </w:pPr>
            <w:r>
              <w:rPr>
                <w:lang w:val="id-ID"/>
              </w:rPr>
              <w:t>Dalam sistem absensi mahasiswa ada 2 aktor yaitu, dosen dan mahasiswa</w:t>
            </w:r>
          </w:p>
        </w:tc>
      </w:tr>
    </w:tbl>
    <w:p w14:paraId="00EC5C68" w14:textId="77777777" w:rsidR="0020387C" w:rsidRDefault="0020387C" w:rsidP="0020387C">
      <w:pPr>
        <w:spacing w:after="0"/>
        <w:jc w:val="both"/>
        <w:rPr>
          <w:lang w:val="id-ID"/>
        </w:rPr>
      </w:pPr>
    </w:p>
    <w:p w14:paraId="0561C17E" w14:textId="2E1DBAED" w:rsidR="0020387C" w:rsidRPr="0020387C" w:rsidRDefault="0020387C" w:rsidP="0020387C">
      <w:pPr>
        <w:spacing w:after="0"/>
        <w:jc w:val="both"/>
        <w:rPr>
          <w:lang w:val="id-ID"/>
        </w:rPr>
      </w:pPr>
      <w:r>
        <w:rPr>
          <w:lang w:val="id-ID"/>
        </w:rPr>
        <w:t>Soal No. 3</w:t>
      </w:r>
    </w:p>
    <w:p w14:paraId="06A1C585" w14:textId="04CFBDD0" w:rsidR="0020387C" w:rsidRPr="0020387C" w:rsidRDefault="00F040F1" w:rsidP="0020387C">
      <w:pPr>
        <w:spacing w:after="0"/>
        <w:jc w:val="both"/>
        <w:rPr>
          <w:lang w:val="id-ID"/>
        </w:rPr>
      </w:pPr>
      <w:r w:rsidRPr="00F040F1">
        <w:rPr>
          <w:lang w:val="id-ID"/>
        </w:rPr>
        <w:t>Jika terdapat use case “Login” yang selalu melakukan “Validasi Username &amp; Password”, maka hubungan yang tepat adalah</w:t>
      </w:r>
      <w:r>
        <w:rPr>
          <w:lang w:val="id-ID"/>
        </w:rPr>
        <w:t>...</w:t>
      </w:r>
    </w:p>
    <w:tbl>
      <w:tblPr>
        <w:tblStyle w:val="TableGrid"/>
        <w:tblW w:w="0" w:type="auto"/>
        <w:tblLook w:val="04A0" w:firstRow="1" w:lastRow="0" w:firstColumn="1" w:lastColumn="0" w:noHBand="0" w:noVBand="1"/>
      </w:tblPr>
      <w:tblGrid>
        <w:gridCol w:w="9016"/>
      </w:tblGrid>
      <w:tr w:rsidR="0020387C" w14:paraId="41DA2AF6" w14:textId="77777777" w:rsidTr="00A91991">
        <w:tc>
          <w:tcPr>
            <w:tcW w:w="9016" w:type="dxa"/>
          </w:tcPr>
          <w:p w14:paraId="5C65A0E4" w14:textId="77777777" w:rsidR="0020387C" w:rsidRDefault="0020387C" w:rsidP="00A91991">
            <w:pPr>
              <w:jc w:val="both"/>
              <w:rPr>
                <w:lang w:val="id-ID"/>
              </w:rPr>
            </w:pPr>
            <w:r>
              <w:rPr>
                <w:lang w:val="id-ID"/>
              </w:rPr>
              <w:t>Jawab:</w:t>
            </w:r>
          </w:p>
        </w:tc>
      </w:tr>
      <w:tr w:rsidR="0020387C" w:rsidRPr="005A0F81" w14:paraId="6BCAB1F9" w14:textId="77777777" w:rsidTr="00A91991">
        <w:tc>
          <w:tcPr>
            <w:tcW w:w="9016" w:type="dxa"/>
          </w:tcPr>
          <w:p w14:paraId="0B9199EC" w14:textId="48009931" w:rsidR="0020387C" w:rsidRDefault="005A0F81" w:rsidP="00A91991">
            <w:pPr>
              <w:jc w:val="both"/>
              <w:rPr>
                <w:lang w:val="id-ID"/>
              </w:rPr>
            </w:pPr>
            <w:r>
              <w:rPr>
                <w:lang w:val="id-ID"/>
              </w:rPr>
              <w:t>Usecase login akan selalu dilakukan untuk dapat mengakses fitur lain, sehingga hubungannya adalah include.</w:t>
            </w:r>
          </w:p>
        </w:tc>
      </w:tr>
    </w:tbl>
    <w:p w14:paraId="07233A97" w14:textId="77777777" w:rsidR="0020387C" w:rsidRDefault="0020387C" w:rsidP="0020387C">
      <w:pPr>
        <w:spacing w:after="0"/>
        <w:jc w:val="both"/>
        <w:rPr>
          <w:lang w:val="id-ID"/>
        </w:rPr>
      </w:pPr>
    </w:p>
    <w:p w14:paraId="149BD9FF" w14:textId="3C3370FE" w:rsidR="0020387C" w:rsidRPr="0020387C" w:rsidRDefault="0020387C" w:rsidP="0020387C">
      <w:pPr>
        <w:spacing w:after="0"/>
        <w:jc w:val="both"/>
        <w:rPr>
          <w:lang w:val="id-ID"/>
        </w:rPr>
      </w:pPr>
      <w:r>
        <w:rPr>
          <w:lang w:val="id-ID"/>
        </w:rPr>
        <w:t>Soal No. 4</w:t>
      </w:r>
    </w:p>
    <w:p w14:paraId="6D8B6576" w14:textId="11702B0D" w:rsidR="0020387C" w:rsidRPr="0020387C" w:rsidRDefault="00F040F1" w:rsidP="0020387C">
      <w:pPr>
        <w:spacing w:after="0"/>
        <w:jc w:val="both"/>
        <w:rPr>
          <w:lang w:val="id-ID"/>
        </w:rPr>
      </w:pPr>
      <w:r w:rsidRPr="00F040F1">
        <w:rPr>
          <w:lang w:val="id-ID"/>
        </w:rPr>
        <w:t>Apa manfaat utama Use Case Diagram bagi tim pengembang dan pengguna sistem?</w:t>
      </w:r>
    </w:p>
    <w:tbl>
      <w:tblPr>
        <w:tblStyle w:val="TableGrid"/>
        <w:tblW w:w="0" w:type="auto"/>
        <w:tblLook w:val="04A0" w:firstRow="1" w:lastRow="0" w:firstColumn="1" w:lastColumn="0" w:noHBand="0" w:noVBand="1"/>
      </w:tblPr>
      <w:tblGrid>
        <w:gridCol w:w="9016"/>
      </w:tblGrid>
      <w:tr w:rsidR="0020387C" w14:paraId="461FDC2E" w14:textId="77777777" w:rsidTr="00A91991">
        <w:tc>
          <w:tcPr>
            <w:tcW w:w="9016" w:type="dxa"/>
          </w:tcPr>
          <w:p w14:paraId="5A1A82FC" w14:textId="77777777" w:rsidR="0020387C" w:rsidRDefault="0020387C" w:rsidP="00A91991">
            <w:pPr>
              <w:jc w:val="both"/>
              <w:rPr>
                <w:lang w:val="id-ID"/>
              </w:rPr>
            </w:pPr>
            <w:r>
              <w:rPr>
                <w:lang w:val="id-ID"/>
              </w:rPr>
              <w:t>Jawab:</w:t>
            </w:r>
          </w:p>
        </w:tc>
      </w:tr>
      <w:tr w:rsidR="0020387C" w14:paraId="3E6FA09B" w14:textId="77777777" w:rsidTr="00A91991">
        <w:tc>
          <w:tcPr>
            <w:tcW w:w="9016" w:type="dxa"/>
          </w:tcPr>
          <w:p w14:paraId="59C777FB" w14:textId="77777777" w:rsidR="0020387C" w:rsidRDefault="005A0F81" w:rsidP="00A91991">
            <w:pPr>
              <w:jc w:val="both"/>
              <w:rPr>
                <w:lang w:val="id-ID"/>
              </w:rPr>
            </w:pPr>
            <w:r>
              <w:rPr>
                <w:lang w:val="id-ID"/>
              </w:rPr>
              <w:t>Usecase diagram memiliki beberapa manfaat yaitu:</w:t>
            </w:r>
          </w:p>
          <w:p w14:paraId="46632EA2" w14:textId="32C9A4B3" w:rsidR="005A0F81" w:rsidRPr="005A0F81" w:rsidRDefault="005A0F81" w:rsidP="005A0F81">
            <w:pPr>
              <w:jc w:val="both"/>
              <w:rPr>
                <w:lang w:val="id-ID"/>
              </w:rPr>
            </w:pPr>
            <w:r w:rsidRPr="005A0F81">
              <w:rPr>
                <w:lang w:val="id-ID"/>
              </w:rPr>
              <w:t xml:space="preserve">– </w:t>
            </w:r>
            <w:r w:rsidR="00E77B66">
              <w:rPr>
                <w:lang w:val="id-ID"/>
              </w:rPr>
              <w:t>Memudahkan p</w:t>
            </w:r>
            <w:r w:rsidRPr="005A0F81">
              <w:rPr>
                <w:lang w:val="id-ID"/>
              </w:rPr>
              <w:t>enggambaran scope sistem.</w:t>
            </w:r>
          </w:p>
          <w:p w14:paraId="6600D0D8" w14:textId="2D791E1E" w:rsidR="005A0F81" w:rsidRPr="005A0F81" w:rsidRDefault="005A0F81" w:rsidP="005A0F81">
            <w:pPr>
              <w:jc w:val="both"/>
              <w:rPr>
                <w:lang w:val="id-ID"/>
              </w:rPr>
            </w:pPr>
            <w:r w:rsidRPr="005A0F81">
              <w:rPr>
                <w:lang w:val="id-ID"/>
              </w:rPr>
              <w:t xml:space="preserve">– </w:t>
            </w:r>
            <w:r w:rsidR="00E77B66">
              <w:rPr>
                <w:lang w:val="id-ID"/>
              </w:rPr>
              <w:t xml:space="preserve">Memudahkan </w:t>
            </w:r>
            <w:r w:rsidRPr="005A0F81">
              <w:rPr>
                <w:lang w:val="id-ID"/>
              </w:rPr>
              <w:t>komunikasi kebutuhan fungsional sistem kepada klien</w:t>
            </w:r>
          </w:p>
          <w:p w14:paraId="4858E00F" w14:textId="77777777" w:rsidR="005A0F81" w:rsidRPr="005A0F81" w:rsidRDefault="005A0F81" w:rsidP="005A0F81">
            <w:pPr>
              <w:jc w:val="both"/>
              <w:rPr>
                <w:lang w:val="id-ID"/>
              </w:rPr>
            </w:pPr>
            <w:r w:rsidRPr="005A0F81">
              <w:rPr>
                <w:lang w:val="id-ID"/>
              </w:rPr>
              <w:t>dan tim teknis.</w:t>
            </w:r>
          </w:p>
          <w:p w14:paraId="14988761" w14:textId="350F1795" w:rsidR="005A0F81" w:rsidRPr="005A0F81" w:rsidRDefault="005A0F81" w:rsidP="005A0F81">
            <w:pPr>
              <w:jc w:val="both"/>
              <w:rPr>
                <w:lang w:val="id-ID"/>
              </w:rPr>
            </w:pPr>
            <w:r w:rsidRPr="005A0F81">
              <w:rPr>
                <w:lang w:val="id-ID"/>
              </w:rPr>
              <w:t xml:space="preserve">– </w:t>
            </w:r>
            <w:r w:rsidR="00E77B66">
              <w:rPr>
                <w:lang w:val="id-ID"/>
              </w:rPr>
              <w:t>Dapat m</w:t>
            </w:r>
            <w:r w:rsidRPr="005A0F81">
              <w:rPr>
                <w:lang w:val="id-ID"/>
              </w:rPr>
              <w:t>enjadi dasar perancangan sistem lebih lanjut (Class,</w:t>
            </w:r>
          </w:p>
          <w:p w14:paraId="738E8ACC" w14:textId="3A8E453E" w:rsidR="005A0F81" w:rsidRDefault="005A0F81" w:rsidP="005A0F81">
            <w:pPr>
              <w:jc w:val="both"/>
              <w:rPr>
                <w:lang w:val="id-ID"/>
              </w:rPr>
            </w:pPr>
            <w:r w:rsidRPr="005A0F81">
              <w:rPr>
                <w:lang w:val="id-ID"/>
              </w:rPr>
              <w:t>Sequence, Activity Diagram).</w:t>
            </w:r>
          </w:p>
        </w:tc>
      </w:tr>
    </w:tbl>
    <w:p w14:paraId="17C0600E" w14:textId="77777777" w:rsidR="0020387C" w:rsidRDefault="0020387C" w:rsidP="0020387C">
      <w:pPr>
        <w:spacing w:after="0"/>
        <w:jc w:val="both"/>
        <w:rPr>
          <w:lang w:val="id-ID"/>
        </w:rPr>
      </w:pPr>
    </w:p>
    <w:p w14:paraId="58428902" w14:textId="489C0E1D" w:rsidR="0020387C" w:rsidRPr="0020387C" w:rsidRDefault="0020387C" w:rsidP="0020387C">
      <w:pPr>
        <w:spacing w:after="0"/>
        <w:jc w:val="both"/>
        <w:rPr>
          <w:lang w:val="id-ID"/>
        </w:rPr>
      </w:pPr>
      <w:r>
        <w:rPr>
          <w:lang w:val="id-ID"/>
        </w:rPr>
        <w:t>Soal No. 5</w:t>
      </w:r>
    </w:p>
    <w:p w14:paraId="3267E84C" w14:textId="66FF4D98" w:rsidR="0020387C" w:rsidRDefault="00F040F1" w:rsidP="0020387C">
      <w:pPr>
        <w:spacing w:after="0"/>
        <w:jc w:val="both"/>
        <w:rPr>
          <w:lang w:val="id-ID"/>
        </w:rPr>
      </w:pPr>
      <w:r>
        <w:rPr>
          <w:lang w:val="id-ID"/>
        </w:rPr>
        <w:lastRenderedPageBreak/>
        <w:t>Dimanakah posisi aktor terhadap boundary yang umumnya digambarkan dalam Use Case Diagram?</w:t>
      </w:r>
    </w:p>
    <w:tbl>
      <w:tblPr>
        <w:tblStyle w:val="TableGrid"/>
        <w:tblW w:w="0" w:type="auto"/>
        <w:tblLook w:val="04A0" w:firstRow="1" w:lastRow="0" w:firstColumn="1" w:lastColumn="0" w:noHBand="0" w:noVBand="1"/>
      </w:tblPr>
      <w:tblGrid>
        <w:gridCol w:w="9016"/>
      </w:tblGrid>
      <w:tr w:rsidR="0020387C" w14:paraId="21016672" w14:textId="77777777" w:rsidTr="00A91991">
        <w:tc>
          <w:tcPr>
            <w:tcW w:w="9016" w:type="dxa"/>
          </w:tcPr>
          <w:p w14:paraId="5B7134BF" w14:textId="77777777" w:rsidR="0020387C" w:rsidRDefault="0020387C" w:rsidP="00A91991">
            <w:pPr>
              <w:jc w:val="both"/>
              <w:rPr>
                <w:lang w:val="id-ID"/>
              </w:rPr>
            </w:pPr>
            <w:r>
              <w:rPr>
                <w:lang w:val="id-ID"/>
              </w:rPr>
              <w:t>Jawab:</w:t>
            </w:r>
          </w:p>
        </w:tc>
      </w:tr>
      <w:tr w:rsidR="0020387C" w:rsidRPr="005A0F81" w14:paraId="75A635E8" w14:textId="77777777" w:rsidTr="00A91991">
        <w:tc>
          <w:tcPr>
            <w:tcW w:w="9016" w:type="dxa"/>
          </w:tcPr>
          <w:p w14:paraId="3914FFCD" w14:textId="2D02617F" w:rsidR="0020387C" w:rsidRDefault="005A0F81" w:rsidP="005A0F81">
            <w:pPr>
              <w:jc w:val="both"/>
              <w:rPr>
                <w:lang w:val="id-ID"/>
              </w:rPr>
            </w:pPr>
            <w:r>
              <w:rPr>
                <w:lang w:val="id-ID"/>
              </w:rPr>
              <w:t>Posisi aktor pada usecase diagram terletak di luar boundary karena aktor tidak termasuk ke dalam sistem</w:t>
            </w:r>
          </w:p>
        </w:tc>
      </w:tr>
    </w:tbl>
    <w:p w14:paraId="53D989C9" w14:textId="77777777" w:rsidR="0020387C" w:rsidRPr="0020387C" w:rsidRDefault="0020387C" w:rsidP="0020387C">
      <w:pPr>
        <w:spacing w:after="0"/>
        <w:jc w:val="both"/>
        <w:rPr>
          <w:lang w:val="id-ID"/>
        </w:rPr>
      </w:pPr>
    </w:p>
    <w:sectPr w:rsidR="0020387C" w:rsidRPr="00203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BD"/>
    <w:rsid w:val="000B2D8C"/>
    <w:rsid w:val="001123B2"/>
    <w:rsid w:val="0020387C"/>
    <w:rsid w:val="002D6BBD"/>
    <w:rsid w:val="005A0F81"/>
    <w:rsid w:val="005B243E"/>
    <w:rsid w:val="0096239D"/>
    <w:rsid w:val="00984164"/>
    <w:rsid w:val="00A343FD"/>
    <w:rsid w:val="00CF4226"/>
    <w:rsid w:val="00E00C09"/>
    <w:rsid w:val="00E77B66"/>
    <w:rsid w:val="00F04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3ECD"/>
  <w15:chartTrackingRefBased/>
  <w15:docId w15:val="{99346CB7-4A8C-41F0-84BA-A078EFCD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BD"/>
    <w:rPr>
      <w:rFonts w:eastAsiaTheme="majorEastAsia" w:cstheme="majorBidi"/>
      <w:color w:val="272727" w:themeColor="text1" w:themeTint="D8"/>
    </w:rPr>
  </w:style>
  <w:style w:type="paragraph" w:styleId="Title">
    <w:name w:val="Title"/>
    <w:basedOn w:val="Normal"/>
    <w:next w:val="Normal"/>
    <w:link w:val="TitleChar"/>
    <w:uiPriority w:val="10"/>
    <w:qFormat/>
    <w:rsid w:val="002D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BD"/>
    <w:pPr>
      <w:spacing w:before="160"/>
      <w:jc w:val="center"/>
    </w:pPr>
    <w:rPr>
      <w:i/>
      <w:iCs/>
      <w:color w:val="404040" w:themeColor="text1" w:themeTint="BF"/>
    </w:rPr>
  </w:style>
  <w:style w:type="character" w:customStyle="1" w:styleId="QuoteChar">
    <w:name w:val="Quote Char"/>
    <w:basedOn w:val="DefaultParagraphFont"/>
    <w:link w:val="Quote"/>
    <w:uiPriority w:val="29"/>
    <w:rsid w:val="002D6BBD"/>
    <w:rPr>
      <w:i/>
      <w:iCs/>
      <w:color w:val="404040" w:themeColor="text1" w:themeTint="BF"/>
    </w:rPr>
  </w:style>
  <w:style w:type="paragraph" w:styleId="ListParagraph">
    <w:name w:val="List Paragraph"/>
    <w:basedOn w:val="Normal"/>
    <w:uiPriority w:val="34"/>
    <w:qFormat/>
    <w:rsid w:val="002D6BBD"/>
    <w:pPr>
      <w:ind w:left="720"/>
      <w:contextualSpacing/>
    </w:pPr>
  </w:style>
  <w:style w:type="character" w:styleId="IntenseEmphasis">
    <w:name w:val="Intense Emphasis"/>
    <w:basedOn w:val="DefaultParagraphFont"/>
    <w:uiPriority w:val="21"/>
    <w:qFormat/>
    <w:rsid w:val="002D6BBD"/>
    <w:rPr>
      <w:i/>
      <w:iCs/>
      <w:color w:val="0F4761" w:themeColor="accent1" w:themeShade="BF"/>
    </w:rPr>
  </w:style>
  <w:style w:type="paragraph" w:styleId="IntenseQuote">
    <w:name w:val="Intense Quote"/>
    <w:basedOn w:val="Normal"/>
    <w:next w:val="Normal"/>
    <w:link w:val="IntenseQuoteChar"/>
    <w:uiPriority w:val="30"/>
    <w:qFormat/>
    <w:rsid w:val="002D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BD"/>
    <w:rPr>
      <w:i/>
      <w:iCs/>
      <w:color w:val="0F4761" w:themeColor="accent1" w:themeShade="BF"/>
    </w:rPr>
  </w:style>
  <w:style w:type="character" w:styleId="IntenseReference">
    <w:name w:val="Intense Reference"/>
    <w:basedOn w:val="DefaultParagraphFont"/>
    <w:uiPriority w:val="32"/>
    <w:qFormat/>
    <w:rsid w:val="002D6BBD"/>
    <w:rPr>
      <w:b/>
      <w:bCs/>
      <w:smallCaps/>
      <w:color w:val="0F4761" w:themeColor="accent1" w:themeShade="BF"/>
      <w:spacing w:val="5"/>
    </w:rPr>
  </w:style>
  <w:style w:type="table" w:styleId="TableGrid">
    <w:name w:val="Table Grid"/>
    <w:basedOn w:val="TableNormal"/>
    <w:uiPriority w:val="39"/>
    <w:rsid w:val="0020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dc:creator>
  <cp:keywords/>
  <dc:description/>
  <cp:lastModifiedBy>Muhammad Zaki</cp:lastModifiedBy>
  <cp:revision>8</cp:revision>
  <dcterms:created xsi:type="dcterms:W3CDTF">2025-09-30T02:26:00Z</dcterms:created>
  <dcterms:modified xsi:type="dcterms:W3CDTF">2025-10-14T08:30:00Z</dcterms:modified>
</cp:coreProperties>
</file>