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CACE40" w14:textId="77777777" w:rsidR="004B10E8" w:rsidRDefault="000A0CE9">
      <w:pPr>
        <w:jc w:val="center"/>
      </w:pPr>
      <w:r>
        <w:rPr>
          <w:b/>
          <w:sz w:val="36"/>
        </w:rPr>
        <w:t>MODULE 02 — VOCABULARY &amp; SMART PHRASEBOOK</w:t>
      </w:r>
    </w:p>
    <w:p w14:paraId="1957667D" w14:textId="77777777" w:rsidR="004B10E8" w:rsidRDefault="000A0CE9">
      <w:pPr>
        <w:jc w:val="center"/>
      </w:pPr>
      <w:r>
        <w:rPr>
          <w:b/>
          <w:sz w:val="28"/>
        </w:rPr>
        <w:t>Acute Chest Pain &amp; Acute Coronary Syndrome</w:t>
      </w:r>
    </w:p>
    <w:p w14:paraId="253FA91F" w14:textId="77777777" w:rsidR="004B10E8" w:rsidRDefault="000A0CE9">
      <w:pPr>
        <w:pStyle w:val="1"/>
      </w:pPr>
      <w:r>
        <w:t>PART 1 — VOCABULARY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23"/>
        <w:gridCol w:w="1679"/>
        <w:gridCol w:w="1684"/>
        <w:gridCol w:w="1740"/>
        <w:gridCol w:w="1907"/>
        <w:gridCol w:w="1681"/>
      </w:tblGrid>
      <w:tr w:rsidR="004B10E8" w14:paraId="0EEE5E42" w14:textId="77777777">
        <w:trPr>
          <w:jc w:val="center"/>
        </w:trPr>
        <w:tc>
          <w:tcPr>
            <w:tcW w:w="1704" w:type="dxa"/>
          </w:tcPr>
          <w:p w14:paraId="1647DC03" w14:textId="77777777" w:rsidR="004B10E8" w:rsidRDefault="000A0CE9">
            <w:r>
              <w:rPr>
                <w:b/>
              </w:rPr>
              <w:t>#</w:t>
            </w:r>
          </w:p>
        </w:tc>
        <w:tc>
          <w:tcPr>
            <w:tcW w:w="1704" w:type="dxa"/>
          </w:tcPr>
          <w:p w14:paraId="5DD01915" w14:textId="77777777" w:rsidR="004B10E8" w:rsidRDefault="000A0CE9">
            <w:r>
              <w:rPr>
                <w:b/>
              </w:rPr>
              <w:t>Term / Phrase</w:t>
            </w:r>
          </w:p>
        </w:tc>
        <w:tc>
          <w:tcPr>
            <w:tcW w:w="1704" w:type="dxa"/>
          </w:tcPr>
          <w:p w14:paraId="135F2B19" w14:textId="77777777" w:rsidR="004B10E8" w:rsidRDefault="000A0CE9">
            <w:r>
              <w:rPr>
                <w:b/>
              </w:rPr>
              <w:t>Pronunciation</w:t>
            </w:r>
          </w:p>
        </w:tc>
        <w:tc>
          <w:tcPr>
            <w:tcW w:w="1704" w:type="dxa"/>
          </w:tcPr>
          <w:p w14:paraId="45052A36" w14:textId="77777777" w:rsidR="004B10E8" w:rsidRDefault="000A0CE9">
            <w:r>
              <w:rPr>
                <w:b/>
              </w:rPr>
              <w:t>Uzbek</w:t>
            </w:r>
          </w:p>
        </w:tc>
        <w:tc>
          <w:tcPr>
            <w:tcW w:w="1704" w:type="dxa"/>
          </w:tcPr>
          <w:p w14:paraId="72312212" w14:textId="77777777" w:rsidR="004B10E8" w:rsidRDefault="000A0CE9">
            <w:r>
              <w:rPr>
                <w:b/>
              </w:rPr>
              <w:t>Russian</w:t>
            </w:r>
          </w:p>
        </w:tc>
        <w:tc>
          <w:tcPr>
            <w:tcW w:w="1704" w:type="dxa"/>
          </w:tcPr>
          <w:p w14:paraId="61F4FF2D" w14:textId="77777777" w:rsidR="004B10E8" w:rsidRDefault="000A0CE9">
            <w:r>
              <w:rPr>
                <w:b/>
              </w:rPr>
              <w:t>Clinical meaning / usage</w:t>
            </w:r>
          </w:p>
        </w:tc>
      </w:tr>
      <w:tr w:rsidR="004B10E8" w14:paraId="1866F85C" w14:textId="77777777">
        <w:trPr>
          <w:jc w:val="center"/>
        </w:trPr>
        <w:tc>
          <w:tcPr>
            <w:tcW w:w="1704" w:type="dxa"/>
          </w:tcPr>
          <w:p w14:paraId="69A2B595" w14:textId="77777777" w:rsidR="004B10E8" w:rsidRDefault="000A0CE9">
            <w:r>
              <w:t>1</w:t>
            </w:r>
          </w:p>
        </w:tc>
        <w:tc>
          <w:tcPr>
            <w:tcW w:w="1704" w:type="dxa"/>
          </w:tcPr>
          <w:p w14:paraId="221D0A65" w14:textId="77777777" w:rsidR="004B10E8" w:rsidRDefault="000A0CE9">
            <w:r>
              <w:t>heavy pressure</w:t>
            </w:r>
          </w:p>
        </w:tc>
        <w:tc>
          <w:tcPr>
            <w:tcW w:w="1704" w:type="dxa"/>
          </w:tcPr>
          <w:p w14:paraId="4F24826F" w14:textId="77777777" w:rsidR="004B10E8" w:rsidRDefault="000A0CE9">
            <w:r>
              <w:t>/ˌhevi ˈpre</w:t>
            </w:r>
            <w:r>
              <w:t>ʃə</w:t>
            </w:r>
            <w:r>
              <w:t>/</w:t>
            </w:r>
          </w:p>
        </w:tc>
        <w:tc>
          <w:tcPr>
            <w:tcW w:w="1704" w:type="dxa"/>
          </w:tcPr>
          <w:p w14:paraId="46ACA993" w14:textId="77777777" w:rsidR="004B10E8" w:rsidRDefault="000A0CE9">
            <w:r>
              <w:t>kuchli bosim</w:t>
            </w:r>
          </w:p>
        </w:tc>
        <w:tc>
          <w:tcPr>
            <w:tcW w:w="1704" w:type="dxa"/>
          </w:tcPr>
          <w:p w14:paraId="68F250A7" w14:textId="77777777" w:rsidR="004B10E8" w:rsidRDefault="000A0CE9">
            <w:r>
              <w:t>сильное давление</w:t>
            </w:r>
          </w:p>
        </w:tc>
        <w:tc>
          <w:tcPr>
            <w:tcW w:w="1704" w:type="dxa"/>
          </w:tcPr>
          <w:p w14:paraId="330D1838" w14:textId="77777777" w:rsidR="004B10E8" w:rsidRDefault="000A0CE9">
            <w:r>
              <w:t>A strong sensation of pressure in the chest.</w:t>
            </w:r>
          </w:p>
        </w:tc>
      </w:tr>
      <w:tr w:rsidR="004B10E8" w14:paraId="3FA456E7" w14:textId="77777777">
        <w:trPr>
          <w:jc w:val="center"/>
        </w:trPr>
        <w:tc>
          <w:tcPr>
            <w:tcW w:w="1704" w:type="dxa"/>
          </w:tcPr>
          <w:p w14:paraId="415296FF" w14:textId="77777777" w:rsidR="004B10E8" w:rsidRDefault="000A0CE9">
            <w:r>
              <w:t>2</w:t>
            </w:r>
          </w:p>
        </w:tc>
        <w:tc>
          <w:tcPr>
            <w:tcW w:w="1704" w:type="dxa"/>
          </w:tcPr>
          <w:p w14:paraId="1877899C" w14:textId="77777777" w:rsidR="004B10E8" w:rsidRDefault="000A0CE9">
            <w:r>
              <w:t>centre of the chest</w:t>
            </w:r>
          </w:p>
        </w:tc>
        <w:tc>
          <w:tcPr>
            <w:tcW w:w="1704" w:type="dxa"/>
          </w:tcPr>
          <w:p w14:paraId="3CE6D866" w14:textId="77777777" w:rsidR="004B10E8" w:rsidRDefault="000A0CE9">
            <w:r>
              <w:t>/ˈsent</w:t>
            </w:r>
            <w:r>
              <w:t>ə</w:t>
            </w:r>
            <w:r>
              <w:t xml:space="preserve"> </w:t>
            </w:r>
            <w:r>
              <w:t>ə</w:t>
            </w:r>
            <w:r>
              <w:t>v ð</w:t>
            </w:r>
            <w:r>
              <w:t>ə</w:t>
            </w:r>
            <w:r>
              <w:t xml:space="preserve"> t</w:t>
            </w:r>
            <w:r>
              <w:t>ʃ</w:t>
            </w:r>
            <w:r>
              <w:t>est/</w:t>
            </w:r>
          </w:p>
        </w:tc>
        <w:tc>
          <w:tcPr>
            <w:tcW w:w="1704" w:type="dxa"/>
          </w:tcPr>
          <w:p w14:paraId="7F0899C4" w14:textId="77777777" w:rsidR="004B10E8" w:rsidRDefault="000A0CE9">
            <w:r>
              <w:t>ko‘krak markazi</w:t>
            </w:r>
          </w:p>
        </w:tc>
        <w:tc>
          <w:tcPr>
            <w:tcW w:w="1704" w:type="dxa"/>
          </w:tcPr>
          <w:p w14:paraId="07FFF6CF" w14:textId="77777777" w:rsidR="004B10E8" w:rsidRDefault="000A0CE9">
            <w:r>
              <w:t>центр грудной клетки</w:t>
            </w:r>
          </w:p>
        </w:tc>
        <w:tc>
          <w:tcPr>
            <w:tcW w:w="1704" w:type="dxa"/>
          </w:tcPr>
          <w:p w14:paraId="01AC0765" w14:textId="77777777" w:rsidR="004B10E8" w:rsidRDefault="000A0CE9">
            <w:r>
              <w:t>The central area of the chest where pain may be felt.</w:t>
            </w:r>
          </w:p>
        </w:tc>
      </w:tr>
      <w:tr w:rsidR="004B10E8" w14:paraId="72BFBD26" w14:textId="77777777">
        <w:trPr>
          <w:jc w:val="center"/>
        </w:trPr>
        <w:tc>
          <w:tcPr>
            <w:tcW w:w="1704" w:type="dxa"/>
          </w:tcPr>
          <w:p w14:paraId="1EA6B204" w14:textId="77777777" w:rsidR="004B10E8" w:rsidRDefault="000A0CE9">
            <w:r>
              <w:t>3</w:t>
            </w:r>
          </w:p>
        </w:tc>
        <w:tc>
          <w:tcPr>
            <w:tcW w:w="1704" w:type="dxa"/>
          </w:tcPr>
          <w:p w14:paraId="7C08029D" w14:textId="77777777" w:rsidR="004B10E8" w:rsidRDefault="000A0CE9">
            <w:r>
              <w:t>crushing pressure</w:t>
            </w:r>
          </w:p>
        </w:tc>
        <w:tc>
          <w:tcPr>
            <w:tcW w:w="1704" w:type="dxa"/>
          </w:tcPr>
          <w:p w14:paraId="5A5945F5" w14:textId="77777777" w:rsidR="004B10E8" w:rsidRDefault="000A0CE9">
            <w:r>
              <w:t>/ˈkr</w:t>
            </w:r>
            <w:r>
              <w:t>ʌʃɪ</w:t>
            </w:r>
            <w:r>
              <w:t>ŋ ˈpre</w:t>
            </w:r>
            <w:r>
              <w:t>ʃə</w:t>
            </w:r>
            <w:r>
              <w:t>/</w:t>
            </w:r>
          </w:p>
        </w:tc>
        <w:tc>
          <w:tcPr>
            <w:tcW w:w="1704" w:type="dxa"/>
          </w:tcPr>
          <w:p w14:paraId="2DDDAAD6" w14:textId="77777777" w:rsidR="004B10E8" w:rsidRDefault="000A0CE9">
            <w:r>
              <w:t>ezuvchi/bosuvchi og‘riq</w:t>
            </w:r>
          </w:p>
        </w:tc>
        <w:tc>
          <w:tcPr>
            <w:tcW w:w="1704" w:type="dxa"/>
          </w:tcPr>
          <w:p w14:paraId="2BEF9D9F" w14:textId="77777777" w:rsidR="004B10E8" w:rsidRDefault="000A0CE9">
            <w:r>
              <w:t>сжимающая, давящая боль</w:t>
            </w:r>
          </w:p>
        </w:tc>
        <w:tc>
          <w:tcPr>
            <w:tcW w:w="1704" w:type="dxa"/>
          </w:tcPr>
          <w:p w14:paraId="227EBA59" w14:textId="77777777" w:rsidR="004B10E8" w:rsidRDefault="000A0CE9">
            <w:r>
              <w:t>A severe pressure-like sensation often used to describe cardiac chest pain.</w:t>
            </w:r>
          </w:p>
        </w:tc>
      </w:tr>
      <w:tr w:rsidR="004B10E8" w14:paraId="35E2B013" w14:textId="77777777">
        <w:trPr>
          <w:jc w:val="center"/>
        </w:trPr>
        <w:tc>
          <w:tcPr>
            <w:tcW w:w="1704" w:type="dxa"/>
          </w:tcPr>
          <w:p w14:paraId="40C84C52" w14:textId="77777777" w:rsidR="004B10E8" w:rsidRDefault="000A0CE9">
            <w:r>
              <w:t>4</w:t>
            </w:r>
          </w:p>
        </w:tc>
        <w:tc>
          <w:tcPr>
            <w:tcW w:w="1704" w:type="dxa"/>
          </w:tcPr>
          <w:p w14:paraId="5F24C6D2" w14:textId="77777777" w:rsidR="004B10E8" w:rsidRDefault="000A0CE9">
            <w:r>
              <w:t>radiate</w:t>
            </w:r>
          </w:p>
        </w:tc>
        <w:tc>
          <w:tcPr>
            <w:tcW w:w="1704" w:type="dxa"/>
          </w:tcPr>
          <w:p w14:paraId="20EC48BF" w14:textId="77777777" w:rsidR="004B10E8" w:rsidRDefault="000A0CE9">
            <w:r>
              <w:t>/ˈre</w:t>
            </w:r>
            <w:r>
              <w:t>ɪ</w:t>
            </w:r>
            <w:r>
              <w:t>die</w:t>
            </w:r>
            <w:r>
              <w:t>ɪ</w:t>
            </w:r>
            <w:r>
              <w:t>t/</w:t>
            </w:r>
          </w:p>
        </w:tc>
        <w:tc>
          <w:tcPr>
            <w:tcW w:w="1704" w:type="dxa"/>
          </w:tcPr>
          <w:p w14:paraId="23AF94CA" w14:textId="77777777" w:rsidR="004B10E8" w:rsidRDefault="000A0CE9">
            <w:r>
              <w:t>tarqalmoq</w:t>
            </w:r>
          </w:p>
        </w:tc>
        <w:tc>
          <w:tcPr>
            <w:tcW w:w="1704" w:type="dxa"/>
          </w:tcPr>
          <w:p w14:paraId="21EBD536" w14:textId="77777777" w:rsidR="004B10E8" w:rsidRDefault="000A0CE9">
            <w:r>
              <w:t>иррадиировать, распространяться</w:t>
            </w:r>
          </w:p>
        </w:tc>
        <w:tc>
          <w:tcPr>
            <w:tcW w:w="1704" w:type="dxa"/>
          </w:tcPr>
          <w:p w14:paraId="6F5F4B8F" w14:textId="77777777" w:rsidR="004B10E8" w:rsidRDefault="000A0CE9">
            <w:r>
              <w:t>Pain spreading from its original site to another area.</w:t>
            </w:r>
          </w:p>
        </w:tc>
      </w:tr>
      <w:tr w:rsidR="004B10E8" w14:paraId="710442EA" w14:textId="77777777">
        <w:trPr>
          <w:jc w:val="center"/>
        </w:trPr>
        <w:tc>
          <w:tcPr>
            <w:tcW w:w="1704" w:type="dxa"/>
          </w:tcPr>
          <w:p w14:paraId="54899DF2" w14:textId="77777777" w:rsidR="004B10E8" w:rsidRDefault="000A0CE9">
            <w:r>
              <w:t>5</w:t>
            </w:r>
          </w:p>
        </w:tc>
        <w:tc>
          <w:tcPr>
            <w:tcW w:w="1704" w:type="dxa"/>
          </w:tcPr>
          <w:p w14:paraId="3E7D2CF9" w14:textId="77777777" w:rsidR="004B10E8" w:rsidRDefault="000A0CE9">
            <w:r>
              <w:t>left shou</w:t>
            </w:r>
            <w:r>
              <w:t>lder</w:t>
            </w:r>
          </w:p>
        </w:tc>
        <w:tc>
          <w:tcPr>
            <w:tcW w:w="1704" w:type="dxa"/>
          </w:tcPr>
          <w:p w14:paraId="6333210D" w14:textId="77777777" w:rsidR="004B10E8" w:rsidRDefault="000A0CE9">
            <w:r>
              <w:t>/left ˈ</w:t>
            </w:r>
            <w:r>
              <w:t>ʃəʊ</w:t>
            </w:r>
            <w:r>
              <w:t>ld</w:t>
            </w:r>
            <w:r>
              <w:t>ə</w:t>
            </w:r>
            <w:r>
              <w:t>/</w:t>
            </w:r>
          </w:p>
        </w:tc>
        <w:tc>
          <w:tcPr>
            <w:tcW w:w="1704" w:type="dxa"/>
          </w:tcPr>
          <w:p w14:paraId="3B87CC56" w14:textId="77777777" w:rsidR="004B10E8" w:rsidRDefault="000A0CE9">
            <w:r>
              <w:t>chap yelka</w:t>
            </w:r>
          </w:p>
        </w:tc>
        <w:tc>
          <w:tcPr>
            <w:tcW w:w="1704" w:type="dxa"/>
          </w:tcPr>
          <w:p w14:paraId="63B6C633" w14:textId="77777777" w:rsidR="004B10E8" w:rsidRDefault="000A0CE9">
            <w:r>
              <w:t>левое плечо</w:t>
            </w:r>
          </w:p>
        </w:tc>
        <w:tc>
          <w:tcPr>
            <w:tcW w:w="1704" w:type="dxa"/>
          </w:tcPr>
          <w:p w14:paraId="75DE6CE3" w14:textId="77777777" w:rsidR="004B10E8" w:rsidRDefault="000A0CE9">
            <w:r>
              <w:t>A common site of referred pain in cardiac presentations.</w:t>
            </w:r>
          </w:p>
        </w:tc>
      </w:tr>
      <w:tr w:rsidR="004B10E8" w14:paraId="2555F115" w14:textId="77777777">
        <w:trPr>
          <w:jc w:val="center"/>
        </w:trPr>
        <w:tc>
          <w:tcPr>
            <w:tcW w:w="1704" w:type="dxa"/>
          </w:tcPr>
          <w:p w14:paraId="4B87EDFD" w14:textId="77777777" w:rsidR="004B10E8" w:rsidRDefault="000A0CE9">
            <w:r>
              <w:t>6</w:t>
            </w:r>
          </w:p>
        </w:tc>
        <w:tc>
          <w:tcPr>
            <w:tcW w:w="1704" w:type="dxa"/>
          </w:tcPr>
          <w:p w14:paraId="38C1DACD" w14:textId="77777777" w:rsidR="004B10E8" w:rsidRDefault="000A0CE9">
            <w:r>
              <w:t>jaw</w:t>
            </w:r>
          </w:p>
        </w:tc>
        <w:tc>
          <w:tcPr>
            <w:tcW w:w="1704" w:type="dxa"/>
          </w:tcPr>
          <w:p w14:paraId="7FF3C6C8" w14:textId="77777777" w:rsidR="004B10E8" w:rsidRDefault="000A0CE9">
            <w:r>
              <w:t>/d</w:t>
            </w:r>
            <w:r>
              <w:t>ʒɔ</w:t>
            </w:r>
            <w:r>
              <w:t>ː/</w:t>
            </w:r>
          </w:p>
        </w:tc>
        <w:tc>
          <w:tcPr>
            <w:tcW w:w="1704" w:type="dxa"/>
          </w:tcPr>
          <w:p w14:paraId="461DDE77" w14:textId="77777777" w:rsidR="004B10E8" w:rsidRDefault="000A0CE9">
            <w:r>
              <w:t>jag‘</w:t>
            </w:r>
          </w:p>
        </w:tc>
        <w:tc>
          <w:tcPr>
            <w:tcW w:w="1704" w:type="dxa"/>
          </w:tcPr>
          <w:p w14:paraId="02EC6628" w14:textId="77777777" w:rsidR="004B10E8" w:rsidRDefault="000A0CE9">
            <w:r>
              <w:t>челюсть</w:t>
            </w:r>
          </w:p>
        </w:tc>
        <w:tc>
          <w:tcPr>
            <w:tcW w:w="1704" w:type="dxa"/>
          </w:tcPr>
          <w:p w14:paraId="4217C7BA" w14:textId="77777777" w:rsidR="004B10E8" w:rsidRDefault="000A0CE9">
            <w:r>
              <w:t>Pain may radiate to the jaw in acute coronary presentations.</w:t>
            </w:r>
          </w:p>
        </w:tc>
      </w:tr>
      <w:tr w:rsidR="004B10E8" w14:paraId="7C32C903" w14:textId="77777777">
        <w:trPr>
          <w:jc w:val="center"/>
        </w:trPr>
        <w:tc>
          <w:tcPr>
            <w:tcW w:w="1704" w:type="dxa"/>
          </w:tcPr>
          <w:p w14:paraId="6D0E7A2F" w14:textId="77777777" w:rsidR="004B10E8" w:rsidRDefault="000A0CE9">
            <w:r>
              <w:t>7</w:t>
            </w:r>
          </w:p>
        </w:tc>
        <w:tc>
          <w:tcPr>
            <w:tcW w:w="1704" w:type="dxa"/>
          </w:tcPr>
          <w:p w14:paraId="5F7248D2" w14:textId="77777777" w:rsidR="004B10E8" w:rsidRDefault="000A0CE9">
            <w:r>
              <w:t>sweaty</w:t>
            </w:r>
          </w:p>
        </w:tc>
        <w:tc>
          <w:tcPr>
            <w:tcW w:w="1704" w:type="dxa"/>
          </w:tcPr>
          <w:p w14:paraId="3E6081EC" w14:textId="77777777" w:rsidR="004B10E8" w:rsidRDefault="000A0CE9">
            <w:r>
              <w:t>/ˈsweti/</w:t>
            </w:r>
          </w:p>
        </w:tc>
        <w:tc>
          <w:tcPr>
            <w:tcW w:w="1704" w:type="dxa"/>
          </w:tcPr>
          <w:p w14:paraId="17650837" w14:textId="77777777" w:rsidR="004B10E8" w:rsidRDefault="000A0CE9">
            <w:r>
              <w:t>terlagan</w:t>
            </w:r>
          </w:p>
        </w:tc>
        <w:tc>
          <w:tcPr>
            <w:tcW w:w="1704" w:type="dxa"/>
          </w:tcPr>
          <w:p w14:paraId="19F8D26A" w14:textId="77777777" w:rsidR="004B10E8" w:rsidRDefault="000A0CE9">
            <w:r>
              <w:t>потный</w:t>
            </w:r>
          </w:p>
        </w:tc>
        <w:tc>
          <w:tcPr>
            <w:tcW w:w="1704" w:type="dxa"/>
          </w:tcPr>
          <w:p w14:paraId="79ACFB54" w14:textId="77777777" w:rsidR="004B10E8" w:rsidRDefault="000A0CE9">
            <w:r>
              <w:t xml:space="preserve">Covered in or producing </w:t>
            </w:r>
            <w:r>
              <w:t>sweat; diaphoresis may accompany acute illness.</w:t>
            </w:r>
          </w:p>
        </w:tc>
      </w:tr>
      <w:tr w:rsidR="004B10E8" w14:paraId="334AE92E" w14:textId="77777777">
        <w:trPr>
          <w:jc w:val="center"/>
        </w:trPr>
        <w:tc>
          <w:tcPr>
            <w:tcW w:w="1704" w:type="dxa"/>
          </w:tcPr>
          <w:p w14:paraId="43566FE6" w14:textId="77777777" w:rsidR="004B10E8" w:rsidRDefault="000A0CE9">
            <w:r>
              <w:t>8</w:t>
            </w:r>
          </w:p>
        </w:tc>
        <w:tc>
          <w:tcPr>
            <w:tcW w:w="1704" w:type="dxa"/>
          </w:tcPr>
          <w:p w14:paraId="660FB57A" w14:textId="77777777" w:rsidR="004B10E8" w:rsidRDefault="000A0CE9">
            <w:r>
              <w:t>nauseated</w:t>
            </w:r>
          </w:p>
        </w:tc>
        <w:tc>
          <w:tcPr>
            <w:tcW w:w="1704" w:type="dxa"/>
          </w:tcPr>
          <w:p w14:paraId="03B1EAE2" w14:textId="77777777" w:rsidR="004B10E8" w:rsidRDefault="000A0CE9">
            <w:r>
              <w:t>/ˈn</w:t>
            </w:r>
            <w:r>
              <w:t>ɔ</w:t>
            </w:r>
            <w:r>
              <w:t>ːzie</w:t>
            </w:r>
            <w:r>
              <w:t>ɪ</w:t>
            </w:r>
            <w:r>
              <w:t>t</w:t>
            </w:r>
            <w:r>
              <w:t>ɪ</w:t>
            </w:r>
            <w:r>
              <w:t>d/</w:t>
            </w:r>
          </w:p>
        </w:tc>
        <w:tc>
          <w:tcPr>
            <w:tcW w:w="1704" w:type="dxa"/>
          </w:tcPr>
          <w:p w14:paraId="5B8C803F" w14:textId="77777777" w:rsidR="004B10E8" w:rsidRDefault="000A0CE9">
            <w:r>
              <w:t>ko‘ngli aynigan</w:t>
            </w:r>
          </w:p>
        </w:tc>
        <w:tc>
          <w:tcPr>
            <w:tcW w:w="1704" w:type="dxa"/>
          </w:tcPr>
          <w:p w14:paraId="3820C7CE" w14:textId="77777777" w:rsidR="004B10E8" w:rsidRDefault="000A0CE9">
            <w:r>
              <w:t>испытывающий тошноту</w:t>
            </w:r>
          </w:p>
        </w:tc>
        <w:tc>
          <w:tcPr>
            <w:tcW w:w="1704" w:type="dxa"/>
          </w:tcPr>
          <w:p w14:paraId="5C9DF849" w14:textId="77777777" w:rsidR="004B10E8" w:rsidRDefault="000A0CE9">
            <w:r>
              <w:t>Feeling that you are about to vomit.</w:t>
            </w:r>
          </w:p>
        </w:tc>
      </w:tr>
      <w:tr w:rsidR="004B10E8" w14:paraId="43819AF5" w14:textId="77777777">
        <w:trPr>
          <w:jc w:val="center"/>
        </w:trPr>
        <w:tc>
          <w:tcPr>
            <w:tcW w:w="1704" w:type="dxa"/>
          </w:tcPr>
          <w:p w14:paraId="5BE04953" w14:textId="77777777" w:rsidR="004B10E8" w:rsidRDefault="000A0CE9">
            <w:r>
              <w:t>9</w:t>
            </w:r>
          </w:p>
        </w:tc>
        <w:tc>
          <w:tcPr>
            <w:tcW w:w="1704" w:type="dxa"/>
          </w:tcPr>
          <w:p w14:paraId="4669D729" w14:textId="77777777" w:rsidR="004B10E8" w:rsidRDefault="000A0CE9">
            <w:r>
              <w:t>pale</w:t>
            </w:r>
          </w:p>
        </w:tc>
        <w:tc>
          <w:tcPr>
            <w:tcW w:w="1704" w:type="dxa"/>
          </w:tcPr>
          <w:p w14:paraId="657009D9" w14:textId="77777777" w:rsidR="004B10E8" w:rsidRDefault="000A0CE9">
            <w:r>
              <w:t>/pe</w:t>
            </w:r>
            <w:r>
              <w:t>ɪ</w:t>
            </w:r>
            <w:r>
              <w:t>l/</w:t>
            </w:r>
          </w:p>
        </w:tc>
        <w:tc>
          <w:tcPr>
            <w:tcW w:w="1704" w:type="dxa"/>
          </w:tcPr>
          <w:p w14:paraId="1636AE64" w14:textId="77777777" w:rsidR="004B10E8" w:rsidRDefault="000A0CE9">
            <w:r>
              <w:t>rangpar</w:t>
            </w:r>
          </w:p>
        </w:tc>
        <w:tc>
          <w:tcPr>
            <w:tcW w:w="1704" w:type="dxa"/>
          </w:tcPr>
          <w:p w14:paraId="4ACCDCAA" w14:textId="77777777" w:rsidR="004B10E8" w:rsidRDefault="000A0CE9">
            <w:r>
              <w:t>бледный</w:t>
            </w:r>
          </w:p>
        </w:tc>
        <w:tc>
          <w:tcPr>
            <w:tcW w:w="1704" w:type="dxa"/>
          </w:tcPr>
          <w:p w14:paraId="303A3149" w14:textId="77777777" w:rsidR="004B10E8" w:rsidRDefault="000A0CE9">
            <w:r>
              <w:t>Having an unusually light or pale appearance.</w:t>
            </w:r>
          </w:p>
        </w:tc>
      </w:tr>
      <w:tr w:rsidR="004B10E8" w14:paraId="5E376843" w14:textId="77777777">
        <w:trPr>
          <w:jc w:val="center"/>
        </w:trPr>
        <w:tc>
          <w:tcPr>
            <w:tcW w:w="1704" w:type="dxa"/>
          </w:tcPr>
          <w:p w14:paraId="5E226FE2" w14:textId="77777777" w:rsidR="004B10E8" w:rsidRDefault="000A0CE9">
            <w:r>
              <w:t>10</w:t>
            </w:r>
          </w:p>
        </w:tc>
        <w:tc>
          <w:tcPr>
            <w:tcW w:w="1704" w:type="dxa"/>
          </w:tcPr>
          <w:p w14:paraId="6A2B2ADC" w14:textId="77777777" w:rsidR="004B10E8" w:rsidRDefault="000A0CE9">
            <w:r>
              <w:t xml:space="preserve">lose </w:t>
            </w:r>
            <w:r>
              <w:t>consciousness</w:t>
            </w:r>
          </w:p>
        </w:tc>
        <w:tc>
          <w:tcPr>
            <w:tcW w:w="1704" w:type="dxa"/>
          </w:tcPr>
          <w:p w14:paraId="15181A22" w14:textId="77777777" w:rsidR="004B10E8" w:rsidRDefault="000A0CE9">
            <w:r>
              <w:t>/luːz ˈk</w:t>
            </w:r>
            <w:r>
              <w:t>ɒ</w:t>
            </w:r>
            <w:r>
              <w:t>n</w:t>
            </w:r>
            <w:r>
              <w:t>ʃə</w:t>
            </w:r>
            <w:r>
              <w:t>sn</w:t>
            </w:r>
            <w:r>
              <w:t>ə</w:t>
            </w:r>
            <w:r>
              <w:t>s/</w:t>
            </w:r>
          </w:p>
        </w:tc>
        <w:tc>
          <w:tcPr>
            <w:tcW w:w="1704" w:type="dxa"/>
          </w:tcPr>
          <w:p w14:paraId="58AF4685" w14:textId="77777777" w:rsidR="004B10E8" w:rsidRDefault="000A0CE9">
            <w:r>
              <w:t>hushidan ketmoq</w:t>
            </w:r>
          </w:p>
        </w:tc>
        <w:tc>
          <w:tcPr>
            <w:tcW w:w="1704" w:type="dxa"/>
          </w:tcPr>
          <w:p w14:paraId="573130AF" w14:textId="77777777" w:rsidR="004B10E8" w:rsidRDefault="000A0CE9">
            <w:r>
              <w:t>потерять сознание</w:t>
            </w:r>
          </w:p>
        </w:tc>
        <w:tc>
          <w:tcPr>
            <w:tcW w:w="1704" w:type="dxa"/>
          </w:tcPr>
          <w:p w14:paraId="152597A6" w14:textId="77777777" w:rsidR="004B10E8" w:rsidRDefault="000A0CE9">
            <w:r>
              <w:t>To become unconscious.</w:t>
            </w:r>
          </w:p>
        </w:tc>
      </w:tr>
      <w:tr w:rsidR="004B10E8" w14:paraId="19583781" w14:textId="77777777">
        <w:trPr>
          <w:jc w:val="center"/>
        </w:trPr>
        <w:tc>
          <w:tcPr>
            <w:tcW w:w="1704" w:type="dxa"/>
          </w:tcPr>
          <w:p w14:paraId="0EA7AB95" w14:textId="77777777" w:rsidR="004B10E8" w:rsidRDefault="000A0CE9">
            <w:r>
              <w:t>11</w:t>
            </w:r>
          </w:p>
        </w:tc>
        <w:tc>
          <w:tcPr>
            <w:tcW w:w="1704" w:type="dxa"/>
          </w:tcPr>
          <w:p w14:paraId="516E336B" w14:textId="77777777" w:rsidR="004B10E8" w:rsidRDefault="000A0CE9">
            <w:r>
              <w:t>remain awake</w:t>
            </w:r>
          </w:p>
        </w:tc>
        <w:tc>
          <w:tcPr>
            <w:tcW w:w="1704" w:type="dxa"/>
          </w:tcPr>
          <w:p w14:paraId="0BB763DF" w14:textId="77777777" w:rsidR="004B10E8" w:rsidRDefault="000A0CE9">
            <w:r>
              <w:t>/r</w:t>
            </w:r>
            <w:r>
              <w:t>ɪ</w:t>
            </w:r>
            <w:r>
              <w:t>ˈ</w:t>
            </w:r>
            <w:r>
              <w:t>me</w:t>
            </w:r>
            <w:r>
              <w:t>ɪ</w:t>
            </w:r>
            <w:r>
              <w:t xml:space="preserve">n </w:t>
            </w:r>
            <w:r>
              <w:t>ə</w:t>
            </w:r>
            <w:r>
              <w:t>ˈ</w:t>
            </w:r>
            <w:r>
              <w:t>we</w:t>
            </w:r>
            <w:r>
              <w:t>ɪ</w:t>
            </w:r>
            <w:r>
              <w:t>k/</w:t>
            </w:r>
          </w:p>
        </w:tc>
        <w:tc>
          <w:tcPr>
            <w:tcW w:w="1704" w:type="dxa"/>
          </w:tcPr>
          <w:p w14:paraId="157F06E1" w14:textId="77777777" w:rsidR="004B10E8" w:rsidRDefault="000A0CE9">
            <w:r>
              <w:t>hushyor qolmoq</w:t>
            </w:r>
          </w:p>
        </w:tc>
        <w:tc>
          <w:tcPr>
            <w:tcW w:w="1704" w:type="dxa"/>
          </w:tcPr>
          <w:p w14:paraId="4537A74D" w14:textId="77777777" w:rsidR="004B10E8" w:rsidRDefault="000A0CE9">
            <w:r>
              <w:t>оставаться в сознании</w:t>
            </w:r>
          </w:p>
        </w:tc>
        <w:tc>
          <w:tcPr>
            <w:tcW w:w="1704" w:type="dxa"/>
          </w:tcPr>
          <w:p w14:paraId="031A0C58" w14:textId="77777777" w:rsidR="004B10E8" w:rsidRDefault="000A0CE9">
            <w:r>
              <w:t>To stay conscious.</w:t>
            </w:r>
          </w:p>
        </w:tc>
      </w:tr>
      <w:tr w:rsidR="004B10E8" w14:paraId="62E6322F" w14:textId="77777777">
        <w:trPr>
          <w:jc w:val="center"/>
        </w:trPr>
        <w:tc>
          <w:tcPr>
            <w:tcW w:w="1704" w:type="dxa"/>
          </w:tcPr>
          <w:p w14:paraId="685617CB" w14:textId="77777777" w:rsidR="004B10E8" w:rsidRDefault="000A0CE9">
            <w:r>
              <w:t>12</w:t>
            </w:r>
          </w:p>
        </w:tc>
        <w:tc>
          <w:tcPr>
            <w:tcW w:w="1704" w:type="dxa"/>
          </w:tcPr>
          <w:p w14:paraId="49DBC5F9" w14:textId="77777777" w:rsidR="004B10E8" w:rsidRDefault="000A0CE9">
            <w:r>
              <w:t>chest tightness</w:t>
            </w:r>
          </w:p>
        </w:tc>
        <w:tc>
          <w:tcPr>
            <w:tcW w:w="1704" w:type="dxa"/>
          </w:tcPr>
          <w:p w14:paraId="0F46CBA2" w14:textId="77777777" w:rsidR="004B10E8" w:rsidRDefault="000A0CE9">
            <w:r>
              <w:t>/t</w:t>
            </w:r>
            <w:r>
              <w:t>ʃ</w:t>
            </w:r>
            <w:r>
              <w:t>est ˈta</w:t>
            </w:r>
            <w:r>
              <w:t>ɪ</w:t>
            </w:r>
            <w:r>
              <w:t>tn</w:t>
            </w:r>
            <w:r>
              <w:t>ə</w:t>
            </w:r>
            <w:r>
              <w:t>s/</w:t>
            </w:r>
          </w:p>
        </w:tc>
        <w:tc>
          <w:tcPr>
            <w:tcW w:w="1704" w:type="dxa"/>
          </w:tcPr>
          <w:p w14:paraId="29FEC817" w14:textId="77777777" w:rsidR="004B10E8" w:rsidRDefault="000A0CE9">
            <w:r>
              <w:t>ko‘krakda siqilish</w:t>
            </w:r>
          </w:p>
        </w:tc>
        <w:tc>
          <w:tcPr>
            <w:tcW w:w="1704" w:type="dxa"/>
          </w:tcPr>
          <w:p w14:paraId="2E4EE3B6" w14:textId="77777777" w:rsidR="004B10E8" w:rsidRDefault="000A0CE9">
            <w:r>
              <w:t>стеснение в груди</w:t>
            </w:r>
          </w:p>
        </w:tc>
        <w:tc>
          <w:tcPr>
            <w:tcW w:w="1704" w:type="dxa"/>
          </w:tcPr>
          <w:p w14:paraId="2382904A" w14:textId="77777777" w:rsidR="004B10E8" w:rsidRDefault="000A0CE9">
            <w:r>
              <w:t>A s</w:t>
            </w:r>
            <w:r>
              <w:t>ensation of pressure or constriction in the chest.</w:t>
            </w:r>
          </w:p>
        </w:tc>
      </w:tr>
      <w:tr w:rsidR="004B10E8" w14:paraId="206B8880" w14:textId="77777777">
        <w:trPr>
          <w:jc w:val="center"/>
        </w:trPr>
        <w:tc>
          <w:tcPr>
            <w:tcW w:w="1704" w:type="dxa"/>
          </w:tcPr>
          <w:p w14:paraId="342023F8" w14:textId="77777777" w:rsidR="004B10E8" w:rsidRDefault="000A0CE9">
            <w:r>
              <w:lastRenderedPageBreak/>
              <w:t>13</w:t>
            </w:r>
          </w:p>
        </w:tc>
        <w:tc>
          <w:tcPr>
            <w:tcW w:w="1704" w:type="dxa"/>
          </w:tcPr>
          <w:p w14:paraId="5010B457" w14:textId="77777777" w:rsidR="004B10E8" w:rsidRDefault="000A0CE9">
            <w:r>
              <w:t>out of shape</w:t>
            </w:r>
          </w:p>
        </w:tc>
        <w:tc>
          <w:tcPr>
            <w:tcW w:w="1704" w:type="dxa"/>
          </w:tcPr>
          <w:p w14:paraId="2BE33FE1" w14:textId="77777777" w:rsidR="004B10E8" w:rsidRDefault="000A0CE9">
            <w:r>
              <w:t>/a</w:t>
            </w:r>
            <w:r>
              <w:t>ʊ</w:t>
            </w:r>
            <w:r>
              <w:t xml:space="preserve">t </w:t>
            </w:r>
            <w:r>
              <w:t>ə</w:t>
            </w:r>
            <w:r>
              <w:t xml:space="preserve">v </w:t>
            </w:r>
            <w:r>
              <w:t>ʃ</w:t>
            </w:r>
            <w:r>
              <w:t>e</w:t>
            </w:r>
            <w:r>
              <w:t>ɪ</w:t>
            </w:r>
            <w:r>
              <w:t>p/</w:t>
            </w:r>
          </w:p>
        </w:tc>
        <w:tc>
          <w:tcPr>
            <w:tcW w:w="1704" w:type="dxa"/>
          </w:tcPr>
          <w:p w14:paraId="48165F26" w14:textId="77777777" w:rsidR="004B10E8" w:rsidRDefault="000A0CE9">
            <w:r>
              <w:t>jismoniy tayyorgarligi past</w:t>
            </w:r>
          </w:p>
        </w:tc>
        <w:tc>
          <w:tcPr>
            <w:tcW w:w="1704" w:type="dxa"/>
          </w:tcPr>
          <w:p w14:paraId="1D4D086D" w14:textId="77777777" w:rsidR="004B10E8" w:rsidRDefault="000A0CE9">
            <w:r>
              <w:t>не в форме</w:t>
            </w:r>
          </w:p>
        </w:tc>
        <w:tc>
          <w:tcPr>
            <w:tcW w:w="1704" w:type="dxa"/>
          </w:tcPr>
          <w:p w14:paraId="2F490C59" w14:textId="77777777" w:rsidR="004B10E8" w:rsidRDefault="000A0CE9">
            <w:r>
              <w:t>Not physically fit; patient-friendly language.</w:t>
            </w:r>
          </w:p>
        </w:tc>
      </w:tr>
      <w:tr w:rsidR="004B10E8" w14:paraId="5390FBB7" w14:textId="77777777">
        <w:trPr>
          <w:jc w:val="center"/>
        </w:trPr>
        <w:tc>
          <w:tcPr>
            <w:tcW w:w="1704" w:type="dxa"/>
          </w:tcPr>
          <w:p w14:paraId="58606BFE" w14:textId="77777777" w:rsidR="004B10E8" w:rsidRDefault="000A0CE9">
            <w:r>
              <w:t>14</w:t>
            </w:r>
          </w:p>
        </w:tc>
        <w:tc>
          <w:tcPr>
            <w:tcW w:w="1704" w:type="dxa"/>
          </w:tcPr>
          <w:p w14:paraId="061BD2C8" w14:textId="77777777" w:rsidR="004B10E8" w:rsidRDefault="000A0CE9">
            <w:r>
              <w:t>acute coronary syndrome (ACS)</w:t>
            </w:r>
          </w:p>
        </w:tc>
        <w:tc>
          <w:tcPr>
            <w:tcW w:w="1704" w:type="dxa"/>
          </w:tcPr>
          <w:p w14:paraId="7471FE85" w14:textId="77777777" w:rsidR="004B10E8" w:rsidRDefault="000A0CE9">
            <w:r>
              <w:t>/</w:t>
            </w:r>
            <w:r>
              <w:t>ə</w:t>
            </w:r>
            <w:r>
              <w:t>ˌ</w:t>
            </w:r>
            <w:r>
              <w:t>kjuːt ˈk</w:t>
            </w:r>
            <w:r>
              <w:t>ɒ</w:t>
            </w:r>
            <w:r>
              <w:t>r</w:t>
            </w:r>
            <w:r>
              <w:t>ə</w:t>
            </w:r>
            <w:r>
              <w:t>n</w:t>
            </w:r>
            <w:r>
              <w:t>ə</w:t>
            </w:r>
            <w:r>
              <w:t>ri ˌs</w:t>
            </w:r>
            <w:r>
              <w:t>ɪ</w:t>
            </w:r>
            <w:r>
              <w:t>ndr</w:t>
            </w:r>
            <w:r>
              <w:t>əʊ</w:t>
            </w:r>
            <w:r>
              <w:t>m/</w:t>
            </w:r>
          </w:p>
        </w:tc>
        <w:tc>
          <w:tcPr>
            <w:tcW w:w="1704" w:type="dxa"/>
          </w:tcPr>
          <w:p w14:paraId="543E398A" w14:textId="77777777" w:rsidR="004B10E8" w:rsidRDefault="000A0CE9">
            <w:r>
              <w:t xml:space="preserve">o‘tkir koronar </w:t>
            </w:r>
            <w:r>
              <w:t>sindrom</w:t>
            </w:r>
          </w:p>
        </w:tc>
        <w:tc>
          <w:tcPr>
            <w:tcW w:w="1704" w:type="dxa"/>
          </w:tcPr>
          <w:p w14:paraId="72323B78" w14:textId="77777777" w:rsidR="004B10E8" w:rsidRDefault="000A0CE9">
            <w:r>
              <w:t>острый коронарный синдром</w:t>
            </w:r>
          </w:p>
        </w:tc>
        <w:tc>
          <w:tcPr>
            <w:tcW w:w="1704" w:type="dxa"/>
          </w:tcPr>
          <w:p w14:paraId="0C2070B8" w14:textId="77777777" w:rsidR="004B10E8" w:rsidRDefault="000A0CE9">
            <w:r>
              <w:t>A clinical syndrome caused by acute myocardial ischemia.</w:t>
            </w:r>
          </w:p>
        </w:tc>
      </w:tr>
      <w:tr w:rsidR="004B10E8" w14:paraId="5EE129F7" w14:textId="77777777">
        <w:trPr>
          <w:jc w:val="center"/>
        </w:trPr>
        <w:tc>
          <w:tcPr>
            <w:tcW w:w="1704" w:type="dxa"/>
          </w:tcPr>
          <w:p w14:paraId="7C157025" w14:textId="77777777" w:rsidR="004B10E8" w:rsidRDefault="000A0CE9">
            <w:r>
              <w:t>15</w:t>
            </w:r>
          </w:p>
        </w:tc>
        <w:tc>
          <w:tcPr>
            <w:tcW w:w="1704" w:type="dxa"/>
          </w:tcPr>
          <w:p w14:paraId="5D7C4562" w14:textId="77777777" w:rsidR="004B10E8" w:rsidRDefault="000A0CE9">
            <w:r>
              <w:t>evidence to the contrary</w:t>
            </w:r>
          </w:p>
        </w:tc>
        <w:tc>
          <w:tcPr>
            <w:tcW w:w="1704" w:type="dxa"/>
          </w:tcPr>
          <w:p w14:paraId="037EA9E1" w14:textId="77777777" w:rsidR="004B10E8" w:rsidRDefault="000A0CE9">
            <w:r>
              <w:t>/ˈev</w:t>
            </w:r>
            <w:r>
              <w:t>ɪ</w:t>
            </w:r>
            <w:r>
              <w:t>d</w:t>
            </w:r>
            <w:r>
              <w:t>ə</w:t>
            </w:r>
            <w:r>
              <w:t>ns t</w:t>
            </w:r>
            <w:r>
              <w:t>ə</w:t>
            </w:r>
            <w:r>
              <w:t xml:space="preserve"> ð</w:t>
            </w:r>
            <w:r>
              <w:t>ə</w:t>
            </w:r>
            <w:r>
              <w:t xml:space="preserve"> ˈk</w:t>
            </w:r>
            <w:r>
              <w:t>ɒ</w:t>
            </w:r>
            <w:r>
              <w:t>ntr</w:t>
            </w:r>
            <w:r>
              <w:t>ə</w:t>
            </w:r>
            <w:r>
              <w:t>ri/</w:t>
            </w:r>
          </w:p>
        </w:tc>
        <w:tc>
          <w:tcPr>
            <w:tcW w:w="1704" w:type="dxa"/>
          </w:tcPr>
          <w:p w14:paraId="2D47D815" w14:textId="77777777" w:rsidR="004B10E8" w:rsidRDefault="000A0CE9">
            <w:r>
              <w:t>aksini ko‘rsatuvchi dalil</w:t>
            </w:r>
          </w:p>
        </w:tc>
        <w:tc>
          <w:tcPr>
            <w:tcW w:w="1704" w:type="dxa"/>
          </w:tcPr>
          <w:p w14:paraId="38397213" w14:textId="77777777" w:rsidR="004B10E8" w:rsidRDefault="000A0CE9">
            <w:r>
              <w:t>доказательства обратного</w:t>
            </w:r>
          </w:p>
        </w:tc>
        <w:tc>
          <w:tcPr>
            <w:tcW w:w="1704" w:type="dxa"/>
          </w:tcPr>
          <w:p w14:paraId="0EDA1195" w14:textId="77777777" w:rsidR="004B10E8" w:rsidRDefault="000A0CE9">
            <w:r>
              <w:t xml:space="preserve">Evidence showing that an initial assumption may not be </w:t>
            </w:r>
            <w:r>
              <w:t>correct.</w:t>
            </w:r>
          </w:p>
        </w:tc>
      </w:tr>
      <w:tr w:rsidR="004B10E8" w14:paraId="02A3F324" w14:textId="77777777">
        <w:trPr>
          <w:jc w:val="center"/>
        </w:trPr>
        <w:tc>
          <w:tcPr>
            <w:tcW w:w="1704" w:type="dxa"/>
          </w:tcPr>
          <w:p w14:paraId="7F13C257" w14:textId="77777777" w:rsidR="004B10E8" w:rsidRDefault="000A0CE9">
            <w:r>
              <w:t>16</w:t>
            </w:r>
          </w:p>
        </w:tc>
        <w:tc>
          <w:tcPr>
            <w:tcW w:w="1704" w:type="dxa"/>
          </w:tcPr>
          <w:p w14:paraId="34138D1A" w14:textId="77777777" w:rsidR="004B10E8" w:rsidRDefault="000A0CE9">
            <w:r>
              <w:t>12-lead ECG</w:t>
            </w:r>
          </w:p>
        </w:tc>
        <w:tc>
          <w:tcPr>
            <w:tcW w:w="1704" w:type="dxa"/>
          </w:tcPr>
          <w:p w14:paraId="6D18DDE8" w14:textId="77777777" w:rsidR="004B10E8" w:rsidRDefault="000A0CE9">
            <w:r>
              <w:t>/twelv liːd iː siː d</w:t>
            </w:r>
            <w:r>
              <w:t>ʒ</w:t>
            </w:r>
            <w:r>
              <w:t>iː/</w:t>
            </w:r>
          </w:p>
        </w:tc>
        <w:tc>
          <w:tcPr>
            <w:tcW w:w="1704" w:type="dxa"/>
          </w:tcPr>
          <w:p w14:paraId="6E0607B6" w14:textId="77777777" w:rsidR="004B10E8" w:rsidRDefault="000A0CE9">
            <w:r>
              <w:t>12 kanalli EKG</w:t>
            </w:r>
          </w:p>
        </w:tc>
        <w:tc>
          <w:tcPr>
            <w:tcW w:w="1704" w:type="dxa"/>
          </w:tcPr>
          <w:p w14:paraId="7862C9D3" w14:textId="77777777" w:rsidR="004B10E8" w:rsidRDefault="000A0CE9">
            <w:r>
              <w:t>12-канальная ЭКГ</w:t>
            </w:r>
          </w:p>
        </w:tc>
        <w:tc>
          <w:tcPr>
            <w:tcW w:w="1704" w:type="dxa"/>
          </w:tcPr>
          <w:p w14:paraId="00E59579" w14:textId="77777777" w:rsidR="004B10E8" w:rsidRDefault="000A0CE9">
            <w:r>
              <w:t>A standard ECG recording used to assess cardiac electrical activity.</w:t>
            </w:r>
          </w:p>
        </w:tc>
      </w:tr>
      <w:tr w:rsidR="004B10E8" w14:paraId="3BFD3070" w14:textId="77777777">
        <w:trPr>
          <w:jc w:val="center"/>
        </w:trPr>
        <w:tc>
          <w:tcPr>
            <w:tcW w:w="1704" w:type="dxa"/>
          </w:tcPr>
          <w:p w14:paraId="66B357AF" w14:textId="77777777" w:rsidR="004B10E8" w:rsidRDefault="000A0CE9">
            <w:r>
              <w:t>17</w:t>
            </w:r>
          </w:p>
        </w:tc>
        <w:tc>
          <w:tcPr>
            <w:tcW w:w="1704" w:type="dxa"/>
          </w:tcPr>
          <w:p w14:paraId="0937D557" w14:textId="77777777" w:rsidR="004B10E8" w:rsidRDefault="000A0CE9">
            <w:r>
              <w:t>cardiac troponin</w:t>
            </w:r>
          </w:p>
        </w:tc>
        <w:tc>
          <w:tcPr>
            <w:tcW w:w="1704" w:type="dxa"/>
          </w:tcPr>
          <w:p w14:paraId="3E002008" w14:textId="77777777" w:rsidR="004B10E8" w:rsidRDefault="000A0CE9">
            <w:r>
              <w:t>/ˈk</w:t>
            </w:r>
            <w:r>
              <w:t>ɑːdiæk trəˈpəʊnɪn/</w:t>
            </w:r>
          </w:p>
        </w:tc>
        <w:tc>
          <w:tcPr>
            <w:tcW w:w="1704" w:type="dxa"/>
          </w:tcPr>
          <w:p w14:paraId="25D999F1" w14:textId="77777777" w:rsidR="004B10E8" w:rsidRDefault="000A0CE9">
            <w:r>
              <w:t>yurak troponini</w:t>
            </w:r>
          </w:p>
        </w:tc>
        <w:tc>
          <w:tcPr>
            <w:tcW w:w="1704" w:type="dxa"/>
          </w:tcPr>
          <w:p w14:paraId="27F36D85" w14:textId="77777777" w:rsidR="004B10E8" w:rsidRDefault="000A0CE9">
            <w:r>
              <w:t>кардиальный тропонин</w:t>
            </w:r>
          </w:p>
        </w:tc>
        <w:tc>
          <w:tcPr>
            <w:tcW w:w="1704" w:type="dxa"/>
          </w:tcPr>
          <w:p w14:paraId="40BD5F48" w14:textId="77777777" w:rsidR="004B10E8" w:rsidRDefault="000A0CE9">
            <w:r>
              <w:t xml:space="preserve">A biomarker used to </w:t>
            </w:r>
            <w:r>
              <w:t>detect myocardial injury.</w:t>
            </w:r>
          </w:p>
        </w:tc>
      </w:tr>
      <w:tr w:rsidR="004B10E8" w14:paraId="35BFCC0B" w14:textId="77777777">
        <w:trPr>
          <w:jc w:val="center"/>
        </w:trPr>
        <w:tc>
          <w:tcPr>
            <w:tcW w:w="1704" w:type="dxa"/>
          </w:tcPr>
          <w:p w14:paraId="7B380603" w14:textId="77777777" w:rsidR="004B10E8" w:rsidRDefault="000A0CE9">
            <w:r>
              <w:t>18</w:t>
            </w:r>
          </w:p>
        </w:tc>
        <w:tc>
          <w:tcPr>
            <w:tcW w:w="1704" w:type="dxa"/>
          </w:tcPr>
          <w:p w14:paraId="2F4B8C50" w14:textId="77777777" w:rsidR="004B10E8" w:rsidRDefault="000A0CE9">
            <w:r>
              <w:t>intravenous access</w:t>
            </w:r>
          </w:p>
        </w:tc>
        <w:tc>
          <w:tcPr>
            <w:tcW w:w="1704" w:type="dxa"/>
          </w:tcPr>
          <w:p w14:paraId="0052B035" w14:textId="77777777" w:rsidR="004B10E8" w:rsidRDefault="000A0CE9">
            <w:r>
              <w:t>/ˌ</w:t>
            </w:r>
            <w:r>
              <w:t>ɪ</w:t>
            </w:r>
            <w:r>
              <w:t>ntr</w:t>
            </w:r>
            <w:r>
              <w:t>ə</w:t>
            </w:r>
            <w:r>
              <w:t>ˈ</w:t>
            </w:r>
            <w:r>
              <w:t>viːn</w:t>
            </w:r>
            <w:r>
              <w:t>ə</w:t>
            </w:r>
            <w:r>
              <w:t>s ˈækses/</w:t>
            </w:r>
          </w:p>
        </w:tc>
        <w:tc>
          <w:tcPr>
            <w:tcW w:w="1704" w:type="dxa"/>
          </w:tcPr>
          <w:p w14:paraId="7F3E9E3E" w14:textId="77777777" w:rsidR="004B10E8" w:rsidRDefault="000A0CE9">
            <w:r>
              <w:t>vena ichiga kirish yo‘li</w:t>
            </w:r>
          </w:p>
        </w:tc>
        <w:tc>
          <w:tcPr>
            <w:tcW w:w="1704" w:type="dxa"/>
          </w:tcPr>
          <w:p w14:paraId="2049AB2F" w14:textId="77777777" w:rsidR="004B10E8" w:rsidRDefault="000A0CE9">
            <w:r>
              <w:t>внутривенный доступ</w:t>
            </w:r>
          </w:p>
        </w:tc>
        <w:tc>
          <w:tcPr>
            <w:tcW w:w="1704" w:type="dxa"/>
          </w:tcPr>
          <w:p w14:paraId="4538F946" w14:textId="77777777" w:rsidR="004B10E8" w:rsidRDefault="000A0CE9">
            <w:r>
              <w:t>A route established for intravenous medication or fluids.</w:t>
            </w:r>
          </w:p>
        </w:tc>
      </w:tr>
      <w:tr w:rsidR="004B10E8" w14:paraId="41063372" w14:textId="77777777">
        <w:trPr>
          <w:jc w:val="center"/>
        </w:trPr>
        <w:tc>
          <w:tcPr>
            <w:tcW w:w="1704" w:type="dxa"/>
          </w:tcPr>
          <w:p w14:paraId="1A03A521" w14:textId="77777777" w:rsidR="004B10E8" w:rsidRDefault="000A0CE9">
            <w:r>
              <w:t>19</w:t>
            </w:r>
          </w:p>
        </w:tc>
        <w:tc>
          <w:tcPr>
            <w:tcW w:w="1704" w:type="dxa"/>
          </w:tcPr>
          <w:p w14:paraId="18E2A261" w14:textId="77777777" w:rsidR="004B10E8" w:rsidRDefault="000A0CE9">
            <w:r>
              <w:t>serial troponin results</w:t>
            </w:r>
          </w:p>
        </w:tc>
        <w:tc>
          <w:tcPr>
            <w:tcW w:w="1704" w:type="dxa"/>
          </w:tcPr>
          <w:p w14:paraId="497C3057" w14:textId="77777777" w:rsidR="004B10E8" w:rsidRDefault="000A0CE9">
            <w:r>
              <w:t>/ˈs</w:t>
            </w:r>
            <w:r>
              <w:t>ɪə</w:t>
            </w:r>
            <w:r>
              <w:t>ri</w:t>
            </w:r>
            <w:r>
              <w:t>ə</w:t>
            </w:r>
            <w:r>
              <w:t>l tr</w:t>
            </w:r>
            <w:r>
              <w:t>ə</w:t>
            </w:r>
            <w:r>
              <w:t>ˈ</w:t>
            </w:r>
            <w:r>
              <w:t>p</w:t>
            </w:r>
            <w:r>
              <w:t>əʊ</w:t>
            </w:r>
            <w:r>
              <w:t>n</w:t>
            </w:r>
            <w:r>
              <w:t>ɪ</w:t>
            </w:r>
            <w:r>
              <w:t>n r</w:t>
            </w:r>
            <w:r>
              <w:t>ɪ</w:t>
            </w:r>
            <w:r>
              <w:t>ˈ</w:t>
            </w:r>
            <w:r>
              <w:t>z</w:t>
            </w:r>
            <w:r>
              <w:t>ʌ</w:t>
            </w:r>
            <w:r>
              <w:t>lts/</w:t>
            </w:r>
          </w:p>
        </w:tc>
        <w:tc>
          <w:tcPr>
            <w:tcW w:w="1704" w:type="dxa"/>
          </w:tcPr>
          <w:p w14:paraId="3C574FEC" w14:textId="77777777" w:rsidR="004B10E8" w:rsidRDefault="000A0CE9">
            <w:r>
              <w:t>ketma-ket troponin nat</w:t>
            </w:r>
            <w:r>
              <w:t>ijalari</w:t>
            </w:r>
          </w:p>
        </w:tc>
        <w:tc>
          <w:tcPr>
            <w:tcW w:w="1704" w:type="dxa"/>
          </w:tcPr>
          <w:p w14:paraId="7CA1F429" w14:textId="77777777" w:rsidR="004B10E8" w:rsidRDefault="000A0CE9">
            <w:r>
              <w:t>серийные показатели тропонина</w:t>
            </w:r>
          </w:p>
        </w:tc>
        <w:tc>
          <w:tcPr>
            <w:tcW w:w="1704" w:type="dxa"/>
          </w:tcPr>
          <w:p w14:paraId="6C20CA85" w14:textId="77777777" w:rsidR="004B10E8" w:rsidRDefault="000A0CE9">
            <w:r>
              <w:t>Troponin measurements taken at different time points.</w:t>
            </w:r>
          </w:p>
        </w:tc>
      </w:tr>
      <w:tr w:rsidR="004B10E8" w14:paraId="69207D74" w14:textId="77777777">
        <w:trPr>
          <w:jc w:val="center"/>
        </w:trPr>
        <w:tc>
          <w:tcPr>
            <w:tcW w:w="1704" w:type="dxa"/>
          </w:tcPr>
          <w:p w14:paraId="25F0823E" w14:textId="77777777" w:rsidR="004B10E8" w:rsidRDefault="000A0CE9">
            <w:r>
              <w:t>20</w:t>
            </w:r>
          </w:p>
        </w:tc>
        <w:tc>
          <w:tcPr>
            <w:tcW w:w="1704" w:type="dxa"/>
          </w:tcPr>
          <w:p w14:paraId="16C15899" w14:textId="77777777" w:rsidR="004B10E8" w:rsidRDefault="000A0CE9">
            <w:r>
              <w:t>acute myocardial ischaemia</w:t>
            </w:r>
          </w:p>
        </w:tc>
        <w:tc>
          <w:tcPr>
            <w:tcW w:w="1704" w:type="dxa"/>
          </w:tcPr>
          <w:p w14:paraId="1270916B" w14:textId="77777777" w:rsidR="004B10E8" w:rsidRDefault="000A0CE9">
            <w:r>
              <w:t>/</w:t>
            </w:r>
            <w:r>
              <w:t>ə</w:t>
            </w:r>
            <w:r>
              <w:t>ˌ</w:t>
            </w:r>
            <w:r>
              <w:t>kjuːt ma</w:t>
            </w:r>
            <w:r>
              <w:t>ɪəʊ</w:t>
            </w:r>
            <w:r>
              <w:t>ˈ</w:t>
            </w:r>
            <w:r>
              <w:t>k</w:t>
            </w:r>
            <w:r>
              <w:t>ɑːdiəl ɪˈskiːmiə/</w:t>
            </w:r>
          </w:p>
        </w:tc>
        <w:tc>
          <w:tcPr>
            <w:tcW w:w="1704" w:type="dxa"/>
          </w:tcPr>
          <w:p w14:paraId="03877351" w14:textId="77777777" w:rsidR="004B10E8" w:rsidRDefault="000A0CE9">
            <w:r>
              <w:t>o‘tkir miokard ishemiyasi</w:t>
            </w:r>
          </w:p>
        </w:tc>
        <w:tc>
          <w:tcPr>
            <w:tcW w:w="1704" w:type="dxa"/>
          </w:tcPr>
          <w:p w14:paraId="7E5F9BCD" w14:textId="77777777" w:rsidR="004B10E8" w:rsidRDefault="000A0CE9">
            <w:r>
              <w:t>острая ишемия миокарда</w:t>
            </w:r>
          </w:p>
        </w:tc>
        <w:tc>
          <w:tcPr>
            <w:tcW w:w="1704" w:type="dxa"/>
          </w:tcPr>
          <w:p w14:paraId="34E8FC36" w14:textId="77777777" w:rsidR="004B10E8" w:rsidRDefault="000A0CE9">
            <w:r>
              <w:t xml:space="preserve">Insufficient blood supply to the heart </w:t>
            </w:r>
            <w:r>
              <w:t>muscle.</w:t>
            </w:r>
          </w:p>
        </w:tc>
      </w:tr>
      <w:tr w:rsidR="004B10E8" w14:paraId="77D19300" w14:textId="77777777">
        <w:trPr>
          <w:jc w:val="center"/>
        </w:trPr>
        <w:tc>
          <w:tcPr>
            <w:tcW w:w="1704" w:type="dxa"/>
          </w:tcPr>
          <w:p w14:paraId="1E79C32E" w14:textId="77777777" w:rsidR="004B10E8" w:rsidRDefault="000A0CE9">
            <w:r>
              <w:t>21</w:t>
            </w:r>
          </w:p>
        </w:tc>
        <w:tc>
          <w:tcPr>
            <w:tcW w:w="1704" w:type="dxa"/>
          </w:tcPr>
          <w:p w14:paraId="40416EBD" w14:textId="77777777" w:rsidR="004B10E8" w:rsidRDefault="000A0CE9">
            <w:r>
              <w:t>reperfusion</w:t>
            </w:r>
          </w:p>
        </w:tc>
        <w:tc>
          <w:tcPr>
            <w:tcW w:w="1704" w:type="dxa"/>
          </w:tcPr>
          <w:p w14:paraId="294216E3" w14:textId="77777777" w:rsidR="004B10E8" w:rsidRDefault="000A0CE9">
            <w:r>
              <w:t>/ˌriːp</w:t>
            </w:r>
            <w:r>
              <w:t>ə</w:t>
            </w:r>
            <w:r>
              <w:t>ˈ</w:t>
            </w:r>
            <w:r>
              <w:t>fjuː</w:t>
            </w:r>
            <w:r>
              <w:t>ʒə</w:t>
            </w:r>
            <w:r>
              <w:t>n/</w:t>
            </w:r>
          </w:p>
        </w:tc>
        <w:tc>
          <w:tcPr>
            <w:tcW w:w="1704" w:type="dxa"/>
          </w:tcPr>
          <w:p w14:paraId="6774CE37" w14:textId="77777777" w:rsidR="004B10E8" w:rsidRDefault="000A0CE9">
            <w:r>
              <w:t>qayta qon bilan ta’minlash</w:t>
            </w:r>
          </w:p>
        </w:tc>
        <w:tc>
          <w:tcPr>
            <w:tcW w:w="1704" w:type="dxa"/>
          </w:tcPr>
          <w:p w14:paraId="07180653" w14:textId="77777777" w:rsidR="004B10E8" w:rsidRDefault="000A0CE9">
            <w:r>
              <w:t>реперфузия</w:t>
            </w:r>
          </w:p>
        </w:tc>
        <w:tc>
          <w:tcPr>
            <w:tcW w:w="1704" w:type="dxa"/>
          </w:tcPr>
          <w:p w14:paraId="3FB758AC" w14:textId="77777777" w:rsidR="004B10E8" w:rsidRDefault="000A0CE9">
            <w:r>
              <w:t>Restoration of blood flow to previously underperfused tissue.</w:t>
            </w:r>
          </w:p>
        </w:tc>
      </w:tr>
      <w:tr w:rsidR="004B10E8" w14:paraId="35F70079" w14:textId="77777777">
        <w:trPr>
          <w:jc w:val="center"/>
        </w:trPr>
        <w:tc>
          <w:tcPr>
            <w:tcW w:w="1704" w:type="dxa"/>
          </w:tcPr>
          <w:p w14:paraId="3E016302" w14:textId="77777777" w:rsidR="004B10E8" w:rsidRDefault="000A0CE9">
            <w:r>
              <w:t>22</w:t>
            </w:r>
          </w:p>
        </w:tc>
        <w:tc>
          <w:tcPr>
            <w:tcW w:w="1704" w:type="dxa"/>
          </w:tcPr>
          <w:p w14:paraId="56400EE1" w14:textId="77777777" w:rsidR="004B10E8" w:rsidRDefault="000A0CE9">
            <w:r>
              <w:t>clinical course</w:t>
            </w:r>
          </w:p>
        </w:tc>
        <w:tc>
          <w:tcPr>
            <w:tcW w:w="1704" w:type="dxa"/>
          </w:tcPr>
          <w:p w14:paraId="7287AEB1" w14:textId="77777777" w:rsidR="004B10E8" w:rsidRDefault="000A0CE9">
            <w:r>
              <w:t>/ˈkl</w:t>
            </w:r>
            <w:r>
              <w:t>ɪ</w:t>
            </w:r>
            <w:r>
              <w:t>n</w:t>
            </w:r>
            <w:r>
              <w:t>ɪ</w:t>
            </w:r>
            <w:r>
              <w:t>k</w:t>
            </w:r>
            <w:r>
              <w:t>ə</w:t>
            </w:r>
            <w:r>
              <w:t>l k</w:t>
            </w:r>
            <w:r>
              <w:t>ɔ</w:t>
            </w:r>
            <w:r>
              <w:t>ːs/</w:t>
            </w:r>
          </w:p>
        </w:tc>
        <w:tc>
          <w:tcPr>
            <w:tcW w:w="1704" w:type="dxa"/>
          </w:tcPr>
          <w:p w14:paraId="5A45BE26" w14:textId="77777777" w:rsidR="004B10E8" w:rsidRDefault="000A0CE9">
            <w:r>
              <w:t>kasallikning klinik kechishi</w:t>
            </w:r>
          </w:p>
        </w:tc>
        <w:tc>
          <w:tcPr>
            <w:tcW w:w="1704" w:type="dxa"/>
          </w:tcPr>
          <w:p w14:paraId="409CAFC4" w14:textId="77777777" w:rsidR="004B10E8" w:rsidRDefault="000A0CE9">
            <w:r>
              <w:t>клиническое течение</w:t>
            </w:r>
          </w:p>
        </w:tc>
        <w:tc>
          <w:tcPr>
            <w:tcW w:w="1704" w:type="dxa"/>
          </w:tcPr>
          <w:p w14:paraId="560FC4A0" w14:textId="77777777" w:rsidR="004B10E8" w:rsidRDefault="000A0CE9">
            <w:r>
              <w:t>How a condition develops over</w:t>
            </w:r>
            <w:r>
              <w:t xml:space="preserve"> time.</w:t>
            </w:r>
          </w:p>
        </w:tc>
      </w:tr>
      <w:tr w:rsidR="004B10E8" w14:paraId="3B09815C" w14:textId="77777777">
        <w:trPr>
          <w:jc w:val="center"/>
        </w:trPr>
        <w:tc>
          <w:tcPr>
            <w:tcW w:w="1704" w:type="dxa"/>
          </w:tcPr>
          <w:p w14:paraId="5FD9ED55" w14:textId="77777777" w:rsidR="004B10E8" w:rsidRDefault="000A0CE9">
            <w:r>
              <w:t>23</w:t>
            </w:r>
          </w:p>
        </w:tc>
        <w:tc>
          <w:tcPr>
            <w:tcW w:w="1704" w:type="dxa"/>
          </w:tcPr>
          <w:p w14:paraId="4672CBBE" w14:textId="77777777" w:rsidR="004B10E8" w:rsidRDefault="000A0CE9">
            <w:r>
              <w:t>early assessment</w:t>
            </w:r>
          </w:p>
        </w:tc>
        <w:tc>
          <w:tcPr>
            <w:tcW w:w="1704" w:type="dxa"/>
          </w:tcPr>
          <w:p w14:paraId="3CFF0726" w14:textId="77777777" w:rsidR="004B10E8" w:rsidRDefault="000A0CE9">
            <w:r>
              <w:t>/ˈ</w:t>
            </w:r>
            <w:r>
              <w:t>ɜ</w:t>
            </w:r>
            <w:r>
              <w:t xml:space="preserve">ːli </w:t>
            </w:r>
            <w:r>
              <w:t>ə</w:t>
            </w:r>
            <w:r>
              <w:t>ˈ</w:t>
            </w:r>
            <w:r>
              <w:t>sesm</w:t>
            </w:r>
            <w:r>
              <w:t>ə</w:t>
            </w:r>
            <w:r>
              <w:t>nt/</w:t>
            </w:r>
          </w:p>
        </w:tc>
        <w:tc>
          <w:tcPr>
            <w:tcW w:w="1704" w:type="dxa"/>
          </w:tcPr>
          <w:p w14:paraId="1EC20F74" w14:textId="77777777" w:rsidR="004B10E8" w:rsidRDefault="000A0CE9">
            <w:r>
              <w:t>erta klinik baholash</w:t>
            </w:r>
          </w:p>
        </w:tc>
        <w:tc>
          <w:tcPr>
            <w:tcW w:w="1704" w:type="dxa"/>
          </w:tcPr>
          <w:p w14:paraId="15D79608" w14:textId="77777777" w:rsidR="004B10E8" w:rsidRDefault="000A0CE9">
            <w:r>
              <w:t>ранняя клиническая оценка</w:t>
            </w:r>
          </w:p>
        </w:tc>
        <w:tc>
          <w:tcPr>
            <w:tcW w:w="1704" w:type="dxa"/>
          </w:tcPr>
          <w:p w14:paraId="0AA36FED" w14:textId="77777777" w:rsidR="004B10E8" w:rsidRDefault="000A0CE9">
            <w:r>
              <w:t>Prompt evaluation of a potentially serious condition.</w:t>
            </w:r>
          </w:p>
        </w:tc>
      </w:tr>
      <w:tr w:rsidR="004B10E8" w14:paraId="216CE7FD" w14:textId="77777777">
        <w:trPr>
          <w:jc w:val="center"/>
        </w:trPr>
        <w:tc>
          <w:tcPr>
            <w:tcW w:w="1704" w:type="dxa"/>
          </w:tcPr>
          <w:p w14:paraId="76B46AFA" w14:textId="77777777" w:rsidR="004B10E8" w:rsidRDefault="000A0CE9">
            <w:r>
              <w:t>24</w:t>
            </w:r>
          </w:p>
        </w:tc>
        <w:tc>
          <w:tcPr>
            <w:tcW w:w="1704" w:type="dxa"/>
          </w:tcPr>
          <w:p w14:paraId="027900BF" w14:textId="77777777" w:rsidR="004B10E8" w:rsidRDefault="000A0CE9">
            <w:r>
              <w:t>worsen</w:t>
            </w:r>
          </w:p>
        </w:tc>
        <w:tc>
          <w:tcPr>
            <w:tcW w:w="1704" w:type="dxa"/>
          </w:tcPr>
          <w:p w14:paraId="771E3FAE" w14:textId="77777777" w:rsidR="004B10E8" w:rsidRDefault="000A0CE9">
            <w:r>
              <w:t>/ˈw</w:t>
            </w:r>
            <w:r>
              <w:t>ɜ</w:t>
            </w:r>
            <w:r>
              <w:t>ːs</w:t>
            </w:r>
            <w:r>
              <w:t>ə</w:t>
            </w:r>
            <w:r>
              <w:t>n/</w:t>
            </w:r>
          </w:p>
        </w:tc>
        <w:tc>
          <w:tcPr>
            <w:tcW w:w="1704" w:type="dxa"/>
          </w:tcPr>
          <w:p w14:paraId="5E7DDB11" w14:textId="77777777" w:rsidR="004B10E8" w:rsidRDefault="000A0CE9">
            <w:r>
              <w:t>yomonlashmoq</w:t>
            </w:r>
          </w:p>
        </w:tc>
        <w:tc>
          <w:tcPr>
            <w:tcW w:w="1704" w:type="dxa"/>
          </w:tcPr>
          <w:p w14:paraId="1D49F877" w14:textId="77777777" w:rsidR="004B10E8" w:rsidRDefault="000A0CE9">
            <w:r>
              <w:t>ухудшаться</w:t>
            </w:r>
          </w:p>
        </w:tc>
        <w:tc>
          <w:tcPr>
            <w:tcW w:w="1704" w:type="dxa"/>
          </w:tcPr>
          <w:p w14:paraId="39CDA62D" w14:textId="77777777" w:rsidR="004B10E8" w:rsidRDefault="000A0CE9">
            <w:r>
              <w:t>To become more severe or problematic.</w:t>
            </w:r>
          </w:p>
        </w:tc>
      </w:tr>
      <w:tr w:rsidR="004B10E8" w14:paraId="04601580" w14:textId="77777777">
        <w:trPr>
          <w:jc w:val="center"/>
        </w:trPr>
        <w:tc>
          <w:tcPr>
            <w:tcW w:w="1704" w:type="dxa"/>
          </w:tcPr>
          <w:p w14:paraId="6A0C8E01" w14:textId="77777777" w:rsidR="004B10E8" w:rsidRDefault="000A0CE9">
            <w:r>
              <w:t>25</w:t>
            </w:r>
          </w:p>
        </w:tc>
        <w:tc>
          <w:tcPr>
            <w:tcW w:w="1704" w:type="dxa"/>
          </w:tcPr>
          <w:p w14:paraId="7EB0A5EF" w14:textId="77777777" w:rsidR="004B10E8" w:rsidRDefault="000A0CE9">
            <w:r>
              <w:t>critical</w:t>
            </w:r>
          </w:p>
        </w:tc>
        <w:tc>
          <w:tcPr>
            <w:tcW w:w="1704" w:type="dxa"/>
          </w:tcPr>
          <w:p w14:paraId="59DABF67" w14:textId="77777777" w:rsidR="004B10E8" w:rsidRDefault="000A0CE9">
            <w:r>
              <w:t>/ˈkr</w:t>
            </w:r>
            <w:r>
              <w:t>ɪ</w:t>
            </w:r>
            <w:r>
              <w:t>t</w:t>
            </w:r>
            <w:r>
              <w:t>ɪ</w:t>
            </w:r>
            <w:r>
              <w:t>k</w:t>
            </w:r>
            <w:r>
              <w:t>ə</w:t>
            </w:r>
            <w:r>
              <w:t>l/</w:t>
            </w:r>
          </w:p>
        </w:tc>
        <w:tc>
          <w:tcPr>
            <w:tcW w:w="1704" w:type="dxa"/>
          </w:tcPr>
          <w:p w14:paraId="37EDBCBE" w14:textId="77777777" w:rsidR="004B10E8" w:rsidRDefault="000A0CE9">
            <w:r>
              <w:t>juda muhim</w:t>
            </w:r>
          </w:p>
        </w:tc>
        <w:tc>
          <w:tcPr>
            <w:tcW w:w="1704" w:type="dxa"/>
          </w:tcPr>
          <w:p w14:paraId="366E9533" w14:textId="77777777" w:rsidR="004B10E8" w:rsidRDefault="000A0CE9">
            <w:r>
              <w:t>критически важный</w:t>
            </w:r>
          </w:p>
        </w:tc>
        <w:tc>
          <w:tcPr>
            <w:tcW w:w="1704" w:type="dxa"/>
          </w:tcPr>
          <w:p w14:paraId="4B5E86A4" w14:textId="77777777" w:rsidR="004B10E8" w:rsidRDefault="000A0CE9">
            <w:r>
              <w:t>Extremely important, especially for time-sensitive care.</w:t>
            </w:r>
          </w:p>
        </w:tc>
      </w:tr>
    </w:tbl>
    <w:p w14:paraId="752593C2" w14:textId="77777777" w:rsidR="004B10E8" w:rsidRDefault="000A0CE9">
      <w:pPr>
        <w:pStyle w:val="21"/>
      </w:pPr>
      <w:r>
        <w:lastRenderedPageBreak/>
        <w:t>Important Clinical Distinctions</w:t>
      </w:r>
    </w:p>
    <w:p w14:paraId="3DA26586" w14:textId="77777777" w:rsidR="004B10E8" w:rsidRDefault="000A0CE9">
      <w:pPr>
        <w:pStyle w:val="a0"/>
      </w:pPr>
      <w:r>
        <w:t>Chest pain → patient-friendly umbrella term. Chest tightness / pressure / squeezing / crushing → more specific descriptions o</w:t>
      </w:r>
      <w:r>
        <w:t>f the sensation.</w:t>
      </w:r>
    </w:p>
    <w:p w14:paraId="1A1D9CD3" w14:textId="77777777" w:rsidR="004B10E8" w:rsidRDefault="000A0CE9">
      <w:pPr>
        <w:pStyle w:val="a0"/>
      </w:pPr>
      <w:r>
        <w:t>“My heart attack” is the patient’s concern; the clinician should not confirm myocardial infarction before the appropriate assessment.</w:t>
      </w:r>
    </w:p>
    <w:p w14:paraId="7D1607A4" w14:textId="77777777" w:rsidR="004B10E8" w:rsidRDefault="000A0CE9">
      <w:pPr>
        <w:pStyle w:val="a0"/>
      </w:pPr>
      <w:r>
        <w:t>Patient language → clinical language: “It felt as though someone was sitting on my chest” → crushing ches</w:t>
      </w:r>
      <w:r>
        <w:t>t pressure.</w:t>
      </w:r>
    </w:p>
    <w:p w14:paraId="5130193C" w14:textId="77777777" w:rsidR="004B10E8" w:rsidRDefault="000A0CE9">
      <w:pPr>
        <w:pStyle w:val="a0"/>
      </w:pPr>
      <w:r>
        <w:t>“Out of shape” is patient-friendly language for poor physical fitness; it should not automatically be treated as the clinical explanation for exertional symptoms.</w:t>
      </w:r>
    </w:p>
    <w:p w14:paraId="3D44F9F9" w14:textId="77777777" w:rsidR="004B10E8" w:rsidRDefault="000A0CE9">
      <w:r>
        <w:br w:type="page"/>
      </w:r>
    </w:p>
    <w:p w14:paraId="1A36A3DF" w14:textId="77777777" w:rsidR="004B10E8" w:rsidRDefault="000A0CE9">
      <w:pPr>
        <w:pStyle w:val="1"/>
      </w:pPr>
      <w:r>
        <w:lastRenderedPageBreak/>
        <w:t>PART 2 — SMART PHRASEBOOK</w:t>
      </w:r>
    </w:p>
    <w:p w14:paraId="3D395065" w14:textId="77777777" w:rsidR="004B10E8" w:rsidRDefault="000A0CE9">
      <w:r>
        <w:rPr>
          <w:b/>
        </w:rPr>
        <w:t xml:space="preserve">Please, tell me what happened before the chest </w:t>
      </w:r>
      <w:r>
        <w:rPr>
          <w:b/>
        </w:rPr>
        <w:t>pain started.</w:t>
      </w:r>
      <w:r>
        <w:br/>
        <w:t>Uzbek: Iltimos, ko‘krak og‘rig‘i boshlanishidan oldin nima bo‘lganini ayting.</w:t>
      </w:r>
      <w:r>
        <w:br/>
        <w:t>Russian</w:t>
      </w:r>
      <w:r w:rsidRPr="000A0CE9">
        <w:rPr>
          <w:lang w:val="ru-RU"/>
        </w:rPr>
        <w:t>: Пожалуйста, расскажите, что произошло до начала боли в груди.</w:t>
      </w:r>
      <w:r w:rsidRPr="000A0CE9">
        <w:rPr>
          <w:lang w:val="ru-RU"/>
        </w:rPr>
        <w:br/>
      </w:r>
      <w:r>
        <w:t>Clinical use: Acute symptom onsetni ochiq savol bilan aniqlash.</w:t>
      </w:r>
    </w:p>
    <w:p w14:paraId="5ACDF6E0" w14:textId="77777777" w:rsidR="004B10E8" w:rsidRDefault="000A0CE9">
      <w:r>
        <w:rPr>
          <w:b/>
        </w:rPr>
        <w:t>What were you doing immediate</w:t>
      </w:r>
      <w:r>
        <w:rPr>
          <w:b/>
        </w:rPr>
        <w:t>ly before the pressure began?</w:t>
      </w:r>
      <w:r>
        <w:br/>
        <w:t>Uzbek: Bosim boshlanishidan oldin aynan nima qilayotgan edingiz?</w:t>
      </w:r>
      <w:r>
        <w:br/>
        <w:t>Russian: Что вы делали непосредственно перед началом давления/боли?</w:t>
      </w:r>
      <w:r>
        <w:br/>
        <w:t>Clinical use: Symptom onset paytidagi faoliyatni aniqlash.</w:t>
      </w:r>
      <w:r>
        <w:br/>
        <w:t>Useful pattern: What were you doin</w:t>
      </w:r>
      <w:r>
        <w:t>g when…?</w:t>
      </w:r>
    </w:p>
    <w:p w14:paraId="2A84D474" w14:textId="77777777" w:rsidR="004B10E8" w:rsidRDefault="000A0CE9">
      <w:r>
        <w:rPr>
          <w:b/>
        </w:rPr>
        <w:t>How would you describe the pain — sharp, burning, squeezing, or crushing?</w:t>
      </w:r>
      <w:r>
        <w:br/>
        <w:t>Uzbek: Og‘riqni qanday tasvirlaysiz — sanchuvchi, kuydiruvchi, siquvchi yoki ezuvchi?</w:t>
      </w:r>
      <w:r>
        <w:br/>
        <w:t>Russian</w:t>
      </w:r>
      <w:r w:rsidRPr="000A0CE9">
        <w:rPr>
          <w:lang w:val="ru-RU"/>
        </w:rPr>
        <w:t>: Как бы вы описали боль — острую, жгучую, сжимающую или давящую?</w:t>
      </w:r>
      <w:r w:rsidRPr="000A0CE9">
        <w:rPr>
          <w:lang w:val="ru-RU"/>
        </w:rPr>
        <w:br/>
      </w:r>
      <w:r>
        <w:t xml:space="preserve">Clinical use: </w:t>
      </w:r>
      <w:r>
        <w:t>Pain characterini aniqlash.</w:t>
      </w:r>
    </w:p>
    <w:p w14:paraId="44D74141" w14:textId="77777777" w:rsidR="004B10E8" w:rsidRDefault="000A0CE9">
      <w:r>
        <w:rPr>
          <w:b/>
        </w:rPr>
        <w:t>Did the pain remain in the centre of your chest, or did it radiate anywhere?</w:t>
      </w:r>
      <w:r>
        <w:br/>
        <w:t>Uzbek: Og‘riq ko‘krak markazida qoldimi yoki biror joyga tarqaldimi?</w:t>
      </w:r>
      <w:r>
        <w:br/>
        <w:t>Russian</w:t>
      </w:r>
      <w:r w:rsidRPr="000A0CE9">
        <w:rPr>
          <w:lang w:val="ru-RU"/>
        </w:rPr>
        <w:t>: Боль оставалась в центре груди или куда-нибудь иррадиировала?</w:t>
      </w:r>
      <w:r w:rsidRPr="000A0CE9">
        <w:rPr>
          <w:lang w:val="ru-RU"/>
        </w:rPr>
        <w:br/>
      </w:r>
      <w:r>
        <w:t>Clinical us</w:t>
      </w:r>
      <w:r>
        <w:t>e: Radiationni tekshirish.</w:t>
      </w:r>
      <w:r>
        <w:br/>
        <w:t>Useful pattern: Did it remain… or did it radiate…?</w:t>
      </w:r>
    </w:p>
    <w:p w14:paraId="10EF2FA9" w14:textId="77777777" w:rsidR="004B10E8" w:rsidRDefault="000A0CE9">
      <w:r>
        <w:rPr>
          <w:b/>
        </w:rPr>
        <w:t>What happened next?</w:t>
      </w:r>
      <w:r>
        <w:br/>
        <w:t>Uzbek: Keyin nima bo‘ldi?</w:t>
      </w:r>
      <w:r>
        <w:br/>
        <w:t>Russian: Что произошло потом?</w:t>
      </w:r>
      <w:r>
        <w:br/>
        <w:t>Clinical use: Acute episode progressionni aniqlash.</w:t>
      </w:r>
    </w:p>
    <w:p w14:paraId="43042017" w14:textId="77777777" w:rsidR="004B10E8" w:rsidRDefault="000A0CE9">
      <w:r>
        <w:rPr>
          <w:b/>
        </w:rPr>
        <w:t>He was also extremely anxious.</w:t>
      </w:r>
      <w:r>
        <w:br/>
        <w:t>Uzbek: U juda xavot</w:t>
      </w:r>
      <w:r>
        <w:t>irlangan edi.</w:t>
      </w:r>
      <w:r>
        <w:br/>
        <w:t>Russian</w:t>
      </w:r>
      <w:r w:rsidRPr="000A0CE9">
        <w:rPr>
          <w:lang w:val="ru-RU"/>
        </w:rPr>
        <w:t>: Он также был крайне обеспокоен.</w:t>
      </w:r>
      <w:r w:rsidRPr="000A0CE9">
        <w:rPr>
          <w:lang w:val="ru-RU"/>
        </w:rPr>
        <w:br/>
      </w:r>
      <w:r>
        <w:t>Clinical use: Relative bemorning holatini qo‘shimcha tasvirlaydi.</w:t>
      </w:r>
    </w:p>
    <w:p w14:paraId="104FE6F4" w14:textId="77777777" w:rsidR="004B10E8" w:rsidRPr="000A0CE9" w:rsidRDefault="000A0CE9">
      <w:pPr>
        <w:rPr>
          <w:lang w:val="ru-RU"/>
        </w:rPr>
      </w:pPr>
      <w:r>
        <w:rPr>
          <w:b/>
        </w:rPr>
        <w:t>Did you lose consciousness at any point?</w:t>
      </w:r>
      <w:r>
        <w:br/>
        <w:t>Uzbek: Biror payt hushdan ketdingizmi?</w:t>
      </w:r>
      <w:r>
        <w:br/>
        <w:t>Russian</w:t>
      </w:r>
      <w:r w:rsidRPr="000A0CE9">
        <w:rPr>
          <w:lang w:val="ru-RU"/>
        </w:rPr>
        <w:t>: Вы в какой-либо момент теряли сознание?</w:t>
      </w:r>
      <w:r w:rsidRPr="000A0CE9">
        <w:rPr>
          <w:lang w:val="ru-RU"/>
        </w:rPr>
        <w:br/>
      </w:r>
      <w:r>
        <w:t>Clinic</w:t>
      </w:r>
      <w:r>
        <w:t>al</w:t>
      </w:r>
      <w:r w:rsidRPr="000A0CE9">
        <w:rPr>
          <w:lang w:val="ru-RU"/>
        </w:rPr>
        <w:t xml:space="preserve"> </w:t>
      </w:r>
      <w:r>
        <w:t>use</w:t>
      </w:r>
      <w:r w:rsidRPr="000A0CE9">
        <w:rPr>
          <w:lang w:val="ru-RU"/>
        </w:rPr>
        <w:t xml:space="preserve">: </w:t>
      </w:r>
      <w:r>
        <w:t>Syncope</w:t>
      </w:r>
      <w:r w:rsidRPr="000A0CE9">
        <w:rPr>
          <w:lang w:val="ru-RU"/>
        </w:rPr>
        <w:t xml:space="preserve"> </w:t>
      </w:r>
      <w:r>
        <w:t>history</w:t>
      </w:r>
      <w:r w:rsidRPr="000A0CE9">
        <w:rPr>
          <w:lang w:val="ru-RU"/>
        </w:rPr>
        <w:t>.</w:t>
      </w:r>
    </w:p>
    <w:p w14:paraId="645BD4E3" w14:textId="77777777" w:rsidR="004B10E8" w:rsidRDefault="000A0CE9">
      <w:r>
        <w:rPr>
          <w:b/>
        </w:rPr>
        <w:t>How long did the episode last?</w:t>
      </w:r>
      <w:r>
        <w:br/>
        <w:t>Uzbek: Xuruj qancha davom etdi?</w:t>
      </w:r>
      <w:r>
        <w:br/>
        <w:t>Russian</w:t>
      </w:r>
      <w:r w:rsidRPr="000A0CE9">
        <w:rPr>
          <w:lang w:val="ru-RU"/>
        </w:rPr>
        <w:t>: Сколько длился этот эпизод?</w:t>
      </w:r>
      <w:r w:rsidRPr="000A0CE9">
        <w:rPr>
          <w:lang w:val="ru-RU"/>
        </w:rPr>
        <w:br/>
      </w:r>
      <w:r>
        <w:t>Clinical use: Durationni aniqlash.</w:t>
      </w:r>
    </w:p>
    <w:p w14:paraId="3202F5C9" w14:textId="77777777" w:rsidR="004B10E8" w:rsidRDefault="000A0CE9">
      <w:r>
        <w:rPr>
          <w:b/>
        </w:rPr>
        <w:t>His blood pressure is 156 over 94, pulse 108, and oxygen saturation 95% on room air.</w:t>
      </w:r>
      <w:r>
        <w:br/>
        <w:t>Uzbek: Unin</w:t>
      </w:r>
      <w:r>
        <w:t>g qon bosimi 156/94, pulsi 108, saturatsiyasi xona havosida 95%.</w:t>
      </w:r>
      <w:r>
        <w:br/>
        <w:t>Russian: Давление 156/94, пульс 108, сатурация 95% на атмосферном воздухе.</w:t>
      </w:r>
      <w:r>
        <w:br/>
        <w:t>Clinical use: Nurse vital signsni concise report qiladi.</w:t>
      </w:r>
    </w:p>
    <w:p w14:paraId="369BFA62" w14:textId="77777777" w:rsidR="004B10E8" w:rsidRDefault="000A0CE9">
      <w:r>
        <w:rPr>
          <w:b/>
        </w:rPr>
        <w:t>Have you ever had similar symptoms during exercise?</w:t>
      </w:r>
      <w:r>
        <w:br/>
        <w:t xml:space="preserve">Uzbek: </w:t>
      </w:r>
      <w:r>
        <w:t>Jismoniy zo‘riqishda ilgari shunga o‘xshash simptomlar bo‘lganmi?</w:t>
      </w:r>
      <w:r>
        <w:br/>
        <w:t>Russian</w:t>
      </w:r>
      <w:r w:rsidRPr="000A0CE9">
        <w:rPr>
          <w:lang w:val="ru-RU"/>
        </w:rPr>
        <w:t>: У вас когда-нибудь были похожие симптомы при физической нагрузке?</w:t>
      </w:r>
      <w:r w:rsidRPr="000A0CE9">
        <w:rPr>
          <w:lang w:val="ru-RU"/>
        </w:rPr>
        <w:br/>
      </w:r>
      <w:r>
        <w:t>Clinical use: Previous exertional angina-like symptomsni aniqlash.</w:t>
      </w:r>
    </w:p>
    <w:p w14:paraId="18E15DB1" w14:textId="77777777" w:rsidR="004B10E8" w:rsidRDefault="000A0CE9">
      <w:r>
        <w:rPr>
          <w:b/>
        </w:rPr>
        <w:lastRenderedPageBreak/>
        <w:t>Did you take anything before the ambulance arriv</w:t>
      </w:r>
      <w:r>
        <w:rPr>
          <w:b/>
        </w:rPr>
        <w:t>ed?</w:t>
      </w:r>
      <w:r>
        <w:br/>
        <w:t>Uzbek: Tez yordam kelishidan oldin biror narsa qabul qildingizmi?</w:t>
      </w:r>
      <w:r>
        <w:br/>
        <w:t>Russian: Вы что-нибудь принимали до приезда скорой помощи?</w:t>
      </w:r>
      <w:r>
        <w:br/>
        <w:t>Clinical use: Pre-hospital medicationni aniqlash.</w:t>
      </w:r>
    </w:p>
    <w:p w14:paraId="18D40BD8" w14:textId="77777777" w:rsidR="004B10E8" w:rsidRDefault="000A0CE9">
      <w:r>
        <w:rPr>
          <w:b/>
        </w:rPr>
        <w:t>Do you have hypertension, diabetes, high cholesterol, or a history of smoking</w:t>
      </w:r>
      <w:r>
        <w:rPr>
          <w:b/>
        </w:rPr>
        <w:t>?</w:t>
      </w:r>
      <w:r>
        <w:br/>
        <w:t>Uzbek: Sizda gipertoniya, diabet, yuqori xolesterin yoki chekish tarixi bormi?</w:t>
      </w:r>
      <w:r>
        <w:br/>
        <w:t>Russian</w:t>
      </w:r>
      <w:r w:rsidRPr="000A0CE9">
        <w:rPr>
          <w:lang w:val="ru-RU"/>
        </w:rPr>
        <w:t>: У вас есть гипертония, диабет, высокий холестерин или анамнез курения?</w:t>
      </w:r>
      <w:r w:rsidRPr="000A0CE9">
        <w:rPr>
          <w:lang w:val="ru-RU"/>
        </w:rPr>
        <w:br/>
      </w:r>
      <w:r>
        <w:t>Clinical use: Major cardiovascular risk factorsni tekshirish.</w:t>
      </w:r>
    </w:p>
    <w:p w14:paraId="19D72E52" w14:textId="77777777" w:rsidR="004B10E8" w:rsidRDefault="000A0CE9">
      <w:r>
        <w:rPr>
          <w:b/>
        </w:rPr>
        <w:t>We need to treat this as possible</w:t>
      </w:r>
      <w:r>
        <w:rPr>
          <w:b/>
        </w:rPr>
        <w:t xml:space="preserve"> acute coronary syndrome until we have evidence to the contrary.</w:t>
      </w:r>
      <w:r>
        <w:br/>
        <w:t>Uzbek: Aksini ko‘rsatuvchi dalil bo‘lmaguncha, buni ehtimoliy o‘tkir koronar sindrom sifatida davolashimiz kerak.</w:t>
      </w:r>
      <w:r>
        <w:br/>
        <w:t>Russian</w:t>
      </w:r>
      <w:r w:rsidRPr="000A0CE9">
        <w:rPr>
          <w:lang w:val="ru-RU"/>
        </w:rPr>
        <w:t>: До получения доказательств обратного мы должны расценивать это как в</w:t>
      </w:r>
      <w:r w:rsidRPr="000A0CE9">
        <w:rPr>
          <w:lang w:val="ru-RU"/>
        </w:rPr>
        <w:t>озможный острый коронарный синдром.</w:t>
      </w:r>
      <w:r w:rsidRPr="000A0CE9">
        <w:rPr>
          <w:lang w:val="ru-RU"/>
        </w:rPr>
        <w:br/>
      </w:r>
      <w:r>
        <w:t>Clinical use: Clinical risk managementni ehtiyotkor va professional ifodalash.</w:t>
      </w:r>
    </w:p>
    <w:p w14:paraId="6F18B2E3" w14:textId="77777777" w:rsidR="004B10E8" w:rsidRDefault="000A0CE9">
      <w:r>
        <w:rPr>
          <w:b/>
        </w:rPr>
        <w:t>Please obtain a 12-lead ECG immediately and prepare blood samples for cardiac troponin.</w:t>
      </w:r>
      <w:r>
        <w:br/>
        <w:t>Uzbek: Darhol 12 kanalli EKG oling va yurak troponini</w:t>
      </w:r>
      <w:r>
        <w:t xml:space="preserve"> uchun qon namunalarini tayyorlang.</w:t>
      </w:r>
      <w:r>
        <w:br/>
        <w:t>Russian</w:t>
      </w:r>
      <w:r w:rsidRPr="000A0CE9">
        <w:rPr>
          <w:lang w:val="ru-RU"/>
        </w:rPr>
        <w:t>: Немедленно снимите 12-канальную ЭКГ и подготовьте образцы крови на кардиальный тропонин.</w:t>
      </w:r>
      <w:r w:rsidRPr="000A0CE9">
        <w:rPr>
          <w:lang w:val="ru-RU"/>
        </w:rPr>
        <w:br/>
      </w:r>
      <w:r>
        <w:t>Clinical use: Urgent investigation request.</w:t>
      </w:r>
    </w:p>
    <w:p w14:paraId="2193AA06" w14:textId="77777777" w:rsidR="004B10E8" w:rsidRDefault="000A0CE9">
      <w:r>
        <w:rPr>
          <w:b/>
        </w:rPr>
        <w:t>I’ll also establish intravenous access.</w:t>
      </w:r>
      <w:r>
        <w:br/>
        <w:t xml:space="preserve">Uzbek: Men vena ichiga kirish yo‘lini </w:t>
      </w:r>
      <w:r>
        <w:t>ham ochaman.</w:t>
      </w:r>
      <w:r>
        <w:br/>
        <w:t>Russian: Я также обеспечу внутривенный доступ.</w:t>
      </w:r>
      <w:r>
        <w:br/>
        <w:t>Clinical use: Nurse announces an urgent procedure.</w:t>
      </w:r>
    </w:p>
    <w:p w14:paraId="38EE6FE3" w14:textId="77777777" w:rsidR="004B10E8" w:rsidRDefault="000A0CE9">
      <w:r>
        <w:rPr>
          <w:b/>
        </w:rPr>
        <w:t>It is one of the possibilities.</w:t>
      </w:r>
      <w:r>
        <w:br/>
        <w:t>Uzbek</w:t>
      </w:r>
      <w:r w:rsidRPr="000A0CE9">
        <w:rPr>
          <w:lang w:val="ru-RU"/>
        </w:rPr>
        <w:t xml:space="preserve">: </w:t>
      </w:r>
      <w:r>
        <w:t>Bu</w:t>
      </w:r>
      <w:r w:rsidRPr="000A0CE9">
        <w:rPr>
          <w:lang w:val="ru-RU"/>
        </w:rPr>
        <w:t xml:space="preserve"> </w:t>
      </w:r>
      <w:r>
        <w:t>ehtimollardan</w:t>
      </w:r>
      <w:r w:rsidRPr="000A0CE9">
        <w:rPr>
          <w:lang w:val="ru-RU"/>
        </w:rPr>
        <w:t xml:space="preserve"> </w:t>
      </w:r>
      <w:r>
        <w:t>biri</w:t>
      </w:r>
      <w:r w:rsidRPr="000A0CE9">
        <w:rPr>
          <w:lang w:val="ru-RU"/>
        </w:rPr>
        <w:t>.</w:t>
      </w:r>
      <w:r w:rsidRPr="000A0CE9">
        <w:rPr>
          <w:lang w:val="ru-RU"/>
        </w:rPr>
        <w:br/>
      </w:r>
      <w:r>
        <w:t>Russian</w:t>
      </w:r>
      <w:r w:rsidRPr="000A0CE9">
        <w:rPr>
          <w:lang w:val="ru-RU"/>
        </w:rPr>
        <w:t>: Это один из возможных вариантов.</w:t>
      </w:r>
      <w:r w:rsidRPr="000A0CE9">
        <w:rPr>
          <w:lang w:val="ru-RU"/>
        </w:rPr>
        <w:br/>
      </w:r>
      <w:r>
        <w:t>Clinical use: Diagnosisni tekshiruvdan ol</w:t>
      </w:r>
      <w:r>
        <w:t>din qat’iy tasdiqlamaslik.</w:t>
      </w:r>
    </w:p>
    <w:p w14:paraId="2E472AC9" w14:textId="77777777" w:rsidR="004B10E8" w:rsidRDefault="000A0CE9">
      <w:r>
        <w:rPr>
          <w:b/>
        </w:rPr>
        <w:t>The diagnosis depends on the ECG, serial troponin results, examination, and clinical course.</w:t>
      </w:r>
      <w:r>
        <w:br/>
        <w:t>Uzbek: Tashxis EKG, ketma-ket troponin natijalari, ko‘rik va klinik kechishga bog‘liq.</w:t>
      </w:r>
      <w:r>
        <w:br/>
        <w:t>Russian</w:t>
      </w:r>
      <w:r w:rsidRPr="000A0CE9">
        <w:rPr>
          <w:lang w:val="ru-RU"/>
        </w:rPr>
        <w:t>: Диагноз зависит от ЭКГ, серийных показат</w:t>
      </w:r>
      <w:r w:rsidRPr="000A0CE9">
        <w:rPr>
          <w:lang w:val="ru-RU"/>
        </w:rPr>
        <w:t>елей тропонина, осмотра и клинического течения.</w:t>
      </w:r>
      <w:r w:rsidRPr="000A0CE9">
        <w:rPr>
          <w:lang w:val="ru-RU"/>
        </w:rPr>
        <w:br/>
      </w:r>
      <w:r>
        <w:t>Clinical use: Diagnostic reasoningni tushuntirish.</w:t>
      </w:r>
    </w:p>
    <w:p w14:paraId="7B413A41" w14:textId="77777777" w:rsidR="004B10E8" w:rsidRDefault="000A0CE9">
      <w:r>
        <w:rPr>
          <w:b/>
        </w:rPr>
        <w:t>If it shows evidence of acute myocardial ischaemia, we’ll involve the cardiology team urgently.</w:t>
      </w:r>
      <w:r>
        <w:br/>
        <w:t>Uzbek: Agar u o‘tkir miokard ishemiyasiga dalil ko‘rsatsa, ka</w:t>
      </w:r>
      <w:r>
        <w:t>rdiologiya jamoasini zudlik bilan jalb qilamiz.</w:t>
      </w:r>
      <w:r>
        <w:br/>
        <w:t>Russian</w:t>
      </w:r>
      <w:r w:rsidRPr="000A0CE9">
        <w:rPr>
          <w:lang w:val="ru-RU"/>
        </w:rPr>
        <w:t>: Если ЭКГ покажет признаки острой ишемии миокарда, мы срочно привлечём кардиологическую команду.</w:t>
      </w:r>
      <w:r w:rsidRPr="000A0CE9">
        <w:rPr>
          <w:lang w:val="ru-RU"/>
        </w:rPr>
        <w:br/>
      </w:r>
      <w:r>
        <w:t>Clinical use: Conditional clinical plan.</w:t>
      </w:r>
      <w:r>
        <w:br/>
        <w:t>Useful pattern: If…, we’ll…</w:t>
      </w:r>
    </w:p>
    <w:p w14:paraId="1064DCA2" w14:textId="77777777" w:rsidR="004B10E8" w:rsidRDefault="000A0CE9">
      <w:r>
        <w:rPr>
          <w:b/>
        </w:rPr>
        <w:t>Is there anything we should do rig</w:t>
      </w:r>
      <w:r>
        <w:rPr>
          <w:b/>
        </w:rPr>
        <w:t>ht now?</w:t>
      </w:r>
      <w:r>
        <w:br/>
        <w:t>Uzbek: Hozir biz qilishimiz kerak bo‘lgan biror narsa bormi?</w:t>
      </w:r>
      <w:r>
        <w:br/>
        <w:t>Russian</w:t>
      </w:r>
      <w:r w:rsidRPr="000A0CE9">
        <w:rPr>
          <w:lang w:val="ru-RU"/>
        </w:rPr>
        <w:t>: Есть ли что-нибудь, что нам сейчас следует сделать?</w:t>
      </w:r>
      <w:r w:rsidRPr="000A0CE9">
        <w:rPr>
          <w:lang w:val="ru-RU"/>
        </w:rPr>
        <w:br/>
      </w:r>
      <w:r>
        <w:t>Clinical use: Relative faol ishtirokini ko‘rsatadi.</w:t>
      </w:r>
    </w:p>
    <w:p w14:paraId="0870E0A3" w14:textId="77777777" w:rsidR="004B10E8" w:rsidRDefault="000A0CE9">
      <w:r>
        <w:rPr>
          <w:b/>
        </w:rPr>
        <w:t>Keep him resting and don’t give him food or drink unless the clinical team</w:t>
      </w:r>
      <w:r>
        <w:rPr>
          <w:b/>
        </w:rPr>
        <w:t xml:space="preserve"> advises it.</w:t>
      </w:r>
      <w:r>
        <w:br/>
        <w:t>Uzbek: Uni dam oldiring va klinik jamoa tavsiya qilmaguncha ovqat yoki ichimlik bermang.</w:t>
      </w:r>
      <w:r>
        <w:br/>
        <w:t>Russian</w:t>
      </w:r>
      <w:r w:rsidRPr="000A0CE9">
        <w:rPr>
          <w:lang w:val="ru-RU"/>
        </w:rPr>
        <w:t>: Пусть он отдыхает, не давайте ему еду или питьё, если клиническая команда не разрешит.</w:t>
      </w:r>
      <w:r w:rsidRPr="000A0CE9">
        <w:rPr>
          <w:lang w:val="ru-RU"/>
        </w:rPr>
        <w:br/>
      </w:r>
      <w:r>
        <w:t>Clinical use: Immediate safety instruction.</w:t>
      </w:r>
      <w:r>
        <w:br/>
        <w:t>Useful pattern</w:t>
      </w:r>
      <w:r>
        <w:t>: Keep + object + -ing / Don’t + V1</w:t>
      </w:r>
    </w:p>
    <w:p w14:paraId="6D668004" w14:textId="77777777" w:rsidR="004B10E8" w:rsidRDefault="000A0CE9">
      <w:r>
        <w:rPr>
          <w:b/>
        </w:rPr>
        <w:lastRenderedPageBreak/>
        <w:t>If the pain suddenly worsens, tell us immediately.</w:t>
      </w:r>
      <w:r>
        <w:br/>
        <w:t>Uzbek: Agar og‘riq to‘satdan kuchaysa, darhol bizga ayting.</w:t>
      </w:r>
      <w:r>
        <w:br/>
        <w:t>Russian: Если боль внезапно усилится, немедленно сообщите нам.</w:t>
      </w:r>
      <w:r>
        <w:br/>
        <w:t>Clinical use: Red-flag escalation.</w:t>
      </w:r>
      <w:r>
        <w:br/>
      </w:r>
      <w:r>
        <w:t>Useful pattern: If + Present Simple, imperative</w:t>
      </w:r>
    </w:p>
    <w:p w14:paraId="1049F924" w14:textId="77777777" w:rsidR="004B10E8" w:rsidRDefault="000A0CE9">
      <w:r>
        <w:rPr>
          <w:b/>
        </w:rPr>
        <w:t>You did the right thing.</w:t>
      </w:r>
      <w:r>
        <w:br/>
        <w:t>Uzbek: Siz to‘g‘ri ish qildingiz.</w:t>
      </w:r>
      <w:r>
        <w:br/>
        <w:t>Russian: Вы поступили правильно.</w:t>
      </w:r>
      <w:r>
        <w:br/>
        <w:t>Clinical use: Patient reassurance after urgent presentation.</w:t>
      </w:r>
    </w:p>
    <w:p w14:paraId="00E78BE9" w14:textId="77777777" w:rsidR="004B10E8" w:rsidRDefault="000A0CE9">
      <w:r>
        <w:rPr>
          <w:b/>
        </w:rPr>
        <w:t>With chest pain of this type, early assessment is criti</w:t>
      </w:r>
      <w:r>
        <w:rPr>
          <w:b/>
        </w:rPr>
        <w:t>cal.</w:t>
      </w:r>
      <w:r>
        <w:br/>
        <w:t>Uzbek: Bunday turdagi ko‘krak og‘rig‘ida erta baholash juda muhim.</w:t>
      </w:r>
      <w:r>
        <w:br/>
        <w:t>Russian</w:t>
      </w:r>
      <w:r w:rsidRPr="000A0CE9">
        <w:rPr>
          <w:lang w:val="ru-RU"/>
        </w:rPr>
        <w:t>: При такой боли в груди ранняя оценка имеет критическое значение.</w:t>
      </w:r>
      <w:r w:rsidRPr="000A0CE9">
        <w:rPr>
          <w:lang w:val="ru-RU"/>
        </w:rPr>
        <w:br/>
      </w:r>
      <w:r>
        <w:t>Clinical use: Urgencyni bemorga tushuntirish.</w:t>
      </w:r>
    </w:p>
    <w:p w14:paraId="4DEF151A" w14:textId="77777777" w:rsidR="004B10E8" w:rsidRDefault="000A0CE9">
      <w:pPr>
        <w:pStyle w:val="21"/>
      </w:pPr>
      <w:r>
        <w:t>Clinical Communication Note</w:t>
      </w:r>
    </w:p>
    <w:p w14:paraId="68096DC5" w14:textId="77777777" w:rsidR="004B10E8" w:rsidRDefault="000A0CE9">
      <w:r>
        <w:t xml:space="preserve">Ushbu Smart Phrasebook aynan Module </w:t>
      </w:r>
      <w:r>
        <w:t>02 dialogidagi clinical language asosida tuzilgan. Phrase’lar history-taking, pain assessment, risk factors, urgent investigations, clinical reasoning, management va safety-netting bosqichlariga ajratilgan.</w:t>
      </w:r>
    </w:p>
    <w:sectPr w:rsidR="004B10E8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CE9"/>
    <w:rsid w:val="0015074B"/>
    <w:rsid w:val="0029639D"/>
    <w:rsid w:val="00326F90"/>
    <w:rsid w:val="004B10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F84BB9"/>
  <w14:defaultImageDpi w14:val="300"/>
  <w15:docId w15:val="{6A367EFF-9A59-4DE6-AFBD-2ABB545BE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1499</Words>
  <Characters>8547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2026-08-15T06:13:00Z</dcterms:created>
  <dcterms:modified xsi:type="dcterms:W3CDTF">2026-08-15T06:13:00Z</dcterms:modified>
  <cp:category/>
</cp:coreProperties>
</file>