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6C225B" w14:textId="77777777" w:rsidR="00B544F9" w:rsidRPr="00082339" w:rsidRDefault="00286CD0">
      <w:pPr>
        <w:jc w:val="center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>1-MAVZU: DENTAL PAIN &amp; SENSITIVITY</w:t>
      </w:r>
    </w:p>
    <w:p w14:paraId="546EDE3D" w14:textId="77777777" w:rsidR="00B544F9" w:rsidRPr="00082339" w:rsidRDefault="00286CD0">
      <w:pPr>
        <w:jc w:val="center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>Vocabulary va Smart Phrasebook</w:t>
      </w:r>
    </w:p>
    <w:p w14:paraId="3C50BA8E" w14:textId="17F4A8A7" w:rsidR="00B544F9" w:rsidRPr="00082339" w:rsidRDefault="00286CD0">
      <w:pPr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 xml:space="preserve">Maqsad: talaba bemorning tish </w:t>
      </w:r>
      <w:proofErr w:type="gramStart"/>
      <w:r w:rsidRPr="00082339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082339">
        <w:rPr>
          <w:rFonts w:ascii="Times New Roman" w:hAnsi="Times New Roman" w:cs="Times New Roman"/>
          <w:sz w:val="24"/>
          <w:szCs w:val="24"/>
        </w:rPr>
        <w:t xml:space="preserve">rig‘i va tish sezgirligi haqida ingliz tilida savollar bera olishi, og‘riqning turi, davomiyligi, triggerlari, joylashuvi </w:t>
      </w:r>
      <w:proofErr w:type="spellStart"/>
      <w:r w:rsidRPr="00082339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082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339">
        <w:rPr>
          <w:rFonts w:ascii="Times New Roman" w:hAnsi="Times New Roman" w:cs="Times New Roman"/>
          <w:sz w:val="24"/>
          <w:szCs w:val="24"/>
        </w:rPr>
        <w:t>kuchini</w:t>
      </w:r>
      <w:proofErr w:type="spellEnd"/>
      <w:r w:rsidRPr="00082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339">
        <w:rPr>
          <w:rFonts w:ascii="Times New Roman" w:hAnsi="Times New Roman" w:cs="Times New Roman"/>
          <w:sz w:val="24"/>
          <w:szCs w:val="24"/>
        </w:rPr>
        <w:t>aniqlay</w:t>
      </w:r>
      <w:proofErr w:type="spellEnd"/>
      <w:r w:rsidRPr="00082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339">
        <w:rPr>
          <w:rFonts w:ascii="Times New Roman" w:hAnsi="Times New Roman" w:cs="Times New Roman"/>
          <w:sz w:val="24"/>
          <w:szCs w:val="24"/>
        </w:rPr>
        <w:t>olishi</w:t>
      </w:r>
      <w:proofErr w:type="spellEnd"/>
      <w:r w:rsidR="00F71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1EA5">
        <w:rPr>
          <w:rFonts w:ascii="Times New Roman" w:hAnsi="Times New Roman" w:cs="Times New Roman"/>
          <w:sz w:val="24"/>
          <w:szCs w:val="24"/>
        </w:rPr>
        <w:t>tushunishi</w:t>
      </w:r>
      <w:proofErr w:type="spellEnd"/>
      <w:r w:rsidR="00F71E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1EA5">
        <w:rPr>
          <w:rFonts w:ascii="Times New Roman" w:hAnsi="Times New Roman" w:cs="Times New Roman"/>
          <w:sz w:val="24"/>
          <w:szCs w:val="24"/>
        </w:rPr>
        <w:t>lozim</w:t>
      </w:r>
      <w:proofErr w:type="spellEnd"/>
      <w:r w:rsidRPr="00082339">
        <w:rPr>
          <w:rFonts w:ascii="Times New Roman" w:hAnsi="Times New Roman" w:cs="Times New Roman"/>
          <w:sz w:val="24"/>
          <w:szCs w:val="24"/>
        </w:rPr>
        <w:t>.</w:t>
      </w:r>
    </w:p>
    <w:p w14:paraId="00119EC0" w14:textId="77777777" w:rsidR="00B544F9" w:rsidRPr="00082339" w:rsidRDefault="00286CD0">
      <w:pPr>
        <w:pStyle w:val="1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>1. VOCABULARY — Dental Pain &amp; Sensitivity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24"/>
        <w:gridCol w:w="2137"/>
        <w:gridCol w:w="2247"/>
      </w:tblGrid>
      <w:tr w:rsidR="00B544F9" w:rsidRPr="00082339" w14:paraId="666842D6" w14:textId="77777777">
        <w:trPr>
          <w:jc w:val="center"/>
        </w:trPr>
        <w:tc>
          <w:tcPr>
            <w:tcW w:w="2160" w:type="dxa"/>
          </w:tcPr>
          <w:p w14:paraId="3F03D1F7" w14:textId="77777777" w:rsidR="00B544F9" w:rsidRPr="00082339" w:rsidRDefault="00286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2160" w:type="dxa"/>
          </w:tcPr>
          <w:p w14:paraId="109ABCA3" w14:textId="77777777" w:rsidR="00B544F9" w:rsidRPr="00082339" w:rsidRDefault="00286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Talaffuzi</w:t>
            </w:r>
          </w:p>
        </w:tc>
        <w:tc>
          <w:tcPr>
            <w:tcW w:w="2160" w:type="dxa"/>
          </w:tcPr>
          <w:p w14:paraId="1B437A68" w14:textId="77777777" w:rsidR="00B544F9" w:rsidRPr="00082339" w:rsidRDefault="00286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zbekcha</w:t>
            </w:r>
          </w:p>
        </w:tc>
        <w:tc>
          <w:tcPr>
            <w:tcW w:w="2160" w:type="dxa"/>
          </w:tcPr>
          <w:p w14:paraId="06BB9C4F" w14:textId="77777777" w:rsidR="00B544F9" w:rsidRPr="00082339" w:rsidRDefault="00286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Русский</w:t>
            </w:r>
          </w:p>
        </w:tc>
      </w:tr>
      <w:tr w:rsidR="00E80194" w:rsidRPr="00082339" w14:paraId="3EB753DB" w14:textId="77777777">
        <w:trPr>
          <w:jc w:val="center"/>
        </w:trPr>
        <w:tc>
          <w:tcPr>
            <w:tcW w:w="2124" w:type="dxa"/>
          </w:tcPr>
          <w:p w14:paraId="48D8F82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dental pain</w:t>
            </w:r>
          </w:p>
        </w:tc>
        <w:tc>
          <w:tcPr>
            <w:tcW w:w="2126" w:type="dxa"/>
          </w:tcPr>
          <w:p w14:paraId="46B536B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/ˈdentl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2125" w:type="dxa"/>
          </w:tcPr>
          <w:p w14:paraId="310164B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tish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rig‘i</w:t>
            </w:r>
          </w:p>
        </w:tc>
        <w:tc>
          <w:tcPr>
            <w:tcW w:w="2255" w:type="dxa"/>
          </w:tcPr>
          <w:p w14:paraId="1D82D1C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зубная боль</w:t>
            </w:r>
          </w:p>
        </w:tc>
      </w:tr>
      <w:tr w:rsidR="00E80194" w:rsidRPr="00082339" w14:paraId="7F6BFC54" w14:textId="77777777">
        <w:trPr>
          <w:jc w:val="center"/>
        </w:trPr>
        <w:tc>
          <w:tcPr>
            <w:tcW w:w="2124" w:type="dxa"/>
          </w:tcPr>
          <w:p w14:paraId="1A18BCB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toothache</w:t>
            </w:r>
          </w:p>
        </w:tc>
        <w:tc>
          <w:tcPr>
            <w:tcW w:w="2126" w:type="dxa"/>
          </w:tcPr>
          <w:p w14:paraId="420DAA1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/ˈtuːθe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k/</w:t>
            </w:r>
          </w:p>
        </w:tc>
        <w:tc>
          <w:tcPr>
            <w:tcW w:w="2125" w:type="dxa"/>
          </w:tcPr>
          <w:p w14:paraId="2143828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tish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rig‘i</w:t>
            </w:r>
          </w:p>
        </w:tc>
        <w:tc>
          <w:tcPr>
            <w:tcW w:w="2255" w:type="dxa"/>
          </w:tcPr>
          <w:p w14:paraId="35F47CFE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зубная боль</w:t>
            </w:r>
          </w:p>
        </w:tc>
      </w:tr>
      <w:tr w:rsidR="00E80194" w:rsidRPr="00082339" w14:paraId="2C7C852F" w14:textId="77777777">
        <w:trPr>
          <w:jc w:val="center"/>
        </w:trPr>
        <w:tc>
          <w:tcPr>
            <w:tcW w:w="2124" w:type="dxa"/>
          </w:tcPr>
          <w:p w14:paraId="6CBC1D7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tooth sensitivity</w:t>
            </w:r>
          </w:p>
        </w:tc>
        <w:tc>
          <w:tcPr>
            <w:tcW w:w="2126" w:type="dxa"/>
          </w:tcPr>
          <w:p w14:paraId="07C387A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/tuːθ ˌsens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ti/</w:t>
            </w:r>
          </w:p>
        </w:tc>
        <w:tc>
          <w:tcPr>
            <w:tcW w:w="2125" w:type="dxa"/>
          </w:tcPr>
          <w:p w14:paraId="733792F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tish sezgirligi</w:t>
            </w:r>
          </w:p>
        </w:tc>
        <w:tc>
          <w:tcPr>
            <w:tcW w:w="2255" w:type="dxa"/>
          </w:tcPr>
          <w:p w14:paraId="360D04C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чувствительность зубов</w:t>
            </w:r>
          </w:p>
        </w:tc>
      </w:tr>
      <w:tr w:rsidR="00E80194" w:rsidRPr="00082339" w14:paraId="0FD331F7" w14:textId="77777777">
        <w:trPr>
          <w:jc w:val="center"/>
        </w:trPr>
        <w:tc>
          <w:tcPr>
            <w:tcW w:w="2124" w:type="dxa"/>
          </w:tcPr>
          <w:p w14:paraId="400E157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sensitive tooth</w:t>
            </w:r>
          </w:p>
        </w:tc>
        <w:tc>
          <w:tcPr>
            <w:tcW w:w="2126" w:type="dxa"/>
          </w:tcPr>
          <w:p w14:paraId="775A7BA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/ˈsens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v tuːθ/</w:t>
            </w:r>
          </w:p>
        </w:tc>
        <w:tc>
          <w:tcPr>
            <w:tcW w:w="2125" w:type="dxa"/>
          </w:tcPr>
          <w:p w14:paraId="654788F1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sezgir tish</w:t>
            </w:r>
          </w:p>
        </w:tc>
        <w:tc>
          <w:tcPr>
            <w:tcW w:w="2255" w:type="dxa"/>
          </w:tcPr>
          <w:p w14:paraId="045D716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чувствительный зуб</w:t>
            </w:r>
          </w:p>
        </w:tc>
      </w:tr>
      <w:tr w:rsidR="00E80194" w:rsidRPr="00082339" w14:paraId="18DABE3C" w14:textId="77777777">
        <w:trPr>
          <w:jc w:val="center"/>
        </w:trPr>
        <w:tc>
          <w:tcPr>
            <w:tcW w:w="2124" w:type="dxa"/>
          </w:tcPr>
          <w:p w14:paraId="34308C2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lower right side</w:t>
            </w:r>
          </w:p>
        </w:tc>
        <w:tc>
          <w:tcPr>
            <w:tcW w:w="2126" w:type="dxa"/>
          </w:tcPr>
          <w:p w14:paraId="457D693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/ˌl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əʊə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ra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 sa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d/</w:t>
            </w:r>
          </w:p>
        </w:tc>
        <w:tc>
          <w:tcPr>
            <w:tcW w:w="2125" w:type="dxa"/>
          </w:tcPr>
          <w:p w14:paraId="773A53E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pastki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ng tomon</w:t>
            </w:r>
          </w:p>
        </w:tc>
        <w:tc>
          <w:tcPr>
            <w:tcW w:w="2255" w:type="dxa"/>
          </w:tcPr>
          <w:p w14:paraId="13B16E2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нижняя правая сторона</w:t>
            </w:r>
          </w:p>
        </w:tc>
      </w:tr>
      <w:tr w:rsidR="00E80194" w:rsidRPr="00082339" w14:paraId="05248AC4" w14:textId="77777777">
        <w:trPr>
          <w:jc w:val="center"/>
        </w:trPr>
        <w:tc>
          <w:tcPr>
            <w:tcW w:w="2124" w:type="dxa"/>
          </w:tcPr>
          <w:p w14:paraId="1AC0B9E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sharp pain</w:t>
            </w:r>
          </w:p>
        </w:tc>
        <w:tc>
          <w:tcPr>
            <w:tcW w:w="2126" w:type="dxa"/>
          </w:tcPr>
          <w:p w14:paraId="6EA8659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ʃɑ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ːp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2125" w:type="dxa"/>
          </w:tcPr>
          <w:p w14:paraId="4D4D9B0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tkir og‘riq</w:t>
            </w:r>
          </w:p>
        </w:tc>
        <w:tc>
          <w:tcPr>
            <w:tcW w:w="2255" w:type="dxa"/>
          </w:tcPr>
          <w:p w14:paraId="35407711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острая боль</w:t>
            </w:r>
          </w:p>
        </w:tc>
      </w:tr>
      <w:tr w:rsidR="00E80194" w:rsidRPr="00082339" w14:paraId="7C98567E" w14:textId="77777777">
        <w:trPr>
          <w:jc w:val="center"/>
        </w:trPr>
        <w:tc>
          <w:tcPr>
            <w:tcW w:w="2124" w:type="dxa"/>
          </w:tcPr>
          <w:p w14:paraId="65EC2E8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throbbing pain</w:t>
            </w:r>
          </w:p>
        </w:tc>
        <w:tc>
          <w:tcPr>
            <w:tcW w:w="2126" w:type="dxa"/>
          </w:tcPr>
          <w:p w14:paraId="30C2137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/ˈθr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ŋ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2125" w:type="dxa"/>
          </w:tcPr>
          <w:p w14:paraId="2072747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urib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turadigan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</w:t>
            </w:r>
          </w:p>
        </w:tc>
        <w:tc>
          <w:tcPr>
            <w:tcW w:w="2255" w:type="dxa"/>
          </w:tcPr>
          <w:p w14:paraId="61EA825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пульсирующая боль</w:t>
            </w:r>
          </w:p>
        </w:tc>
      </w:tr>
      <w:tr w:rsidR="00E80194" w:rsidRPr="00082339" w14:paraId="2794488C" w14:textId="77777777">
        <w:trPr>
          <w:jc w:val="center"/>
        </w:trPr>
        <w:tc>
          <w:tcPr>
            <w:tcW w:w="2124" w:type="dxa"/>
          </w:tcPr>
          <w:p w14:paraId="7B3B13C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constant pain</w:t>
            </w:r>
          </w:p>
        </w:tc>
        <w:tc>
          <w:tcPr>
            <w:tcW w:w="2126" w:type="dxa"/>
          </w:tcPr>
          <w:p w14:paraId="2472009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/ˈk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nst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nt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2125" w:type="dxa"/>
          </w:tcPr>
          <w:p w14:paraId="448CCE0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doimiy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</w:t>
            </w:r>
          </w:p>
        </w:tc>
        <w:tc>
          <w:tcPr>
            <w:tcW w:w="2255" w:type="dxa"/>
          </w:tcPr>
          <w:p w14:paraId="68C9FA4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постоянная боль</w:t>
            </w:r>
          </w:p>
        </w:tc>
      </w:tr>
      <w:tr w:rsidR="00E80194" w:rsidRPr="00082339" w14:paraId="5E9A4711" w14:textId="77777777">
        <w:trPr>
          <w:jc w:val="center"/>
        </w:trPr>
        <w:tc>
          <w:tcPr>
            <w:tcW w:w="2124" w:type="dxa"/>
          </w:tcPr>
          <w:p w14:paraId="7EAFDDE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come and go</w:t>
            </w:r>
          </w:p>
        </w:tc>
        <w:tc>
          <w:tcPr>
            <w:tcW w:w="2126" w:type="dxa"/>
          </w:tcPr>
          <w:p w14:paraId="3BE0C5D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/k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ʌ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m ænd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ɡəʊ/</w:t>
            </w:r>
          </w:p>
        </w:tc>
        <w:tc>
          <w:tcPr>
            <w:tcW w:w="2125" w:type="dxa"/>
          </w:tcPr>
          <w:p w14:paraId="39131B6E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kelib-ketib turmoq</w:t>
            </w:r>
          </w:p>
        </w:tc>
        <w:tc>
          <w:tcPr>
            <w:tcW w:w="2255" w:type="dxa"/>
          </w:tcPr>
          <w:p w14:paraId="2D101FA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приходить и проходить</w:t>
            </w:r>
          </w:p>
        </w:tc>
      </w:tr>
      <w:tr w:rsidR="00E80194" w:rsidRPr="00082339" w14:paraId="7E36659B" w14:textId="77777777">
        <w:trPr>
          <w:jc w:val="center"/>
        </w:trPr>
        <w:tc>
          <w:tcPr>
            <w:tcW w:w="2124" w:type="dxa"/>
          </w:tcPr>
          <w:p w14:paraId="5FA5406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gradually</w:t>
            </w:r>
          </w:p>
        </w:tc>
        <w:tc>
          <w:tcPr>
            <w:tcW w:w="2126" w:type="dxa"/>
          </w:tcPr>
          <w:p w14:paraId="61A37D9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ɡrædʒuəli/</w:t>
            </w:r>
          </w:p>
        </w:tc>
        <w:tc>
          <w:tcPr>
            <w:tcW w:w="2125" w:type="dxa"/>
          </w:tcPr>
          <w:p w14:paraId="5816C89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asta-sekin</w:t>
            </w:r>
          </w:p>
        </w:tc>
        <w:tc>
          <w:tcPr>
            <w:tcW w:w="2255" w:type="dxa"/>
          </w:tcPr>
          <w:p w14:paraId="7D1A8A3E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постепенно</w:t>
            </w:r>
          </w:p>
        </w:tc>
      </w:tr>
      <w:tr w:rsidR="00E80194" w:rsidRPr="00082339" w14:paraId="7362711B" w14:textId="77777777">
        <w:trPr>
          <w:jc w:val="center"/>
        </w:trPr>
        <w:tc>
          <w:tcPr>
            <w:tcW w:w="2124" w:type="dxa"/>
          </w:tcPr>
          <w:p w14:paraId="07E4D98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become worse</w:t>
            </w:r>
          </w:p>
        </w:tc>
        <w:tc>
          <w:tcPr>
            <w:tcW w:w="2126" w:type="dxa"/>
          </w:tcPr>
          <w:p w14:paraId="7179F15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/b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ʌ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m w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ɜ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ːs/</w:t>
            </w:r>
          </w:p>
        </w:tc>
        <w:tc>
          <w:tcPr>
            <w:tcW w:w="2125" w:type="dxa"/>
          </w:tcPr>
          <w:p w14:paraId="6E2DC7D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kuchaymoq, yomonlashmoq</w:t>
            </w:r>
          </w:p>
        </w:tc>
        <w:tc>
          <w:tcPr>
            <w:tcW w:w="2255" w:type="dxa"/>
          </w:tcPr>
          <w:p w14:paraId="6D58668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усиливаться, становиться хуже</w:t>
            </w:r>
          </w:p>
        </w:tc>
      </w:tr>
      <w:tr w:rsidR="00E80194" w:rsidRPr="00082339" w14:paraId="23663A34" w14:textId="77777777">
        <w:trPr>
          <w:jc w:val="center"/>
        </w:trPr>
        <w:tc>
          <w:tcPr>
            <w:tcW w:w="2124" w:type="dxa"/>
          </w:tcPr>
          <w:p w14:paraId="229A02D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2126" w:type="dxa"/>
          </w:tcPr>
          <w:p w14:paraId="096B801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/ˈtr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ɪɡə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125" w:type="dxa"/>
          </w:tcPr>
          <w:p w14:paraId="7C1ED77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zg‘atuvchi omil</w:t>
            </w:r>
          </w:p>
        </w:tc>
        <w:tc>
          <w:tcPr>
            <w:tcW w:w="2255" w:type="dxa"/>
          </w:tcPr>
          <w:p w14:paraId="463CBE8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провоцирующий фактор</w:t>
            </w:r>
          </w:p>
        </w:tc>
      </w:tr>
      <w:tr w:rsidR="00E80194" w:rsidRPr="00082339" w14:paraId="7D360F32" w14:textId="77777777">
        <w:trPr>
          <w:jc w:val="center"/>
        </w:trPr>
        <w:tc>
          <w:tcPr>
            <w:tcW w:w="2124" w:type="dxa"/>
          </w:tcPr>
          <w:p w14:paraId="23D3ABB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severe pain</w:t>
            </w:r>
          </w:p>
        </w:tc>
        <w:tc>
          <w:tcPr>
            <w:tcW w:w="2126" w:type="dxa"/>
          </w:tcPr>
          <w:p w14:paraId="0A6F689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/s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2125" w:type="dxa"/>
          </w:tcPr>
          <w:p w14:paraId="6F0D46C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kuchli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</w:t>
            </w:r>
          </w:p>
        </w:tc>
        <w:tc>
          <w:tcPr>
            <w:tcW w:w="2255" w:type="dxa"/>
          </w:tcPr>
          <w:p w14:paraId="6B60D77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сильная боль</w:t>
            </w:r>
          </w:p>
        </w:tc>
      </w:tr>
      <w:tr w:rsidR="00E80194" w:rsidRPr="00082339" w14:paraId="25639694" w14:textId="77777777">
        <w:trPr>
          <w:jc w:val="center"/>
        </w:trPr>
        <w:tc>
          <w:tcPr>
            <w:tcW w:w="2124" w:type="dxa"/>
          </w:tcPr>
          <w:p w14:paraId="1DF1E8D4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radiate</w:t>
            </w:r>
          </w:p>
        </w:tc>
        <w:tc>
          <w:tcPr>
            <w:tcW w:w="2126" w:type="dxa"/>
          </w:tcPr>
          <w:p w14:paraId="647DC3A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/ˈre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die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t/</w:t>
            </w:r>
          </w:p>
        </w:tc>
        <w:tc>
          <w:tcPr>
            <w:tcW w:w="2125" w:type="dxa"/>
          </w:tcPr>
          <w:p w14:paraId="47C72E0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tarqalmoq</w:t>
            </w:r>
          </w:p>
        </w:tc>
        <w:tc>
          <w:tcPr>
            <w:tcW w:w="2255" w:type="dxa"/>
          </w:tcPr>
          <w:p w14:paraId="3F3D153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распространяться, отдавать</w:t>
            </w:r>
          </w:p>
        </w:tc>
      </w:tr>
      <w:tr w:rsidR="00E80194" w:rsidRPr="00082339" w14:paraId="6899B70B" w14:textId="77777777">
        <w:trPr>
          <w:jc w:val="center"/>
        </w:trPr>
        <w:tc>
          <w:tcPr>
            <w:tcW w:w="2124" w:type="dxa"/>
          </w:tcPr>
          <w:p w14:paraId="78947D0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jaw</w:t>
            </w:r>
          </w:p>
        </w:tc>
        <w:tc>
          <w:tcPr>
            <w:tcW w:w="2126" w:type="dxa"/>
          </w:tcPr>
          <w:p w14:paraId="738EABB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/d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ʒɔ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ː/</w:t>
            </w:r>
          </w:p>
        </w:tc>
        <w:tc>
          <w:tcPr>
            <w:tcW w:w="2125" w:type="dxa"/>
          </w:tcPr>
          <w:p w14:paraId="435EBB0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jag‘</w:t>
            </w:r>
            <w:proofErr w:type="gramEnd"/>
          </w:p>
        </w:tc>
        <w:tc>
          <w:tcPr>
            <w:tcW w:w="2255" w:type="dxa"/>
          </w:tcPr>
          <w:p w14:paraId="243A389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челюсть</w:t>
            </w:r>
          </w:p>
        </w:tc>
      </w:tr>
      <w:tr w:rsidR="00E80194" w:rsidRPr="00082339" w14:paraId="36144B51" w14:textId="77777777">
        <w:trPr>
          <w:jc w:val="center"/>
        </w:trPr>
        <w:tc>
          <w:tcPr>
            <w:tcW w:w="2124" w:type="dxa"/>
          </w:tcPr>
          <w:p w14:paraId="6C10180E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spontaneous pain</w:t>
            </w:r>
          </w:p>
        </w:tc>
        <w:tc>
          <w:tcPr>
            <w:tcW w:w="2126" w:type="dxa"/>
          </w:tcPr>
          <w:p w14:paraId="4077C2F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/sp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nˈte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2125" w:type="dxa"/>
          </w:tcPr>
          <w:p w14:paraId="4D7FCE41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z-o‘zidan paydo bo‘ladigan og‘riq</w:t>
            </w:r>
          </w:p>
        </w:tc>
        <w:tc>
          <w:tcPr>
            <w:tcW w:w="2255" w:type="dxa"/>
          </w:tcPr>
          <w:p w14:paraId="3B1880D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самопроизвольная боль</w:t>
            </w:r>
          </w:p>
        </w:tc>
      </w:tr>
      <w:tr w:rsidR="00E80194" w:rsidRPr="00082339" w14:paraId="1D666095" w14:textId="77777777">
        <w:trPr>
          <w:jc w:val="center"/>
        </w:trPr>
        <w:tc>
          <w:tcPr>
            <w:tcW w:w="2124" w:type="dxa"/>
          </w:tcPr>
          <w:p w14:paraId="439A42A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resting</w:t>
            </w:r>
          </w:p>
        </w:tc>
        <w:tc>
          <w:tcPr>
            <w:tcW w:w="2126" w:type="dxa"/>
          </w:tcPr>
          <w:p w14:paraId="0FFB236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/ˈrest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ŋ/</w:t>
            </w:r>
          </w:p>
        </w:tc>
        <w:tc>
          <w:tcPr>
            <w:tcW w:w="2125" w:type="dxa"/>
          </w:tcPr>
          <w:p w14:paraId="30893AF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dam olayotgan holat</w:t>
            </w:r>
          </w:p>
        </w:tc>
        <w:tc>
          <w:tcPr>
            <w:tcW w:w="2255" w:type="dxa"/>
          </w:tcPr>
          <w:p w14:paraId="1BA82A2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состояние покоя</w:t>
            </w:r>
          </w:p>
        </w:tc>
      </w:tr>
      <w:tr w:rsidR="00E80194" w:rsidRPr="00082339" w14:paraId="76ACBA03" w14:textId="77777777">
        <w:trPr>
          <w:jc w:val="center"/>
        </w:trPr>
        <w:tc>
          <w:tcPr>
            <w:tcW w:w="2124" w:type="dxa"/>
          </w:tcPr>
          <w:p w14:paraId="7B93E70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pain intensity</w:t>
            </w:r>
          </w:p>
        </w:tc>
        <w:tc>
          <w:tcPr>
            <w:tcW w:w="2126" w:type="dxa"/>
          </w:tcPr>
          <w:p w14:paraId="7411F80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nˈtens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ti/</w:t>
            </w:r>
          </w:p>
        </w:tc>
        <w:tc>
          <w:tcPr>
            <w:tcW w:w="2125" w:type="dxa"/>
          </w:tcPr>
          <w:p w14:paraId="7064859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 kuchi</w:t>
            </w:r>
          </w:p>
        </w:tc>
        <w:tc>
          <w:tcPr>
            <w:tcW w:w="2255" w:type="dxa"/>
          </w:tcPr>
          <w:p w14:paraId="5B6617D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интенсивность боли</w:t>
            </w:r>
          </w:p>
        </w:tc>
      </w:tr>
      <w:tr w:rsidR="00E80194" w:rsidRPr="00082339" w14:paraId="43180CDE" w14:textId="77777777">
        <w:trPr>
          <w:jc w:val="center"/>
        </w:trPr>
        <w:tc>
          <w:tcPr>
            <w:tcW w:w="2124" w:type="dxa"/>
          </w:tcPr>
          <w:p w14:paraId="5B69066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rate the pain</w:t>
            </w:r>
          </w:p>
        </w:tc>
        <w:tc>
          <w:tcPr>
            <w:tcW w:w="2126" w:type="dxa"/>
          </w:tcPr>
          <w:p w14:paraId="6727FE2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/re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2125" w:type="dxa"/>
          </w:tcPr>
          <w:p w14:paraId="044D07DE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riqni b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aholamoq</w:t>
            </w:r>
          </w:p>
        </w:tc>
        <w:tc>
          <w:tcPr>
            <w:tcW w:w="2255" w:type="dxa"/>
          </w:tcPr>
          <w:p w14:paraId="1A3374E4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оценивать боль</w:t>
            </w:r>
          </w:p>
        </w:tc>
      </w:tr>
      <w:tr w:rsidR="00E80194" w:rsidRPr="00082339" w14:paraId="5B9E3906" w14:textId="77777777">
        <w:trPr>
          <w:jc w:val="center"/>
        </w:trPr>
        <w:tc>
          <w:tcPr>
            <w:tcW w:w="2124" w:type="dxa"/>
          </w:tcPr>
          <w:p w14:paraId="0CB289C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scale of 0 to 10</w:t>
            </w:r>
          </w:p>
        </w:tc>
        <w:tc>
          <w:tcPr>
            <w:tcW w:w="2126" w:type="dxa"/>
          </w:tcPr>
          <w:p w14:paraId="385C44B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/ske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l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v z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ten/</w:t>
            </w:r>
          </w:p>
        </w:tc>
        <w:tc>
          <w:tcPr>
            <w:tcW w:w="2125" w:type="dxa"/>
          </w:tcPr>
          <w:p w14:paraId="46C463B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0 dan 10 gacha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lgan shkala</w:t>
            </w:r>
          </w:p>
        </w:tc>
        <w:tc>
          <w:tcPr>
            <w:tcW w:w="2255" w:type="dxa"/>
          </w:tcPr>
          <w:p w14:paraId="7732316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шкала от 0 до 10</w:t>
            </w:r>
          </w:p>
        </w:tc>
      </w:tr>
      <w:tr w:rsidR="00E80194" w:rsidRPr="00082339" w14:paraId="69E52410" w14:textId="77777777">
        <w:trPr>
          <w:jc w:val="center"/>
        </w:trPr>
        <w:tc>
          <w:tcPr>
            <w:tcW w:w="2124" w:type="dxa"/>
          </w:tcPr>
          <w:p w14:paraId="5FFE77B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last</w:t>
            </w:r>
          </w:p>
        </w:tc>
        <w:tc>
          <w:tcPr>
            <w:tcW w:w="2126" w:type="dxa"/>
          </w:tcPr>
          <w:p w14:paraId="40438DD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/l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ɑːst/</w:t>
            </w:r>
          </w:p>
        </w:tc>
        <w:tc>
          <w:tcPr>
            <w:tcW w:w="2125" w:type="dxa"/>
          </w:tcPr>
          <w:p w14:paraId="7AA502D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davom etmoq</w:t>
            </w:r>
          </w:p>
        </w:tc>
        <w:tc>
          <w:tcPr>
            <w:tcW w:w="2255" w:type="dxa"/>
          </w:tcPr>
          <w:p w14:paraId="276BB40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длиться</w:t>
            </w:r>
          </w:p>
        </w:tc>
      </w:tr>
      <w:tr w:rsidR="00E80194" w:rsidRPr="00082339" w14:paraId="15B8313C" w14:textId="77777777">
        <w:trPr>
          <w:jc w:val="center"/>
        </w:trPr>
        <w:tc>
          <w:tcPr>
            <w:tcW w:w="2124" w:type="dxa"/>
          </w:tcPr>
          <w:p w14:paraId="16A55F4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trigger it</w:t>
            </w:r>
          </w:p>
        </w:tc>
        <w:tc>
          <w:tcPr>
            <w:tcW w:w="2126" w:type="dxa"/>
          </w:tcPr>
          <w:p w14:paraId="61448B4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/ˈtr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ɪɡə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t/</w:t>
            </w:r>
          </w:p>
        </w:tc>
        <w:tc>
          <w:tcPr>
            <w:tcW w:w="2125" w:type="dxa"/>
          </w:tcPr>
          <w:p w14:paraId="1DA0A30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uni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zg‘atmoq</w:t>
            </w:r>
          </w:p>
        </w:tc>
        <w:tc>
          <w:tcPr>
            <w:tcW w:w="2255" w:type="dxa"/>
          </w:tcPr>
          <w:p w14:paraId="369BE54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провоцировать её</w:t>
            </w:r>
          </w:p>
        </w:tc>
      </w:tr>
      <w:tr w:rsidR="00E80194" w:rsidRPr="00082339" w14:paraId="210522E9" w14:textId="77777777">
        <w:trPr>
          <w:jc w:val="center"/>
        </w:trPr>
        <w:tc>
          <w:tcPr>
            <w:tcW w:w="2124" w:type="dxa"/>
          </w:tcPr>
          <w:p w14:paraId="56458D1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gradually go away</w:t>
            </w:r>
          </w:p>
        </w:tc>
        <w:tc>
          <w:tcPr>
            <w:tcW w:w="2126" w:type="dxa"/>
          </w:tcPr>
          <w:p w14:paraId="45433B7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ɡrædʒuəli ɡəʊ əˈweɪ/</w:t>
            </w:r>
          </w:p>
        </w:tc>
        <w:tc>
          <w:tcPr>
            <w:tcW w:w="2125" w:type="dxa"/>
          </w:tcPr>
          <w:p w14:paraId="3F4E463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asta-sekin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yo‘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qolmoq</w:t>
            </w:r>
          </w:p>
        </w:tc>
        <w:tc>
          <w:tcPr>
            <w:tcW w:w="2255" w:type="dxa"/>
          </w:tcPr>
          <w:p w14:paraId="38E76B1E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постепенно проходить</w:t>
            </w:r>
          </w:p>
        </w:tc>
      </w:tr>
      <w:tr w:rsidR="00E80194" w:rsidRPr="00082339" w14:paraId="0488B2FE" w14:textId="77777777">
        <w:trPr>
          <w:jc w:val="center"/>
        </w:trPr>
        <w:tc>
          <w:tcPr>
            <w:tcW w:w="2124" w:type="dxa"/>
          </w:tcPr>
          <w:p w14:paraId="5D19034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examine the tooth</w:t>
            </w:r>
          </w:p>
        </w:tc>
        <w:tc>
          <w:tcPr>
            <w:tcW w:w="2126" w:type="dxa"/>
          </w:tcPr>
          <w:p w14:paraId="239FDBA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ɪɡ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zæm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tuːθ/</w:t>
            </w:r>
          </w:p>
        </w:tc>
        <w:tc>
          <w:tcPr>
            <w:tcW w:w="2125" w:type="dxa"/>
          </w:tcPr>
          <w:p w14:paraId="46BAE1E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tishni tekshirmoq</w:t>
            </w:r>
          </w:p>
        </w:tc>
        <w:tc>
          <w:tcPr>
            <w:tcW w:w="2255" w:type="dxa"/>
          </w:tcPr>
          <w:p w14:paraId="0A79FA6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осмотреть зуб</w:t>
            </w:r>
          </w:p>
        </w:tc>
      </w:tr>
      <w:tr w:rsidR="00E80194" w:rsidRPr="00082339" w14:paraId="7D24E6A5" w14:textId="77777777">
        <w:trPr>
          <w:jc w:val="center"/>
        </w:trPr>
        <w:tc>
          <w:tcPr>
            <w:tcW w:w="2124" w:type="dxa"/>
          </w:tcPr>
          <w:p w14:paraId="0B475EC4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sensitivity to cold</w:t>
            </w:r>
          </w:p>
        </w:tc>
        <w:tc>
          <w:tcPr>
            <w:tcW w:w="2126" w:type="dxa"/>
          </w:tcPr>
          <w:p w14:paraId="4C0B4A4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/ˌsens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ti 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ld/</w:t>
            </w:r>
          </w:p>
        </w:tc>
        <w:tc>
          <w:tcPr>
            <w:tcW w:w="2125" w:type="dxa"/>
          </w:tcPr>
          <w:p w14:paraId="682DBE7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sovuqqa sezgirlik</w:t>
            </w:r>
          </w:p>
        </w:tc>
        <w:tc>
          <w:tcPr>
            <w:tcW w:w="2255" w:type="dxa"/>
          </w:tcPr>
          <w:p w14:paraId="3DF1B7C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чувствительность к холоду</w:t>
            </w:r>
          </w:p>
        </w:tc>
      </w:tr>
      <w:tr w:rsidR="00E80194" w:rsidRPr="00082339" w14:paraId="6349CCBF" w14:textId="77777777">
        <w:trPr>
          <w:jc w:val="center"/>
        </w:trPr>
        <w:tc>
          <w:tcPr>
            <w:tcW w:w="2124" w:type="dxa"/>
          </w:tcPr>
          <w:p w14:paraId="0BB14A7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sensitivity to heat</w:t>
            </w:r>
          </w:p>
        </w:tc>
        <w:tc>
          <w:tcPr>
            <w:tcW w:w="2126" w:type="dxa"/>
          </w:tcPr>
          <w:p w14:paraId="2B82A141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/ˌsens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ti 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hiːt/</w:t>
            </w:r>
          </w:p>
        </w:tc>
        <w:tc>
          <w:tcPr>
            <w:tcW w:w="2125" w:type="dxa"/>
          </w:tcPr>
          <w:p w14:paraId="4D71154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issiqqa sezgirlik</w:t>
            </w:r>
          </w:p>
        </w:tc>
        <w:tc>
          <w:tcPr>
            <w:tcW w:w="2255" w:type="dxa"/>
          </w:tcPr>
          <w:p w14:paraId="064A166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чувствительность к теплу</w:t>
            </w:r>
          </w:p>
        </w:tc>
      </w:tr>
      <w:tr w:rsidR="00E80194" w:rsidRPr="00082339" w14:paraId="21331514" w14:textId="77777777">
        <w:trPr>
          <w:jc w:val="center"/>
        </w:trPr>
        <w:tc>
          <w:tcPr>
            <w:tcW w:w="2124" w:type="dxa"/>
          </w:tcPr>
          <w:p w14:paraId="2140B41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discomfort</w:t>
            </w:r>
          </w:p>
        </w:tc>
        <w:tc>
          <w:tcPr>
            <w:tcW w:w="2126" w:type="dxa"/>
          </w:tcPr>
          <w:p w14:paraId="4A49EE7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/d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sˈk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ʌ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mf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t/</w:t>
            </w:r>
          </w:p>
        </w:tc>
        <w:tc>
          <w:tcPr>
            <w:tcW w:w="2125" w:type="dxa"/>
          </w:tcPr>
          <w:p w14:paraId="114DF45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noqulaylik</w:t>
            </w:r>
          </w:p>
        </w:tc>
        <w:tc>
          <w:tcPr>
            <w:tcW w:w="2255" w:type="dxa"/>
          </w:tcPr>
          <w:p w14:paraId="76A4894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дискомфорт</w:t>
            </w:r>
          </w:p>
        </w:tc>
      </w:tr>
    </w:tbl>
    <w:p w14:paraId="3FBC613B" w14:textId="77777777" w:rsidR="00B544F9" w:rsidRPr="00082339" w:rsidRDefault="00286CD0">
      <w:pPr>
        <w:pStyle w:val="1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>2. SMART PHRASEBOOK — Dental Pain &amp; Sensitivity</w:t>
      </w:r>
    </w:p>
    <w:p w14:paraId="38EADA6B" w14:textId="77777777" w:rsidR="00B544F9" w:rsidRPr="00082339" w:rsidRDefault="00286CD0">
      <w:pPr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>Smart Phrasebook talaba suhbatni bosqichma-bosqich olib borishi va bemorning javoblarini tushunishi uchun tuzilgan. Har bir muhim shifokor savoliga dialogdagi bemorning tabiiy javobi berilgan.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96"/>
        <w:gridCol w:w="1110"/>
        <w:gridCol w:w="1010"/>
        <w:gridCol w:w="1540"/>
        <w:gridCol w:w="1067"/>
        <w:gridCol w:w="1239"/>
        <w:gridCol w:w="1568"/>
      </w:tblGrid>
      <w:tr w:rsidR="00E80194" w:rsidRPr="00082339" w14:paraId="11A2A565" w14:textId="77777777">
        <w:tc>
          <w:tcPr>
            <w:tcW w:w="1234" w:type="dxa"/>
          </w:tcPr>
          <w:p w14:paraId="24CA076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Bosqich</w:t>
            </w:r>
          </w:p>
        </w:tc>
        <w:tc>
          <w:tcPr>
            <w:tcW w:w="1234" w:type="dxa"/>
          </w:tcPr>
          <w:p w14:paraId="7589B2CE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Doctor — English</w:t>
            </w:r>
          </w:p>
        </w:tc>
        <w:tc>
          <w:tcPr>
            <w:tcW w:w="1234" w:type="dxa"/>
          </w:tcPr>
          <w:p w14:paraId="3E9D8D3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Talaffuzi</w:t>
            </w:r>
          </w:p>
        </w:tc>
        <w:tc>
          <w:tcPr>
            <w:tcW w:w="1234" w:type="dxa"/>
          </w:tcPr>
          <w:p w14:paraId="3D400F2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zbekcha</w:t>
            </w:r>
          </w:p>
        </w:tc>
        <w:tc>
          <w:tcPr>
            <w:tcW w:w="1234" w:type="dxa"/>
          </w:tcPr>
          <w:p w14:paraId="5D91917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Patient — English</w:t>
            </w:r>
          </w:p>
        </w:tc>
        <w:tc>
          <w:tcPr>
            <w:tcW w:w="1234" w:type="dxa"/>
          </w:tcPr>
          <w:p w14:paraId="3486AE0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zbekcha</w:t>
            </w:r>
          </w:p>
        </w:tc>
        <w:tc>
          <w:tcPr>
            <w:tcW w:w="1234" w:type="dxa"/>
          </w:tcPr>
          <w:p w14:paraId="2DCFA2B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Русский</w:t>
            </w:r>
          </w:p>
        </w:tc>
      </w:tr>
      <w:tr w:rsidR="00E80194" w:rsidRPr="00082339" w14:paraId="7F4280EF" w14:textId="77777777">
        <w:tc>
          <w:tcPr>
            <w:tcW w:w="1234" w:type="dxa"/>
          </w:tcPr>
          <w:p w14:paraId="27AFD5C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1. Opening</w:t>
            </w:r>
          </w:p>
        </w:tc>
        <w:tc>
          <w:tcPr>
            <w:tcW w:w="1234" w:type="dxa"/>
          </w:tcPr>
          <w:p w14:paraId="1FA91514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What brings you in today?</w:t>
            </w:r>
          </w:p>
        </w:tc>
        <w:tc>
          <w:tcPr>
            <w:tcW w:w="1234" w:type="dxa"/>
          </w:tcPr>
          <w:p w14:paraId="349A5551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/w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 br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ŋz juː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234" w:type="dxa"/>
          </w:tcPr>
          <w:p w14:paraId="1FC7CEF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Bugun sizni nima bezovta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qilib, olib keldi?</w:t>
            </w:r>
          </w:p>
        </w:tc>
        <w:tc>
          <w:tcPr>
            <w:tcW w:w="1234" w:type="dxa"/>
          </w:tcPr>
          <w:p w14:paraId="4F5C42C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I’ve had a toothache on the lower right side.</w:t>
            </w:r>
          </w:p>
        </w:tc>
        <w:tc>
          <w:tcPr>
            <w:tcW w:w="1234" w:type="dxa"/>
          </w:tcPr>
          <w:p w14:paraId="2179E29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Pastki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ng tomonda tishim og‘riyapti.</w:t>
            </w:r>
          </w:p>
        </w:tc>
        <w:tc>
          <w:tcPr>
            <w:tcW w:w="1234" w:type="dxa"/>
          </w:tcPr>
          <w:p w14:paraId="5BF5C99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 меня болит зуб с правой нижней стороны.</w:t>
            </w:r>
          </w:p>
        </w:tc>
      </w:tr>
      <w:tr w:rsidR="00E80194" w:rsidRPr="00082339" w14:paraId="45EE3B5C" w14:textId="77777777">
        <w:tc>
          <w:tcPr>
            <w:tcW w:w="1234" w:type="dxa"/>
          </w:tcPr>
          <w:p w14:paraId="3559590B" w14:textId="77777777" w:rsidR="00E80194" w:rsidRPr="00082339" w:rsidRDefault="00E8019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34" w:type="dxa"/>
          </w:tcPr>
          <w:p w14:paraId="3FB9DD8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Can you tell me about your tooth pain?</w:t>
            </w:r>
          </w:p>
        </w:tc>
        <w:tc>
          <w:tcPr>
            <w:tcW w:w="1234" w:type="dxa"/>
          </w:tcPr>
          <w:p w14:paraId="5874586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/kæn juː tel mi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ba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 j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ɔ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ː tuːθ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1234" w:type="dxa"/>
          </w:tcPr>
          <w:p w14:paraId="0270A23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Tish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rig‘ingiz haqida aytib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bera olasizmi?</w:t>
            </w:r>
          </w:p>
        </w:tc>
        <w:tc>
          <w:tcPr>
            <w:tcW w:w="1234" w:type="dxa"/>
          </w:tcPr>
          <w:p w14:paraId="360BEB4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The tooth has also become very sensitive.</w:t>
            </w:r>
          </w:p>
        </w:tc>
        <w:tc>
          <w:tcPr>
            <w:tcW w:w="1234" w:type="dxa"/>
          </w:tcPr>
          <w:p w14:paraId="024EC23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Tishim juda sezgir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lib qoldi.</w:t>
            </w:r>
          </w:p>
        </w:tc>
        <w:tc>
          <w:tcPr>
            <w:tcW w:w="1234" w:type="dxa"/>
          </w:tcPr>
          <w:p w14:paraId="227D8F4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Зуб также стал очень чувствительным.</w:t>
            </w:r>
          </w:p>
        </w:tc>
      </w:tr>
      <w:tr w:rsidR="00E80194" w:rsidRPr="00082339" w14:paraId="3B70BFA6" w14:textId="77777777">
        <w:tc>
          <w:tcPr>
            <w:tcW w:w="1234" w:type="dxa"/>
          </w:tcPr>
          <w:p w14:paraId="5F681B7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2. Onset &amp; Duration</w:t>
            </w:r>
          </w:p>
        </w:tc>
        <w:tc>
          <w:tcPr>
            <w:tcW w:w="1234" w:type="dxa"/>
          </w:tcPr>
          <w:p w14:paraId="37F2F61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How long have you had this pain?</w:t>
            </w:r>
          </w:p>
        </w:tc>
        <w:tc>
          <w:tcPr>
            <w:tcW w:w="1234" w:type="dxa"/>
          </w:tcPr>
          <w:p w14:paraId="7ED83B0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/ha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ŋ hæv juː hæd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1234" w:type="dxa"/>
          </w:tcPr>
          <w:p w14:paraId="485D77D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Bu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 qachondan beri bor?</w:t>
            </w:r>
          </w:p>
        </w:tc>
        <w:tc>
          <w:tcPr>
            <w:tcW w:w="1234" w:type="dxa"/>
          </w:tcPr>
          <w:p w14:paraId="44CBA6D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I’ve had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this pain for about three days.</w:t>
            </w:r>
          </w:p>
        </w:tc>
        <w:tc>
          <w:tcPr>
            <w:tcW w:w="1234" w:type="dxa"/>
          </w:tcPr>
          <w:p w14:paraId="53CD166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Bu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 taxminan uch kundan beri bor.</w:t>
            </w:r>
          </w:p>
        </w:tc>
        <w:tc>
          <w:tcPr>
            <w:tcW w:w="1234" w:type="dxa"/>
          </w:tcPr>
          <w:p w14:paraId="7DE0FDA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Эта боль у меня около трёх дней.</w:t>
            </w:r>
          </w:p>
        </w:tc>
      </w:tr>
      <w:tr w:rsidR="00E80194" w:rsidRPr="00082339" w14:paraId="250E523C" w14:textId="77777777">
        <w:tc>
          <w:tcPr>
            <w:tcW w:w="1234" w:type="dxa"/>
          </w:tcPr>
          <w:p w14:paraId="6F75090F" w14:textId="77777777" w:rsidR="00E80194" w:rsidRPr="00082339" w:rsidRDefault="00E8019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34" w:type="dxa"/>
          </w:tcPr>
          <w:p w14:paraId="77E988C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When did the pain start?</w:t>
            </w:r>
          </w:p>
        </w:tc>
        <w:tc>
          <w:tcPr>
            <w:tcW w:w="1234" w:type="dxa"/>
          </w:tcPr>
          <w:p w14:paraId="5530E56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/wen d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 st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ɑːt/</w:t>
            </w:r>
          </w:p>
        </w:tc>
        <w:tc>
          <w:tcPr>
            <w:tcW w:w="1234" w:type="dxa"/>
          </w:tcPr>
          <w:p w14:paraId="4FDC7EC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 qachon boshlandi?</w:t>
            </w:r>
          </w:p>
        </w:tc>
        <w:tc>
          <w:tcPr>
            <w:tcW w:w="1234" w:type="dxa"/>
          </w:tcPr>
          <w:p w14:paraId="58F939A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It started gradually.</w:t>
            </w:r>
          </w:p>
        </w:tc>
        <w:tc>
          <w:tcPr>
            <w:tcW w:w="1234" w:type="dxa"/>
          </w:tcPr>
          <w:p w14:paraId="6C261BA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U asta-sekin boshlandi.</w:t>
            </w:r>
          </w:p>
        </w:tc>
        <w:tc>
          <w:tcPr>
            <w:tcW w:w="1234" w:type="dxa"/>
          </w:tcPr>
          <w:p w14:paraId="0CFEC66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Она началась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постепенно.</w:t>
            </w:r>
          </w:p>
        </w:tc>
      </w:tr>
      <w:tr w:rsidR="00E80194" w:rsidRPr="00082339" w14:paraId="347CAC5B" w14:textId="77777777">
        <w:tc>
          <w:tcPr>
            <w:tcW w:w="1234" w:type="dxa"/>
          </w:tcPr>
          <w:p w14:paraId="31758218" w14:textId="77777777" w:rsidR="00E80194" w:rsidRPr="00082339" w:rsidRDefault="00E801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040C925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Has it become worse?</w:t>
            </w:r>
          </w:p>
        </w:tc>
        <w:tc>
          <w:tcPr>
            <w:tcW w:w="1234" w:type="dxa"/>
          </w:tcPr>
          <w:p w14:paraId="7156A8E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/hæz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ʌ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m w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ɜ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ːs/</w:t>
            </w:r>
          </w:p>
        </w:tc>
        <w:tc>
          <w:tcPr>
            <w:tcW w:w="1234" w:type="dxa"/>
          </w:tcPr>
          <w:p w14:paraId="2499D66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 kuchaydimi?</w:t>
            </w:r>
          </w:p>
        </w:tc>
        <w:tc>
          <w:tcPr>
            <w:tcW w:w="1234" w:type="dxa"/>
          </w:tcPr>
          <w:p w14:paraId="3CC3AB8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It has become worse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over the last day.</w:t>
            </w:r>
          </w:p>
        </w:tc>
        <w:tc>
          <w:tcPr>
            <w:tcW w:w="1234" w:type="dxa"/>
          </w:tcPr>
          <w:p w14:paraId="3997252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Oxirgi bir kun ichida kuchaydi.</w:t>
            </w:r>
          </w:p>
        </w:tc>
        <w:tc>
          <w:tcPr>
            <w:tcW w:w="1234" w:type="dxa"/>
          </w:tcPr>
          <w:p w14:paraId="7679AA0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 последний день боль усилилась.</w:t>
            </w:r>
          </w:p>
        </w:tc>
      </w:tr>
      <w:tr w:rsidR="00E80194" w:rsidRPr="00082339" w14:paraId="1871C4B7" w14:textId="77777777">
        <w:tc>
          <w:tcPr>
            <w:tcW w:w="1234" w:type="dxa"/>
          </w:tcPr>
          <w:p w14:paraId="2DECE26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3. Triggers</w:t>
            </w:r>
          </w:p>
        </w:tc>
        <w:tc>
          <w:tcPr>
            <w:tcW w:w="1234" w:type="dxa"/>
          </w:tcPr>
          <w:p w14:paraId="73B7080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Does it hurt when you eat or drink something cold or hot?</w:t>
            </w:r>
          </w:p>
        </w:tc>
        <w:tc>
          <w:tcPr>
            <w:tcW w:w="1234" w:type="dxa"/>
          </w:tcPr>
          <w:p w14:paraId="4FBBB04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/d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ʌ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z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 h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ɜ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ːt wen juː iːt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ɔ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ː dr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ŋk ˈs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ʌ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mθ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ŋ k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ld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ɔ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ː h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t/</w:t>
            </w:r>
          </w:p>
        </w:tc>
        <w:tc>
          <w:tcPr>
            <w:tcW w:w="1234" w:type="dxa"/>
          </w:tcPr>
          <w:p w14:paraId="6E65CB5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Sovuq yoki issiq narsa yeb yoki ichganingizda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riydimi?</w:t>
            </w:r>
          </w:p>
        </w:tc>
        <w:tc>
          <w:tcPr>
            <w:tcW w:w="1234" w:type="dxa"/>
          </w:tcPr>
          <w:p w14:paraId="523689A4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Both cold and hot food or drinks can cause a sharp pain.</w:t>
            </w:r>
          </w:p>
        </w:tc>
        <w:tc>
          <w:tcPr>
            <w:tcW w:w="1234" w:type="dxa"/>
          </w:tcPr>
          <w:p w14:paraId="114B4BE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Sovuq ham, issiq ovqat yoki ichimliklar ham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tkir og‘riq keltirib chiqaradi.</w:t>
            </w:r>
          </w:p>
        </w:tc>
        <w:tc>
          <w:tcPr>
            <w:tcW w:w="1234" w:type="dxa"/>
          </w:tcPr>
          <w:p w14:paraId="10AB589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холод</w:t>
            </w: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ная, и горячая еда или напитки могут вызвать острую боль.</w:t>
            </w:r>
          </w:p>
        </w:tc>
      </w:tr>
      <w:tr w:rsidR="00E80194" w:rsidRPr="00082339" w14:paraId="5210D6D0" w14:textId="77777777">
        <w:tc>
          <w:tcPr>
            <w:tcW w:w="1234" w:type="dxa"/>
          </w:tcPr>
          <w:p w14:paraId="5F9454A1" w14:textId="77777777" w:rsidR="00E80194" w:rsidRPr="00082339" w:rsidRDefault="00E8019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34" w:type="dxa"/>
          </w:tcPr>
          <w:p w14:paraId="587F8E8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What usually makes the pain worse?</w:t>
            </w:r>
          </w:p>
        </w:tc>
        <w:tc>
          <w:tcPr>
            <w:tcW w:w="1234" w:type="dxa"/>
          </w:tcPr>
          <w:p w14:paraId="308B1241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/w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 ˈjuː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li me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ks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 w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ɜ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ːs/</w:t>
            </w:r>
          </w:p>
        </w:tc>
        <w:tc>
          <w:tcPr>
            <w:tcW w:w="1234" w:type="dxa"/>
          </w:tcPr>
          <w:p w14:paraId="6248193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Odatda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riqni nima kuchaytiradi?</w:t>
            </w:r>
          </w:p>
        </w:tc>
        <w:tc>
          <w:tcPr>
            <w:tcW w:w="1234" w:type="dxa"/>
          </w:tcPr>
          <w:p w14:paraId="02FBFF0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Cold drinks usually make it worse.</w:t>
            </w:r>
          </w:p>
        </w:tc>
        <w:tc>
          <w:tcPr>
            <w:tcW w:w="1234" w:type="dxa"/>
          </w:tcPr>
          <w:p w14:paraId="1873F4F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Sovuq ichimliklar odatda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riqni kuchaytiradi.</w:t>
            </w:r>
          </w:p>
        </w:tc>
        <w:tc>
          <w:tcPr>
            <w:tcW w:w="1234" w:type="dxa"/>
          </w:tcPr>
          <w:p w14:paraId="338A0C91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Холодные</w:t>
            </w: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напитки обычно усиливают боль.</w:t>
            </w:r>
          </w:p>
        </w:tc>
      </w:tr>
      <w:tr w:rsidR="00E80194" w:rsidRPr="00082339" w14:paraId="5BDA0899" w14:textId="77777777">
        <w:tc>
          <w:tcPr>
            <w:tcW w:w="1234" w:type="dxa"/>
          </w:tcPr>
          <w:p w14:paraId="6B0DD5F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4. Pain Character</w:t>
            </w:r>
          </w:p>
        </w:tc>
        <w:tc>
          <w:tcPr>
            <w:tcW w:w="1234" w:type="dxa"/>
          </w:tcPr>
          <w:p w14:paraId="0CD6F80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How would you describe the pain?</w:t>
            </w:r>
          </w:p>
        </w:tc>
        <w:tc>
          <w:tcPr>
            <w:tcW w:w="1234" w:type="dxa"/>
          </w:tcPr>
          <w:p w14:paraId="2DF598C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/ha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w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 juː d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skra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b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1234" w:type="dxa"/>
          </w:tcPr>
          <w:p w14:paraId="41F2F6A4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riqni qanday ta’riflaysiz?</w:t>
            </w:r>
          </w:p>
        </w:tc>
        <w:tc>
          <w:tcPr>
            <w:tcW w:w="1234" w:type="dxa"/>
          </w:tcPr>
          <w:p w14:paraId="20ECBE1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It’s usually a sharp pain, but sometimes it becomes throbbing.</w:t>
            </w:r>
          </w:p>
        </w:tc>
        <w:tc>
          <w:tcPr>
            <w:tcW w:w="1234" w:type="dxa"/>
          </w:tcPr>
          <w:p w14:paraId="3544F09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Odatda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tkir og‘riq, ba’zan esa urib turadi.</w:t>
            </w:r>
          </w:p>
        </w:tc>
        <w:tc>
          <w:tcPr>
            <w:tcW w:w="1234" w:type="dxa"/>
          </w:tcPr>
          <w:p w14:paraId="30CDA25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</w:t>
            </w: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бычно боль острая, но иногда она становится пульсирующей.</w:t>
            </w:r>
          </w:p>
        </w:tc>
      </w:tr>
      <w:tr w:rsidR="00E80194" w:rsidRPr="00082339" w14:paraId="086D7058" w14:textId="77777777">
        <w:tc>
          <w:tcPr>
            <w:tcW w:w="1234" w:type="dxa"/>
          </w:tcPr>
          <w:p w14:paraId="5688AE5F" w14:textId="77777777" w:rsidR="00E80194" w:rsidRPr="00082339" w:rsidRDefault="00E8019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34" w:type="dxa"/>
          </w:tcPr>
          <w:p w14:paraId="549655B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Is the pain constant?</w:t>
            </w:r>
          </w:p>
        </w:tc>
        <w:tc>
          <w:tcPr>
            <w:tcW w:w="1234" w:type="dxa"/>
          </w:tcPr>
          <w:p w14:paraId="26633A34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 ˈk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nst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nt/</w:t>
            </w:r>
          </w:p>
        </w:tc>
        <w:tc>
          <w:tcPr>
            <w:tcW w:w="1234" w:type="dxa"/>
          </w:tcPr>
          <w:p w14:paraId="47BCA5D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 doimiymi?</w:t>
            </w:r>
          </w:p>
        </w:tc>
        <w:tc>
          <w:tcPr>
            <w:tcW w:w="1234" w:type="dxa"/>
          </w:tcPr>
          <w:p w14:paraId="2B3432B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It comes and goes rather than being constant.</w:t>
            </w:r>
          </w:p>
        </w:tc>
        <w:tc>
          <w:tcPr>
            <w:tcW w:w="1234" w:type="dxa"/>
          </w:tcPr>
          <w:p w14:paraId="0C8A034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U doimiy emas, kelib-ketib turadi.</w:t>
            </w:r>
          </w:p>
        </w:tc>
        <w:tc>
          <w:tcPr>
            <w:tcW w:w="1234" w:type="dxa"/>
          </w:tcPr>
          <w:p w14:paraId="25AD67A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Она не постоянная, а периодически </w:t>
            </w: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появляется и проходит.</w:t>
            </w:r>
          </w:p>
        </w:tc>
      </w:tr>
      <w:tr w:rsidR="00E80194" w:rsidRPr="00082339" w14:paraId="6BE25288" w14:textId="77777777">
        <w:tc>
          <w:tcPr>
            <w:tcW w:w="1234" w:type="dxa"/>
          </w:tcPr>
          <w:p w14:paraId="697BA62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5. Severity</w:t>
            </w:r>
          </w:p>
        </w:tc>
        <w:tc>
          <w:tcPr>
            <w:tcW w:w="1234" w:type="dxa"/>
          </w:tcPr>
          <w:p w14:paraId="47A2EDC1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How would you rate the worst pain on a scale of 0 to 10?</w:t>
            </w:r>
          </w:p>
        </w:tc>
        <w:tc>
          <w:tcPr>
            <w:tcW w:w="1234" w:type="dxa"/>
          </w:tcPr>
          <w:p w14:paraId="5087E40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/ha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w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 juː re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w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ɜ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ːst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ske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l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v z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ten/</w:t>
            </w:r>
          </w:p>
        </w:tc>
        <w:tc>
          <w:tcPr>
            <w:tcW w:w="1234" w:type="dxa"/>
          </w:tcPr>
          <w:p w14:paraId="08447F8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Eng kuchli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riqni 0 dan 10 gacha necha ballga baholaysiz?</w:t>
            </w:r>
          </w:p>
        </w:tc>
        <w:tc>
          <w:tcPr>
            <w:tcW w:w="1234" w:type="dxa"/>
          </w:tcPr>
          <w:p w14:paraId="46DCDF04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Around 7 out of 10.</w:t>
            </w:r>
          </w:p>
        </w:tc>
        <w:tc>
          <w:tcPr>
            <w:tcW w:w="1234" w:type="dxa"/>
          </w:tcPr>
          <w:p w14:paraId="2264842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Taxminan 10 dan 7.</w:t>
            </w:r>
          </w:p>
        </w:tc>
        <w:tc>
          <w:tcPr>
            <w:tcW w:w="1234" w:type="dxa"/>
          </w:tcPr>
          <w:p w14:paraId="052EB4F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мерно 7 из 10.</w:t>
            </w:r>
          </w:p>
        </w:tc>
      </w:tr>
      <w:tr w:rsidR="00E80194" w:rsidRPr="00082339" w14:paraId="7CD912E3" w14:textId="77777777">
        <w:tc>
          <w:tcPr>
            <w:tcW w:w="1234" w:type="dxa"/>
          </w:tcPr>
          <w:p w14:paraId="64851893" w14:textId="77777777" w:rsidR="00E80194" w:rsidRPr="00082339" w:rsidRDefault="00E801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610CB244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How severe is the pain?</w:t>
            </w:r>
          </w:p>
        </w:tc>
        <w:tc>
          <w:tcPr>
            <w:tcW w:w="1234" w:type="dxa"/>
          </w:tcPr>
          <w:p w14:paraId="3F1FC60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/ha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1234" w:type="dxa"/>
          </w:tcPr>
          <w:p w14:paraId="40FBCC0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 qanchalik kuchli?</w:t>
            </w:r>
          </w:p>
        </w:tc>
        <w:tc>
          <w:tcPr>
            <w:tcW w:w="1234" w:type="dxa"/>
          </w:tcPr>
          <w:p w14:paraId="16CF4D8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The pain can be quite severe.</w:t>
            </w:r>
          </w:p>
        </w:tc>
        <w:tc>
          <w:tcPr>
            <w:tcW w:w="1234" w:type="dxa"/>
          </w:tcPr>
          <w:p w14:paraId="29DE599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riq ancha kuchli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bo‘lishi mumkin.</w:t>
            </w:r>
          </w:p>
        </w:tc>
        <w:tc>
          <w:tcPr>
            <w:tcW w:w="1234" w:type="dxa"/>
          </w:tcPr>
          <w:p w14:paraId="521EA62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Боль может быть довольно сильной.</w:t>
            </w:r>
          </w:p>
        </w:tc>
      </w:tr>
      <w:tr w:rsidR="00E80194" w:rsidRPr="00082339" w14:paraId="3AD32B32" w14:textId="77777777">
        <w:tc>
          <w:tcPr>
            <w:tcW w:w="1234" w:type="dxa"/>
          </w:tcPr>
          <w:p w14:paraId="2EB67DC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6. Location</w:t>
            </w:r>
          </w:p>
        </w:tc>
        <w:tc>
          <w:tcPr>
            <w:tcW w:w="1234" w:type="dxa"/>
          </w:tcPr>
          <w:p w14:paraId="2A05450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Where exactly do you feel the pain?</w:t>
            </w:r>
          </w:p>
        </w:tc>
        <w:tc>
          <w:tcPr>
            <w:tcW w:w="1234" w:type="dxa"/>
          </w:tcPr>
          <w:p w14:paraId="27367E7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/we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ɪɡ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zæktli d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juː fiːl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n/</w:t>
            </w:r>
          </w:p>
        </w:tc>
        <w:tc>
          <w:tcPr>
            <w:tcW w:w="1234" w:type="dxa"/>
          </w:tcPr>
          <w:p w14:paraId="709EF31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riqni aynan qayerda his qilasiz?</w:t>
            </w:r>
          </w:p>
        </w:tc>
        <w:tc>
          <w:tcPr>
            <w:tcW w:w="1234" w:type="dxa"/>
          </w:tcPr>
          <w:p w14:paraId="1CE0EBB0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It’s around this tooth.</w:t>
            </w:r>
          </w:p>
        </w:tc>
        <w:tc>
          <w:tcPr>
            <w:tcW w:w="1234" w:type="dxa"/>
          </w:tcPr>
          <w:p w14:paraId="7BBE7E1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Mana shu tish atrofida.</w:t>
            </w:r>
          </w:p>
        </w:tc>
        <w:tc>
          <w:tcPr>
            <w:tcW w:w="1234" w:type="dxa"/>
          </w:tcPr>
          <w:p w14:paraId="55F88A01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Болит вокруг этого зуба.</w:t>
            </w:r>
          </w:p>
        </w:tc>
      </w:tr>
      <w:tr w:rsidR="00E80194" w:rsidRPr="00082339" w14:paraId="09DBB2A7" w14:textId="77777777">
        <w:tc>
          <w:tcPr>
            <w:tcW w:w="1234" w:type="dxa"/>
          </w:tcPr>
          <w:p w14:paraId="522CE70B" w14:textId="77777777" w:rsidR="00E80194" w:rsidRPr="00082339" w:rsidRDefault="00E801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FA86E9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Does the pain spread anywhere else?</w:t>
            </w:r>
          </w:p>
        </w:tc>
        <w:tc>
          <w:tcPr>
            <w:tcW w:w="1234" w:type="dxa"/>
          </w:tcPr>
          <w:p w14:paraId="1BA71EF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/d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ʌ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 spred ˈeniwe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els/</w:t>
            </w:r>
          </w:p>
        </w:tc>
        <w:tc>
          <w:tcPr>
            <w:tcW w:w="1234" w:type="dxa"/>
          </w:tcPr>
          <w:p w14:paraId="755B1B6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 boshqa joyga tarqaladimi?</w:t>
            </w:r>
          </w:p>
        </w:tc>
        <w:tc>
          <w:tcPr>
            <w:tcW w:w="1234" w:type="dxa"/>
          </w:tcPr>
          <w:p w14:paraId="43382BE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Sometimes the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pain radiates toward my jaw.</w:t>
            </w:r>
          </w:p>
        </w:tc>
        <w:tc>
          <w:tcPr>
            <w:tcW w:w="1234" w:type="dxa"/>
          </w:tcPr>
          <w:p w14:paraId="5CF9B20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Ba’zan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 jag‘im tomon tarqaladi.</w:t>
            </w:r>
          </w:p>
        </w:tc>
        <w:tc>
          <w:tcPr>
            <w:tcW w:w="1234" w:type="dxa"/>
          </w:tcPr>
          <w:p w14:paraId="722ED62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Иногда боль отдаёт в сторону челюсти.</w:t>
            </w:r>
          </w:p>
        </w:tc>
      </w:tr>
      <w:tr w:rsidR="00E80194" w:rsidRPr="00082339" w14:paraId="1B552154" w14:textId="77777777">
        <w:tc>
          <w:tcPr>
            <w:tcW w:w="1234" w:type="dxa"/>
          </w:tcPr>
          <w:p w14:paraId="4C61619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7. Spontaneous Pain</w:t>
            </w:r>
          </w:p>
        </w:tc>
        <w:tc>
          <w:tcPr>
            <w:tcW w:w="1234" w:type="dxa"/>
          </w:tcPr>
          <w:p w14:paraId="4EE9F58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Have you had any pain without eating or drinking anything?</w:t>
            </w:r>
          </w:p>
        </w:tc>
        <w:tc>
          <w:tcPr>
            <w:tcW w:w="1234" w:type="dxa"/>
          </w:tcPr>
          <w:p w14:paraId="007C6EA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/hæv juː hæd ˈeni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 w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ða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 ˈiːt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ŋ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ɔ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ː ˈdr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ŋk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ŋ ˈeniθ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ŋ/</w:t>
            </w:r>
          </w:p>
        </w:tc>
        <w:tc>
          <w:tcPr>
            <w:tcW w:w="1234" w:type="dxa"/>
          </w:tcPr>
          <w:p w14:paraId="40AD716E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Hech narsa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yemay yoki ichmay turganingizda ham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 bo‘lganmi?</w:t>
            </w:r>
          </w:p>
        </w:tc>
        <w:tc>
          <w:tcPr>
            <w:tcW w:w="1234" w:type="dxa"/>
          </w:tcPr>
          <w:p w14:paraId="58E5595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I had some spontaneous pain last night while I was resting.</w:t>
            </w:r>
          </w:p>
        </w:tc>
        <w:tc>
          <w:tcPr>
            <w:tcW w:w="1234" w:type="dxa"/>
          </w:tcPr>
          <w:p w14:paraId="71A1FFE7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Kecha dam olayotganimda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z-o‘zidan og‘riq bo‘ldi.</w:t>
            </w:r>
          </w:p>
        </w:tc>
        <w:tc>
          <w:tcPr>
            <w:tcW w:w="1234" w:type="dxa"/>
          </w:tcPr>
          <w:p w14:paraId="6EE326D1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Вчера вечером во время отдыха у меня возникла самопроизвольная боль.</w:t>
            </w:r>
          </w:p>
        </w:tc>
      </w:tr>
      <w:tr w:rsidR="00E80194" w:rsidRPr="00082339" w14:paraId="6D0C9AAE" w14:textId="77777777">
        <w:tc>
          <w:tcPr>
            <w:tcW w:w="1234" w:type="dxa"/>
          </w:tcPr>
          <w:p w14:paraId="2BEC61AB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8. Duration</w:t>
            </w:r>
          </w:p>
        </w:tc>
        <w:tc>
          <w:tcPr>
            <w:tcW w:w="1234" w:type="dxa"/>
          </w:tcPr>
          <w:p w14:paraId="266BA1E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How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long does the pain usually last after something triggers it?</w:t>
            </w:r>
          </w:p>
        </w:tc>
        <w:tc>
          <w:tcPr>
            <w:tcW w:w="1234" w:type="dxa"/>
          </w:tcPr>
          <w:p w14:paraId="0A2F116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/ha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ŋ d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ʌ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pe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 ˈjuː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ʒ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li l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ɑːst/</w:t>
            </w:r>
          </w:p>
        </w:tc>
        <w:tc>
          <w:tcPr>
            <w:tcW w:w="1234" w:type="dxa"/>
          </w:tcPr>
          <w:p w14:paraId="4ABA96B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Biror narsa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og‘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riqni qo‘zg‘atgandan keyin u odatda qancha davom etadi?</w:t>
            </w:r>
          </w:p>
        </w:tc>
        <w:tc>
          <w:tcPr>
            <w:tcW w:w="1234" w:type="dxa"/>
          </w:tcPr>
          <w:p w14:paraId="7335F56D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Usually a few minutes. Then it gradually goes away.</w:t>
            </w:r>
          </w:p>
        </w:tc>
        <w:tc>
          <w:tcPr>
            <w:tcW w:w="1234" w:type="dxa"/>
          </w:tcPr>
          <w:p w14:paraId="781540D8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Odatda bir necha daqiqa. Keyin ast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a-sekin </w:t>
            </w: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yo‘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qoladi.</w:t>
            </w:r>
          </w:p>
        </w:tc>
        <w:tc>
          <w:tcPr>
            <w:tcW w:w="1234" w:type="dxa"/>
          </w:tcPr>
          <w:p w14:paraId="62658E2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Обычно несколько минут. Затем боль постепенно проходит.</w:t>
            </w:r>
          </w:p>
        </w:tc>
      </w:tr>
      <w:tr w:rsidR="00E80194" w:rsidRPr="00082339" w14:paraId="6F45EC60" w14:textId="77777777">
        <w:tc>
          <w:tcPr>
            <w:tcW w:w="1234" w:type="dxa"/>
          </w:tcPr>
          <w:p w14:paraId="1796FDD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9. Examination</w:t>
            </w:r>
          </w:p>
        </w:tc>
        <w:tc>
          <w:tcPr>
            <w:tcW w:w="1234" w:type="dxa"/>
          </w:tcPr>
          <w:p w14:paraId="1695326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Please let me know if you feel any discomfort during the examination.</w:t>
            </w:r>
          </w:p>
        </w:tc>
        <w:tc>
          <w:tcPr>
            <w:tcW w:w="1234" w:type="dxa"/>
          </w:tcPr>
          <w:p w14:paraId="74BB07E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/pliːz let miː n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f juː fiːl ˈeni d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sˈk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ʌ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mf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t/</w:t>
            </w:r>
          </w:p>
        </w:tc>
        <w:tc>
          <w:tcPr>
            <w:tcW w:w="1234" w:type="dxa"/>
          </w:tcPr>
          <w:p w14:paraId="462A55F9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Tekshiruv vaqtida noqulaylik sezsangiz, menga 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yting.</w:t>
            </w:r>
          </w:p>
        </w:tc>
        <w:tc>
          <w:tcPr>
            <w:tcW w:w="1234" w:type="dxa"/>
          </w:tcPr>
          <w:p w14:paraId="6131087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Okay, Doctor.</w:t>
            </w:r>
          </w:p>
        </w:tc>
        <w:tc>
          <w:tcPr>
            <w:tcW w:w="1234" w:type="dxa"/>
          </w:tcPr>
          <w:p w14:paraId="311DF93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Xo‘</w:t>
            </w:r>
            <w:proofErr w:type="gramEnd"/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p, doktor.</w:t>
            </w:r>
          </w:p>
        </w:tc>
        <w:tc>
          <w:tcPr>
            <w:tcW w:w="1234" w:type="dxa"/>
          </w:tcPr>
          <w:p w14:paraId="65EDCFB3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Хорошо, доктор.</w:t>
            </w:r>
          </w:p>
        </w:tc>
      </w:tr>
      <w:tr w:rsidR="00E80194" w:rsidRPr="00082339" w14:paraId="73BF674D" w14:textId="77777777">
        <w:tc>
          <w:tcPr>
            <w:tcW w:w="1234" w:type="dxa"/>
          </w:tcPr>
          <w:p w14:paraId="688A23B9" w14:textId="77777777" w:rsidR="00E80194" w:rsidRPr="00082339" w:rsidRDefault="00E801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6894BFF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I’d like to examine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tooth now.</w:t>
            </w:r>
          </w:p>
        </w:tc>
        <w:tc>
          <w:tcPr>
            <w:tcW w:w="1234" w:type="dxa"/>
          </w:tcPr>
          <w:p w14:paraId="2C353CAC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/a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d la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k t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ɪɡ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ˈ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zæm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ɪ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n ð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ə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tuːθ na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ʊ</w:t>
            </w: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234" w:type="dxa"/>
          </w:tcPr>
          <w:p w14:paraId="11654D75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Endi tishni tekshirmoqchiman.</w:t>
            </w:r>
          </w:p>
        </w:tc>
        <w:tc>
          <w:tcPr>
            <w:tcW w:w="1234" w:type="dxa"/>
          </w:tcPr>
          <w:p w14:paraId="7659331A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Of course.</w:t>
            </w:r>
          </w:p>
        </w:tc>
        <w:tc>
          <w:tcPr>
            <w:tcW w:w="1234" w:type="dxa"/>
          </w:tcPr>
          <w:p w14:paraId="570A7616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Albatta.</w:t>
            </w:r>
          </w:p>
        </w:tc>
        <w:tc>
          <w:tcPr>
            <w:tcW w:w="1234" w:type="dxa"/>
          </w:tcPr>
          <w:p w14:paraId="47611DC2" w14:textId="77777777" w:rsidR="00E80194" w:rsidRPr="00082339" w:rsidRDefault="00F71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339">
              <w:rPr>
                <w:rFonts w:ascii="Times New Roman" w:hAnsi="Times New Roman" w:cs="Times New Roman"/>
                <w:sz w:val="24"/>
                <w:szCs w:val="24"/>
              </w:rPr>
              <w:t>Конечно.</w:t>
            </w:r>
          </w:p>
        </w:tc>
      </w:tr>
    </w:tbl>
    <w:p w14:paraId="10EAEE49" w14:textId="77777777" w:rsidR="00B544F9" w:rsidRPr="00082339" w:rsidRDefault="00286CD0">
      <w:pPr>
        <w:pStyle w:val="1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>3. Smart Phrasebookdan foydalanish tartibi</w:t>
      </w:r>
    </w:p>
    <w:p w14:paraId="1FC41CFF" w14:textId="77777777" w:rsidR="00B544F9" w:rsidRPr="00082339" w:rsidRDefault="00286CD0">
      <w:pPr>
        <w:pStyle w:val="a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>Opening — bemorni suhbatga jalb qilish.</w:t>
      </w:r>
    </w:p>
    <w:p w14:paraId="41991823" w14:textId="77777777" w:rsidR="00B544F9" w:rsidRPr="00082339" w:rsidRDefault="00286CD0">
      <w:pPr>
        <w:pStyle w:val="a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 xml:space="preserve">Onset &amp; Duration — </w:t>
      </w:r>
      <w:proofErr w:type="gramStart"/>
      <w:r w:rsidRPr="00082339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082339">
        <w:rPr>
          <w:rFonts w:ascii="Times New Roman" w:hAnsi="Times New Roman" w:cs="Times New Roman"/>
          <w:sz w:val="24"/>
          <w:szCs w:val="24"/>
        </w:rPr>
        <w:t>riq qachon boshlanganini va qancha davom etishini aniqlash.</w:t>
      </w:r>
    </w:p>
    <w:p w14:paraId="293FC4B8" w14:textId="77777777" w:rsidR="00B544F9" w:rsidRPr="00082339" w:rsidRDefault="00286CD0">
      <w:pPr>
        <w:pStyle w:val="a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 xml:space="preserve">Triggers — issiq, sovuq, shirin ovqat, tishlash yoki chaynash bilan </w:t>
      </w:r>
      <w:proofErr w:type="gramStart"/>
      <w:r w:rsidRPr="00082339">
        <w:rPr>
          <w:rFonts w:ascii="Times New Roman" w:hAnsi="Times New Roman" w:cs="Times New Roman"/>
          <w:sz w:val="24"/>
          <w:szCs w:val="24"/>
        </w:rPr>
        <w:t>bog‘</w:t>
      </w:r>
      <w:proofErr w:type="gramEnd"/>
      <w:r w:rsidRPr="00082339">
        <w:rPr>
          <w:rFonts w:ascii="Times New Roman" w:hAnsi="Times New Roman" w:cs="Times New Roman"/>
          <w:sz w:val="24"/>
          <w:szCs w:val="24"/>
        </w:rPr>
        <w:t>liqligini aniqlash.</w:t>
      </w:r>
    </w:p>
    <w:p w14:paraId="0E6A7DB2" w14:textId="77777777" w:rsidR="00B544F9" w:rsidRPr="00082339" w:rsidRDefault="00286CD0">
      <w:pPr>
        <w:pStyle w:val="a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 xml:space="preserve">Pain Character — </w:t>
      </w:r>
      <w:proofErr w:type="gramStart"/>
      <w:r w:rsidRPr="00082339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082339">
        <w:rPr>
          <w:rFonts w:ascii="Times New Roman" w:hAnsi="Times New Roman" w:cs="Times New Roman"/>
          <w:sz w:val="24"/>
          <w:szCs w:val="24"/>
        </w:rPr>
        <w:t>riqning o‘tkir, simillovchi, urib turuvchi yoki doimiy ekanini aniqlash.</w:t>
      </w:r>
    </w:p>
    <w:p w14:paraId="2664C7A5" w14:textId="77777777" w:rsidR="00B544F9" w:rsidRPr="00082339" w:rsidRDefault="00286CD0">
      <w:pPr>
        <w:pStyle w:val="a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 xml:space="preserve">Severity — </w:t>
      </w:r>
      <w:proofErr w:type="gramStart"/>
      <w:r w:rsidRPr="00082339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082339">
        <w:rPr>
          <w:rFonts w:ascii="Times New Roman" w:hAnsi="Times New Roman" w:cs="Times New Roman"/>
          <w:sz w:val="24"/>
          <w:szCs w:val="24"/>
        </w:rPr>
        <w:t>riq kuchini 0–10 shkalada baholash.</w:t>
      </w:r>
    </w:p>
    <w:p w14:paraId="034BBE57" w14:textId="77777777" w:rsidR="00B544F9" w:rsidRPr="00082339" w:rsidRDefault="00286CD0">
      <w:pPr>
        <w:pStyle w:val="a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 xml:space="preserve">Location — </w:t>
      </w:r>
      <w:proofErr w:type="gramStart"/>
      <w:r w:rsidRPr="00082339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082339">
        <w:rPr>
          <w:rFonts w:ascii="Times New Roman" w:hAnsi="Times New Roman" w:cs="Times New Roman"/>
          <w:sz w:val="24"/>
          <w:szCs w:val="24"/>
        </w:rPr>
        <w:t>riq joyi va boshqa joylarga tarqalishini aniqlash.</w:t>
      </w:r>
    </w:p>
    <w:p w14:paraId="0BD1C854" w14:textId="77777777" w:rsidR="00B544F9" w:rsidRPr="00082339" w:rsidRDefault="00286CD0">
      <w:pPr>
        <w:pStyle w:val="a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>Clarification — bemorning javoblarini aniqlashtirish.</w:t>
      </w:r>
    </w:p>
    <w:p w14:paraId="09FF0541" w14:textId="77777777" w:rsidR="00B544F9" w:rsidRPr="00082339" w:rsidRDefault="00286CD0">
      <w:pPr>
        <w:pStyle w:val="a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>Summary — bemor aytgan ma’lumotlarni qisqacha umumlashtirish.</w:t>
      </w:r>
    </w:p>
    <w:p w14:paraId="177944B4" w14:textId="77777777" w:rsidR="00E80194" w:rsidRPr="00082339" w:rsidRDefault="00F71EA5">
      <w:pPr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 xml:space="preserve">Smart Phrasebookdagi savollar ushbu dialogdagi shifokor savollariga moslab tuzildi: </w:t>
      </w:r>
      <w:proofErr w:type="gramStart"/>
      <w:r w:rsidRPr="00082339">
        <w:rPr>
          <w:rFonts w:ascii="Times New Roman" w:hAnsi="Times New Roman" w:cs="Times New Roman"/>
          <w:sz w:val="24"/>
          <w:szCs w:val="24"/>
        </w:rPr>
        <w:t>og‘</w:t>
      </w:r>
      <w:proofErr w:type="gramEnd"/>
      <w:r w:rsidRPr="00082339">
        <w:rPr>
          <w:rFonts w:ascii="Times New Roman" w:hAnsi="Times New Roman" w:cs="Times New Roman"/>
          <w:sz w:val="24"/>
          <w:szCs w:val="24"/>
        </w:rPr>
        <w:t>riqning boshlanishi, davomiyligi, issiq/sovuq triggerlari, xarakteri, kuchi, joylashuvi, spontan og‘riq va tekshiruv bosqichlari.</w:t>
      </w:r>
    </w:p>
    <w:p w14:paraId="224D7D85" w14:textId="77777777" w:rsidR="00B544F9" w:rsidRPr="00082339" w:rsidRDefault="00286CD0">
      <w:pPr>
        <w:pStyle w:val="1"/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>4. Keyingi dars bosqichi</w:t>
      </w:r>
    </w:p>
    <w:p w14:paraId="11D518E2" w14:textId="77777777" w:rsidR="00B544F9" w:rsidRPr="00082339" w:rsidRDefault="00286CD0">
      <w:pPr>
        <w:rPr>
          <w:rFonts w:ascii="Times New Roman" w:hAnsi="Times New Roman" w:cs="Times New Roman"/>
          <w:sz w:val="24"/>
          <w:szCs w:val="24"/>
        </w:rPr>
      </w:pPr>
      <w:r w:rsidRPr="00082339">
        <w:rPr>
          <w:rFonts w:ascii="Times New Roman" w:hAnsi="Times New Roman" w:cs="Times New Roman"/>
          <w:sz w:val="24"/>
          <w:szCs w:val="24"/>
        </w:rPr>
        <w:t>Vocabulary va Smart Phrasebook</w:t>
      </w:r>
    </w:p>
    <w:sectPr w:rsidR="00B544F9" w:rsidRPr="00082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339"/>
    <w:rsid w:val="0015074B"/>
    <w:rsid w:val="00286CD0"/>
    <w:rsid w:val="0029639D"/>
    <w:rsid w:val="00326F90"/>
    <w:rsid w:val="004219B7"/>
    <w:rsid w:val="009D0127"/>
    <w:rsid w:val="00A966E7"/>
    <w:rsid w:val="00AA1D8D"/>
    <w:rsid w:val="00B47730"/>
    <w:rsid w:val="00B544F9"/>
    <w:rsid w:val="00CB0664"/>
    <w:rsid w:val="00E80194"/>
    <w:rsid w:val="00F71EA5"/>
    <w:rsid w:val="00FB5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3CA8B5"/>
  <w14:defaultImageDpi w14:val="300"/>
  <w15:docId w15:val="{C512D65A-BECA-40EB-A62C-5BCF2685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1090</Words>
  <Characters>6218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4</cp:revision>
  <dcterms:created xsi:type="dcterms:W3CDTF">2026-08-12T06:47:00Z</dcterms:created>
  <dcterms:modified xsi:type="dcterms:W3CDTF">2026-08-12T06:48:00Z</dcterms:modified>
  <cp:category/>
</cp:coreProperties>
</file>