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AC0983">
      <w:pPr>
        <w:pStyle w:val="3"/>
        <w:rPr>
          <w:rFonts w:hint="default"/>
        </w:rPr>
      </w:pPr>
      <w:bookmarkStart w:id="0" w:name="_GoBack"/>
      <w:bookmarkEnd w:id="0"/>
      <w:r>
        <w:t xml:space="preserve">Full Dental Consultation </w:t>
      </w:r>
      <w:r>
        <w:t>—</w:t>
      </w:r>
      <w:r>
        <w:t xml:space="preserve"> Dialogue</w:t>
      </w:r>
      <w:r>
        <w:rPr>
          <w:rFonts w:hint="default"/>
        </w:rPr>
        <w:t>-MODULE 10</w:t>
      </w:r>
    </w:p>
    <w:p w:rsidR="00000000" w:rsidRDefault="00AC0983">
      <w:pPr>
        <w:pStyle w:val="a3"/>
      </w:pPr>
      <w:r>
        <w:rPr>
          <w:b/>
          <w:bCs/>
        </w:rPr>
        <w:t>Doctor:</w:t>
      </w:r>
      <w:r>
        <w:t xml:space="preserve"> Good morning! Welcome to our clinic. What brings you in for a full consultation today?</w:t>
      </w:r>
    </w:p>
    <w:p w:rsidR="00000000" w:rsidRDefault="00AC0983">
      <w:pPr>
        <w:pStyle w:val="a3"/>
      </w:pPr>
      <w:r>
        <w:rPr>
          <w:b/>
          <w:bCs/>
        </w:rPr>
        <w:t>Patient:</w:t>
      </w:r>
      <w:r>
        <w:t xml:space="preserve"> Good morning, Doctor. It’s been over a year since my last dental check-up. Recently, I’ve noticed some mil</w:t>
      </w:r>
      <w:r>
        <w:t>d sensitivity to hot and cold food, and my gums bleed slightly when I brush. I wanted to get a comprehensive evaluation.</w:t>
      </w:r>
    </w:p>
    <w:p w:rsidR="00000000" w:rsidRDefault="00AC0983">
      <w:pPr>
        <w:pStyle w:val="a3"/>
      </w:pPr>
      <w:r>
        <w:rPr>
          <w:b/>
          <w:bCs/>
        </w:rPr>
        <w:t>Doctor:</w:t>
      </w:r>
      <w:r>
        <w:t xml:space="preserve"> You made the right decision coming in. A complete check-up is the best way to catch potential issues early. Before we begin the</w:t>
      </w:r>
      <w:r>
        <w:t xml:space="preserve"> physical examination, do you have any pre-existing medical conditions, allergies, or are you currently taking any medications?</w:t>
      </w:r>
    </w:p>
    <w:p w:rsidR="00000000" w:rsidRDefault="00AC0983">
      <w:pPr>
        <w:pStyle w:val="a3"/>
      </w:pPr>
      <w:r>
        <w:rPr>
          <w:b/>
          <w:bCs/>
        </w:rPr>
        <w:t>Patient:</w:t>
      </w:r>
      <w:r>
        <w:t xml:space="preserve"> No major medical conditions or allergies, but I do take a daily multivitamin.</w:t>
      </w:r>
    </w:p>
    <w:p w:rsidR="00000000" w:rsidRDefault="00AC0983">
      <w:pPr>
        <w:pStyle w:val="a3"/>
      </w:pPr>
      <w:r>
        <w:rPr>
          <w:b/>
          <w:bCs/>
        </w:rPr>
        <w:t>Doctor:</w:t>
      </w:r>
      <w:r>
        <w:t xml:space="preserve"> Perfect. Let's start with a thoro</w:t>
      </w:r>
      <w:r>
        <w:t>ugh clinical examination. I’m going to check your teeth, gums, tongue, and the soft tissues in your mouth. I’ll also perform an oral cancer screening by gently palpating your jawline and neck area.</w:t>
      </w:r>
    </w:p>
    <w:p w:rsidR="00000000" w:rsidRDefault="00AC0983">
      <w:pPr>
        <w:pStyle w:val="a3"/>
      </w:pPr>
      <w:r>
        <w:rPr>
          <w:b/>
          <w:bCs/>
        </w:rPr>
        <w:t>Patient:</w:t>
      </w:r>
      <w:r>
        <w:t xml:space="preserve"> Sounds good. Is that standard procedure for a ful</w:t>
      </w:r>
      <w:r>
        <w:t>l consultation?</w:t>
      </w:r>
    </w:p>
    <w:p w:rsidR="00000000" w:rsidRDefault="00AC0983">
      <w:pPr>
        <w:pStyle w:val="a3"/>
      </w:pPr>
      <w:r>
        <w:rPr>
          <w:b/>
          <w:bCs/>
        </w:rPr>
        <w:t>Doctor:</w:t>
      </w:r>
      <w:r>
        <w:t xml:space="preserve"> Yes, absolutely. We evaluate not just the teeth, but the overall health of your entire mouth. Now, looking inside... I can see some soft plaque build-up and localized gingival inflammation around your lower incisors, which explains </w:t>
      </w:r>
      <w:r>
        <w:t>the bleeding. Also, there's a small area of discoloration on your upper right premolar that I want to investigate further.</w:t>
      </w:r>
    </w:p>
    <w:p w:rsidR="00000000" w:rsidRDefault="00AC0983">
      <w:pPr>
        <w:pStyle w:val="a3"/>
      </w:pPr>
      <w:r>
        <w:rPr>
          <w:b/>
          <w:bCs/>
        </w:rPr>
        <w:t>Patient:</w:t>
      </w:r>
      <w:r>
        <w:t xml:space="preserve"> Is it a cavity?</w:t>
      </w:r>
    </w:p>
    <w:p w:rsidR="00000000" w:rsidRDefault="00AC0983">
      <w:pPr>
        <w:pStyle w:val="a3"/>
      </w:pPr>
      <w:r>
        <w:rPr>
          <w:b/>
          <w:bCs/>
        </w:rPr>
        <w:t>Doctor:</w:t>
      </w:r>
      <w:r>
        <w:t xml:space="preserve"> It could be an early-stage carious lesion. Based on my visual examination, we can manage this early </w:t>
      </w:r>
      <w:r>
        <w:t>on and also schedule a professional dental cleaning to resolve the gum inflammation. We will outline a tailored treatment plan for you right now.</w:t>
      </w:r>
    </w:p>
    <w:p w:rsidR="00000000" w:rsidRDefault="00AC0983">
      <w:pPr>
        <w:pStyle w:val="a3"/>
      </w:pPr>
      <w:r>
        <w:rPr>
          <w:b/>
          <w:bCs/>
        </w:rPr>
        <w:t>Patient:</w:t>
      </w:r>
      <w:r>
        <w:t xml:space="preserve"> That sounds very clear and structured. Thank you, Doctor!</w:t>
      </w:r>
    </w:p>
    <w:p w:rsidR="00000000" w:rsidRDefault="00AC0983">
      <w:pPr>
        <w:pStyle w:val="a3"/>
      </w:pPr>
      <w:r>
        <w:rPr>
          <w:b/>
          <w:bCs/>
        </w:rPr>
        <w:t>Doctor:</w:t>
      </w:r>
      <w:r>
        <w:t xml:space="preserve"> My pleasure! Let's discuss the next</w:t>
      </w:r>
      <w:r>
        <w:t xml:space="preserve"> steps for your preventive care and get everything scheduled.</w:t>
      </w:r>
    </w:p>
    <w:p w:rsidR="00000000" w:rsidRDefault="00AC0983"/>
    <w:sectPr w:rsidR="0000000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C0983"/>
    <w:rsid w:val="00AC0983"/>
    <w:rsid w:val="2CBB4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0DFFEB9-4040-4271-A0FD-0EA881C18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lang w:eastAsia="zh-CN"/>
    </w:rPr>
  </w:style>
  <w:style w:type="paragraph" w:styleId="3">
    <w:name w:val="heading 3"/>
    <w:next w:val="a"/>
    <w:qFormat/>
    <w:pPr>
      <w:spacing w:before="100" w:beforeAutospacing="1" w:after="100" w:afterAutospacing="1"/>
      <w:outlineLvl w:val="2"/>
    </w:pPr>
    <w:rPr>
      <w:rFonts w:ascii="SimSun" w:hAnsi="SimSun" w:hint="eastAsia"/>
      <w:b/>
      <w:bCs/>
      <w:sz w:val="26"/>
      <w:szCs w:val="26"/>
      <w:lang w:eastAsia="zh-CN"/>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pPr>
      <w:spacing w:before="100" w:beforeAutospacing="1" w:after="100"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1579</Characters>
  <Application>Microsoft Office Word</Application>
  <DocSecurity>0</DocSecurity>
  <Lines>13</Lines>
  <Paragraphs>3</Paragraphs>
  <ScaleCrop>false</ScaleCrop>
  <Company>SPecialiST RePack</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Mustafayev Muzaffarbek</cp:lastModifiedBy>
  <cp:revision>2</cp:revision>
  <dcterms:created xsi:type="dcterms:W3CDTF">2026-08-15T11:14:00Z</dcterms:created>
  <dcterms:modified xsi:type="dcterms:W3CDTF">2026-08-15T11:14:00Z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KSOTemplateDocerSaveRecord">
    <vt:lpwstr>eyJoZGlkIjoiNTM2YzgwMGE4NTkyMGIwYjk3YjY4MDExNDQzNDA0NzQifQ==</vt:lpwstr>
  </property>
  <property fmtid="{D5CDD505-2E9C-101B-9397-08002B2CF9AE}" pid="4" name="ICV">
    <vt:lpwstr>92B4DDD8387C4EAFB4DE3711FBE63718_12</vt:lpwstr>
  </property>
</Properties>
</file>