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1D919" w14:textId="77777777" w:rsidR="00007AE7" w:rsidRPr="00007AE7" w:rsidRDefault="00007AE7" w:rsidP="00007AE7">
      <w:pPr>
        <w:pStyle w:val="1"/>
        <w:rPr>
          <w:sz w:val="28"/>
          <w:szCs w:val="28"/>
          <w:lang w:val="en-US"/>
        </w:rPr>
      </w:pPr>
      <w:r w:rsidRPr="00007AE7">
        <w:rPr>
          <w:sz w:val="28"/>
          <w:szCs w:val="28"/>
          <w:lang w:val="en-US"/>
        </w:rPr>
        <w:t>MODULE 03 — MEDICATION ADMINISTRATION &amp; SAFETY</w:t>
      </w:r>
    </w:p>
    <w:p w14:paraId="4DA28932" w14:textId="77777777" w:rsidR="00007AE7" w:rsidRPr="00007AE7" w:rsidRDefault="00007AE7" w:rsidP="00007AE7">
      <w:pPr>
        <w:pStyle w:val="3"/>
        <w:rPr>
          <w:sz w:val="28"/>
          <w:szCs w:val="28"/>
          <w:lang w:val="en-US"/>
        </w:rPr>
      </w:pPr>
      <w:r w:rsidRPr="00007AE7">
        <w:rPr>
          <w:sz w:val="28"/>
          <w:szCs w:val="28"/>
          <w:lang w:val="en-US"/>
        </w:rPr>
        <w:t xml:space="preserve">Dori </w:t>
      </w:r>
      <w:proofErr w:type="spellStart"/>
      <w:r w:rsidRPr="00007AE7">
        <w:rPr>
          <w:sz w:val="28"/>
          <w:szCs w:val="28"/>
          <w:lang w:val="en-US"/>
        </w:rPr>
        <w:t>vositalarini</w:t>
      </w:r>
      <w:proofErr w:type="spellEnd"/>
      <w:r w:rsidRPr="00007AE7">
        <w:rPr>
          <w:sz w:val="28"/>
          <w:szCs w:val="28"/>
          <w:lang w:val="en-US"/>
        </w:rPr>
        <w:t xml:space="preserve"> </w:t>
      </w:r>
      <w:proofErr w:type="spellStart"/>
      <w:r w:rsidRPr="00007AE7">
        <w:rPr>
          <w:sz w:val="28"/>
          <w:szCs w:val="28"/>
          <w:lang w:val="en-US"/>
        </w:rPr>
        <w:t>yuborish</w:t>
      </w:r>
      <w:proofErr w:type="spellEnd"/>
      <w:r w:rsidRPr="00007AE7">
        <w:rPr>
          <w:sz w:val="28"/>
          <w:szCs w:val="28"/>
          <w:lang w:val="en-US"/>
        </w:rPr>
        <w:t xml:space="preserve"> </w:t>
      </w:r>
      <w:proofErr w:type="spellStart"/>
      <w:r w:rsidRPr="00007AE7">
        <w:rPr>
          <w:sz w:val="28"/>
          <w:szCs w:val="28"/>
          <w:lang w:val="en-US"/>
        </w:rPr>
        <w:t>va</w:t>
      </w:r>
      <w:proofErr w:type="spellEnd"/>
      <w:r w:rsidRPr="00007AE7">
        <w:rPr>
          <w:sz w:val="28"/>
          <w:szCs w:val="28"/>
          <w:lang w:val="en-US"/>
        </w:rPr>
        <w:t xml:space="preserve"> </w:t>
      </w:r>
      <w:proofErr w:type="spellStart"/>
      <w:r w:rsidRPr="00007AE7">
        <w:rPr>
          <w:sz w:val="28"/>
          <w:szCs w:val="28"/>
          <w:lang w:val="en-US"/>
        </w:rPr>
        <w:t>xavfsizlik</w:t>
      </w:r>
      <w:proofErr w:type="spellEnd"/>
    </w:p>
    <w:p w14:paraId="6F761967" w14:textId="77777777" w:rsidR="00007AE7" w:rsidRPr="00007AE7" w:rsidRDefault="00007AE7" w:rsidP="00007AE7">
      <w:pPr>
        <w:pStyle w:val="3"/>
        <w:rPr>
          <w:sz w:val="28"/>
          <w:szCs w:val="28"/>
          <w:lang w:val="en-US"/>
        </w:rPr>
      </w:pPr>
      <w:r w:rsidRPr="00007AE7">
        <w:rPr>
          <w:sz w:val="28"/>
          <w:szCs w:val="28"/>
        </w:rPr>
        <w:t>Введение</w:t>
      </w:r>
      <w:r w:rsidRPr="00007AE7">
        <w:rPr>
          <w:sz w:val="28"/>
          <w:szCs w:val="28"/>
          <w:lang w:val="en-US"/>
        </w:rPr>
        <w:t xml:space="preserve"> </w:t>
      </w:r>
      <w:r w:rsidRPr="00007AE7">
        <w:rPr>
          <w:sz w:val="28"/>
          <w:szCs w:val="28"/>
        </w:rPr>
        <w:t>лекарств</w:t>
      </w:r>
      <w:r w:rsidRPr="00007AE7">
        <w:rPr>
          <w:sz w:val="28"/>
          <w:szCs w:val="28"/>
          <w:lang w:val="en-US"/>
        </w:rPr>
        <w:t xml:space="preserve"> </w:t>
      </w:r>
      <w:r w:rsidRPr="00007AE7">
        <w:rPr>
          <w:sz w:val="28"/>
          <w:szCs w:val="28"/>
        </w:rPr>
        <w:t>и</w:t>
      </w:r>
      <w:r w:rsidRPr="00007AE7">
        <w:rPr>
          <w:sz w:val="28"/>
          <w:szCs w:val="28"/>
          <w:lang w:val="en-US"/>
        </w:rPr>
        <w:t xml:space="preserve"> </w:t>
      </w:r>
      <w:r w:rsidRPr="00007AE7">
        <w:rPr>
          <w:sz w:val="28"/>
          <w:szCs w:val="28"/>
        </w:rPr>
        <w:t>безопасность</w:t>
      </w:r>
    </w:p>
    <w:p w14:paraId="20B9873F" w14:textId="77777777" w:rsidR="00007AE7" w:rsidRPr="00007AE7" w:rsidRDefault="00007AE7" w:rsidP="00007AE7">
      <w:pPr>
        <w:pStyle w:val="2"/>
        <w:rPr>
          <w:sz w:val="28"/>
          <w:szCs w:val="28"/>
          <w:lang w:val="en-US"/>
        </w:rPr>
      </w:pPr>
      <w:r w:rsidRPr="00007AE7">
        <w:rPr>
          <w:sz w:val="28"/>
          <w:szCs w:val="28"/>
          <w:lang w:val="en-US"/>
        </w:rPr>
        <w:t>Clinical Dialogue: Medication Administration and Patient Safety</w:t>
      </w:r>
    </w:p>
    <w:p w14:paraId="08863510" w14:textId="5ED518CE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Good morning, M</w:t>
      </w:r>
      <w:r>
        <w:rPr>
          <w:lang w:val="en-US"/>
        </w:rPr>
        <w:t>s</w:t>
      </w:r>
      <w:r w:rsidRPr="00007AE7">
        <w:rPr>
          <w:lang w:val="en-US"/>
        </w:rPr>
        <w:t xml:space="preserve">. </w:t>
      </w:r>
      <w:proofErr w:type="spellStart"/>
      <w:r>
        <w:rPr>
          <w:lang w:val="en-US"/>
        </w:rPr>
        <w:t>Dilnoza</w:t>
      </w:r>
      <w:proofErr w:type="spellEnd"/>
      <w:r w:rsidRPr="00007AE7">
        <w:rPr>
          <w:lang w:val="en-US"/>
        </w:rPr>
        <w:t>. I’m Anna, your nurse. I’ve come to give you your prescribed medication.</w:t>
      </w:r>
    </w:p>
    <w:p w14:paraId="1FAE4AA1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Good morning. Is this the medicine for my blood pressure?</w:t>
      </w:r>
    </w:p>
    <w:p w14:paraId="7C71D595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Yes. This is the medication prescribed for you. Before I give it to you, I need to check the medication chart and make sure everything is correct.</w:t>
      </w:r>
    </w:p>
    <w:p w14:paraId="361B9FD4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What exactly do you need to check?</w:t>
      </w:r>
    </w:p>
    <w:p w14:paraId="5CCF54AA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I must check the medication name, the prescribed dose, the route of administration, and the scheduled time. I also need to make sure that the medication has been prescribed for you.</w:t>
      </w:r>
    </w:p>
    <w:p w14:paraId="18EFF6FF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I took my regular medicine at home this morning. Could that be a problem?</w:t>
      </w:r>
    </w:p>
    <w:p w14:paraId="48E34411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It could be important. You must tell us about any medication you have already taken today. We need this information to avoid giving you an unnecessary additional dose.</w:t>
      </w:r>
    </w:p>
    <w:p w14:paraId="51B71931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I understand. I took one tablet at about eight o’clock.</w:t>
      </w:r>
    </w:p>
    <w:p w14:paraId="784E3E8B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Thank you. I’ll document that information and check your medication chart before proceeding.</w:t>
      </w:r>
    </w:p>
    <w:p w14:paraId="6CC26137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Do I have to take this medication now?</w:t>
      </w:r>
    </w:p>
    <w:p w14:paraId="78186B98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According to the prescription, you should take it at this time. You should take it exactly as prescribed unless the doctor changes the order.</w:t>
      </w:r>
    </w:p>
    <w:p w14:paraId="5BE4A6B8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Can I take it with juice?</w:t>
      </w:r>
    </w:p>
    <w:p w14:paraId="6DDCCE76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You should take it with water unless you have been given different instructions. Water is usually the safest choice for taking medication.</w:t>
      </w:r>
    </w:p>
    <w:p w14:paraId="4AE97B1B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What if I have difficulty swallowing the tablet?</w:t>
      </w:r>
    </w:p>
    <w:p w14:paraId="7A24868F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You should tell me before taking it. You must not crush, split, or chew the tablet unless we confirm that it is safe to do so.</w:t>
      </w:r>
    </w:p>
    <w:p w14:paraId="664B0E4A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Why is that important?</w:t>
      </w:r>
    </w:p>
    <w:p w14:paraId="68700DEA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Some tablets are designed to release the medication slowly or in a specific part of the digestive system. Changing the tablet may affect how the medication works.</w:t>
      </w:r>
    </w:p>
    <w:p w14:paraId="2DD2AC77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lastRenderedPageBreak/>
        <w:t>Patient:</w:t>
      </w:r>
      <w:r w:rsidRPr="00007AE7">
        <w:rPr>
          <w:lang w:val="en-US"/>
        </w:rPr>
        <w:t xml:space="preserve"> I see. What should I do if I feel unwell after taking it?</w:t>
      </w:r>
    </w:p>
    <w:p w14:paraId="062F1EA3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You should tell us immediately. You may experience a mild side effect, but severe or unexpected symptoms must be assessed by a healthcare professional.</w:t>
      </w:r>
    </w:p>
    <w:p w14:paraId="58B6F8AE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What kind of symptoms would be serious?</w:t>
      </w:r>
    </w:p>
    <w:p w14:paraId="7E6EFE27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Severe dizziness, fainting, difficulty breathing, severe weakness, or any sudden change in your condition should be reported immediately.</w:t>
      </w:r>
    </w:p>
    <w:p w14:paraId="0319214C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Can I take another tablet if I think the first one hasn’t worked?</w:t>
      </w:r>
    </w:p>
    <w:p w14:paraId="761F0F49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No. You must not take an additional dose on your own. The medication dose has been prescribed for a specific reason, and taking more than prescribed may be harmful.</w:t>
      </w:r>
    </w:p>
    <w:p w14:paraId="209A69F2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Even if I still have symptoms?</w:t>
      </w:r>
    </w:p>
    <w:p w14:paraId="5EDF2E39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Yes. You should contact the healthcare team rather than changing the dose yourself.</w:t>
      </w:r>
    </w:p>
    <w:p w14:paraId="32FD1B39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What happens if a patient receives the wrong medication?</w:t>
      </w:r>
    </w:p>
    <w:p w14:paraId="330A1D5E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That would be a medication error and must be reported immediately. The patient must be assessed, and the medical team must be informed according to the hospital’s safety procedure.</w:t>
      </w:r>
    </w:p>
    <w:p w14:paraId="261579D0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</w:t>
      </w:r>
      <w:proofErr w:type="gramStart"/>
      <w:r w:rsidRPr="00007AE7">
        <w:rPr>
          <w:lang w:val="en-US"/>
        </w:rPr>
        <w:t>So</w:t>
      </w:r>
      <w:proofErr w:type="gramEnd"/>
      <w:r w:rsidRPr="00007AE7">
        <w:rPr>
          <w:lang w:val="en-US"/>
        </w:rPr>
        <w:t xml:space="preserve"> you have to check everything before giving medication?</w:t>
      </w:r>
    </w:p>
    <w:p w14:paraId="20EEF229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Exactly. We must follow the medication-safety procedure every time. We should never rely only on memory or assume that a medication is correct.</w:t>
      </w:r>
    </w:p>
    <w:p w14:paraId="09CCE152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That makes sense.</w:t>
      </w:r>
    </w:p>
    <w:p w14:paraId="13ECB2C6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I’ve completed the necessary checks. Here is your medication. Please take it with some water.</w:t>
      </w:r>
    </w:p>
    <w:p w14:paraId="7A93214E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All right.</w:t>
      </w:r>
    </w:p>
    <w:p w14:paraId="7971A332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Good. Please remain seated for a few minutes. If you feel dizzy or unwell, you should call me.</w:t>
      </w:r>
    </w:p>
    <w:p w14:paraId="178EAABB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I will.</w:t>
      </w:r>
    </w:p>
    <w:p w14:paraId="57387B42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I’ll document the medication administration in your nursing record. If you have any questions or concerns about your medication, you can always ask us before taking it.</w:t>
      </w:r>
    </w:p>
    <w:p w14:paraId="2CDD7D14" w14:textId="77777777" w:rsidR="00007AE7" w:rsidRPr="00007AE7" w:rsidRDefault="00007AE7" w:rsidP="00007AE7">
      <w:pPr>
        <w:pStyle w:val="isselectedend"/>
        <w:rPr>
          <w:lang w:val="en-US"/>
        </w:rPr>
      </w:pPr>
      <w:r w:rsidRPr="00007AE7">
        <w:rPr>
          <w:rStyle w:val="a3"/>
          <w:lang w:val="en-US"/>
        </w:rPr>
        <w:t>Patient:</w:t>
      </w:r>
      <w:r w:rsidRPr="00007AE7">
        <w:rPr>
          <w:lang w:val="en-US"/>
        </w:rPr>
        <w:t xml:space="preserve"> Thank you for explaining everything so carefully.</w:t>
      </w:r>
    </w:p>
    <w:p w14:paraId="48142389" w14:textId="77777777" w:rsidR="00007AE7" w:rsidRPr="00007AE7" w:rsidRDefault="00007AE7" w:rsidP="00007AE7">
      <w:pPr>
        <w:pStyle w:val="a4"/>
        <w:rPr>
          <w:lang w:val="en-US"/>
        </w:rPr>
      </w:pPr>
      <w:r w:rsidRPr="00007AE7">
        <w:rPr>
          <w:rStyle w:val="a3"/>
          <w:lang w:val="en-US"/>
        </w:rPr>
        <w:t>Nurse:</w:t>
      </w:r>
      <w:r w:rsidRPr="00007AE7">
        <w:rPr>
          <w:lang w:val="en-US"/>
        </w:rPr>
        <w:t xml:space="preserve"> You’re welcome. Medication safety is our priority, and we must make sure that every medication is administered correctly and safely.</w:t>
      </w:r>
    </w:p>
    <w:p w14:paraId="5CFB6907" w14:textId="77777777" w:rsidR="00F12C76" w:rsidRPr="001904D2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1904D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726"/>
    <w:rsid w:val="00007AE7"/>
    <w:rsid w:val="001904D2"/>
    <w:rsid w:val="006A2411"/>
    <w:rsid w:val="006C0B77"/>
    <w:rsid w:val="008242FF"/>
    <w:rsid w:val="00870751"/>
    <w:rsid w:val="00922C48"/>
    <w:rsid w:val="00B915B7"/>
    <w:rsid w:val="00EA59DF"/>
    <w:rsid w:val="00EE4070"/>
    <w:rsid w:val="00F12C76"/>
    <w:rsid w:val="00F8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40C3F"/>
  <w15:chartTrackingRefBased/>
  <w15:docId w15:val="{0063B252-FC05-45E0-8372-7F5BA8329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1904D2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904D2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904D2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04D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904D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904D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1904D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904D2"/>
    <w:rPr>
      <w:b/>
      <w:bCs/>
    </w:rPr>
  </w:style>
  <w:style w:type="paragraph" w:styleId="a4">
    <w:name w:val="Normal (Web)"/>
    <w:basedOn w:val="a"/>
    <w:uiPriority w:val="99"/>
    <w:semiHidden/>
    <w:unhideWhenUsed/>
    <w:rsid w:val="001904D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22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575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2026-09-04T11:41:00Z</dcterms:created>
  <dcterms:modified xsi:type="dcterms:W3CDTF">2026-09-04T12:02:00Z</dcterms:modified>
</cp:coreProperties>
</file>