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81B53A" w14:textId="77777777" w:rsidR="007F21DD" w:rsidRPr="007F21DD" w:rsidRDefault="007F21DD" w:rsidP="007F21DD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7F21DD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— PAIN ASSESSMENT &amp; MANAGEMENT</w:t>
      </w:r>
    </w:p>
    <w:p w14:paraId="461264EF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Og‘riqni baholash va boshqarish</w:t>
      </w:r>
    </w:p>
    <w:p w14:paraId="4AB71032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Оценка и контроль боли</w:t>
      </w:r>
    </w:p>
    <w:p w14:paraId="6BF5332A" w14:textId="77777777" w:rsidR="007F21DD" w:rsidRPr="007F21DD" w:rsidRDefault="007F21DD" w:rsidP="007F21DD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241"/>
        <w:gridCol w:w="2330"/>
        <w:gridCol w:w="2862"/>
      </w:tblGrid>
      <w:tr w:rsidR="007F21DD" w:rsidRPr="007F21DD" w14:paraId="7131FB31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CCC4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4945472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697859B3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49162263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</w:p>
        </w:tc>
      </w:tr>
      <w:tr w:rsidR="007F21DD" w:rsidRPr="007F21DD" w14:paraId="3D5369E7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6EB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14:paraId="7E6AAD0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/peɪn/</w:t>
            </w:r>
          </w:p>
        </w:tc>
        <w:tc>
          <w:tcPr>
            <w:tcW w:w="0" w:type="auto"/>
            <w:vAlign w:val="center"/>
            <w:hideMark/>
          </w:tcPr>
          <w:p w14:paraId="5D7C24F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og‘riq</w:t>
            </w:r>
          </w:p>
        </w:tc>
        <w:tc>
          <w:tcPr>
            <w:tcW w:w="0" w:type="auto"/>
            <w:vAlign w:val="center"/>
            <w:hideMark/>
          </w:tcPr>
          <w:p w14:paraId="7EA28EF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боль</w:t>
            </w:r>
          </w:p>
        </w:tc>
      </w:tr>
      <w:tr w:rsidR="007F21DD" w:rsidRPr="007F21DD" w14:paraId="1D7322FA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AA8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cancer-related pain</w:t>
            </w:r>
          </w:p>
        </w:tc>
        <w:tc>
          <w:tcPr>
            <w:tcW w:w="0" w:type="auto"/>
            <w:vAlign w:val="center"/>
            <w:hideMark/>
          </w:tcPr>
          <w:p w14:paraId="1B25785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/ˈkænsə rɪˌleɪtɪd peɪn/</w:t>
            </w:r>
          </w:p>
        </w:tc>
        <w:tc>
          <w:tcPr>
            <w:tcW w:w="0" w:type="auto"/>
            <w:vAlign w:val="center"/>
            <w:hideMark/>
          </w:tcPr>
          <w:p w14:paraId="0786F71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saraton bilan bog‘liq og‘riq</w:t>
            </w:r>
          </w:p>
        </w:tc>
        <w:tc>
          <w:tcPr>
            <w:tcW w:w="0" w:type="auto"/>
            <w:vAlign w:val="center"/>
            <w:hideMark/>
          </w:tcPr>
          <w:p w14:paraId="5FC180B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боль, связанная с раком</w:t>
            </w:r>
          </w:p>
        </w:tc>
      </w:tr>
      <w:tr w:rsidR="007F21DD" w:rsidRPr="007F21DD" w14:paraId="3E1906E1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A36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pain assessment</w:t>
            </w:r>
          </w:p>
        </w:tc>
        <w:tc>
          <w:tcPr>
            <w:tcW w:w="0" w:type="auto"/>
            <w:vAlign w:val="center"/>
            <w:hideMark/>
          </w:tcPr>
          <w:p w14:paraId="70B6139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/peɪn əˈsesmənt/</w:t>
            </w:r>
          </w:p>
        </w:tc>
        <w:tc>
          <w:tcPr>
            <w:tcW w:w="0" w:type="auto"/>
            <w:vAlign w:val="center"/>
            <w:hideMark/>
          </w:tcPr>
          <w:p w14:paraId="141B312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og‘riqni baholash</w:t>
            </w:r>
          </w:p>
        </w:tc>
        <w:tc>
          <w:tcPr>
            <w:tcW w:w="0" w:type="auto"/>
            <w:vAlign w:val="center"/>
            <w:hideMark/>
          </w:tcPr>
          <w:p w14:paraId="723A353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оценка боли</w:t>
            </w:r>
          </w:p>
        </w:tc>
      </w:tr>
      <w:tr w:rsidR="007F21DD" w:rsidRPr="007F21DD" w14:paraId="710F35D1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B5A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pain management</w:t>
            </w:r>
          </w:p>
        </w:tc>
        <w:tc>
          <w:tcPr>
            <w:tcW w:w="0" w:type="auto"/>
            <w:vAlign w:val="center"/>
            <w:hideMark/>
          </w:tcPr>
          <w:p w14:paraId="182BF38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/peɪn ˈmænɪdʒmənt/</w:t>
            </w:r>
          </w:p>
        </w:tc>
        <w:tc>
          <w:tcPr>
            <w:tcW w:w="0" w:type="auto"/>
            <w:vAlign w:val="center"/>
            <w:hideMark/>
          </w:tcPr>
          <w:p w14:paraId="6929A28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og‘riqni boshqarish</w:t>
            </w:r>
          </w:p>
        </w:tc>
        <w:tc>
          <w:tcPr>
            <w:tcW w:w="0" w:type="auto"/>
            <w:vAlign w:val="center"/>
            <w:hideMark/>
          </w:tcPr>
          <w:p w14:paraId="7D4C3EB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контроль боли</w:t>
            </w:r>
          </w:p>
        </w:tc>
      </w:tr>
      <w:tr w:rsidR="007F21DD" w:rsidRPr="007F21DD" w14:paraId="427AE2CD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817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pain level</w:t>
            </w:r>
          </w:p>
        </w:tc>
        <w:tc>
          <w:tcPr>
            <w:tcW w:w="0" w:type="auto"/>
            <w:vAlign w:val="center"/>
            <w:hideMark/>
          </w:tcPr>
          <w:p w14:paraId="15C2C94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/peɪn ˈlevəl/</w:t>
            </w:r>
          </w:p>
        </w:tc>
        <w:tc>
          <w:tcPr>
            <w:tcW w:w="0" w:type="auto"/>
            <w:vAlign w:val="center"/>
            <w:hideMark/>
          </w:tcPr>
          <w:p w14:paraId="6CAFB08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og‘riq darajasi</w:t>
            </w:r>
          </w:p>
        </w:tc>
        <w:tc>
          <w:tcPr>
            <w:tcW w:w="0" w:type="auto"/>
            <w:vAlign w:val="center"/>
            <w:hideMark/>
          </w:tcPr>
          <w:p w14:paraId="2B143D2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уровень боли</w:t>
            </w:r>
          </w:p>
        </w:tc>
      </w:tr>
      <w:tr w:rsidR="007F21DD" w:rsidRPr="007F21DD" w14:paraId="571EA5E3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9FF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pain scale</w:t>
            </w:r>
          </w:p>
        </w:tc>
        <w:tc>
          <w:tcPr>
            <w:tcW w:w="0" w:type="auto"/>
            <w:vAlign w:val="center"/>
            <w:hideMark/>
          </w:tcPr>
          <w:p w14:paraId="7914001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/peɪn skeɪl/</w:t>
            </w:r>
          </w:p>
        </w:tc>
        <w:tc>
          <w:tcPr>
            <w:tcW w:w="0" w:type="auto"/>
            <w:vAlign w:val="center"/>
            <w:hideMark/>
          </w:tcPr>
          <w:p w14:paraId="0F53A7C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og‘riq shkalasi</w:t>
            </w:r>
          </w:p>
        </w:tc>
        <w:tc>
          <w:tcPr>
            <w:tcW w:w="0" w:type="auto"/>
            <w:vAlign w:val="center"/>
            <w:hideMark/>
          </w:tcPr>
          <w:p w14:paraId="175947A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шкала боли</w:t>
            </w:r>
          </w:p>
        </w:tc>
      </w:tr>
      <w:tr w:rsidR="007F21DD" w:rsidRPr="007F21DD" w14:paraId="691A9A5F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ED59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14:paraId="12E52A2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/sɪˈvɪə/</w:t>
            </w:r>
          </w:p>
        </w:tc>
        <w:tc>
          <w:tcPr>
            <w:tcW w:w="0" w:type="auto"/>
            <w:vAlign w:val="center"/>
            <w:hideMark/>
          </w:tcPr>
          <w:p w14:paraId="7C8EA5E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kuchli, og‘ir</w:t>
            </w:r>
          </w:p>
        </w:tc>
        <w:tc>
          <w:tcPr>
            <w:tcW w:w="0" w:type="auto"/>
            <w:vAlign w:val="center"/>
            <w:hideMark/>
          </w:tcPr>
          <w:p w14:paraId="0780892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сильный, тяжёлый</w:t>
            </w:r>
          </w:p>
        </w:tc>
      </w:tr>
      <w:tr w:rsidR="007F21DD" w:rsidRPr="007F21DD" w14:paraId="7C28F5B1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1C5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0BC9B3D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/maɪld/</w:t>
            </w:r>
          </w:p>
        </w:tc>
        <w:tc>
          <w:tcPr>
            <w:tcW w:w="0" w:type="auto"/>
            <w:vAlign w:val="center"/>
            <w:hideMark/>
          </w:tcPr>
          <w:p w14:paraId="5404FE5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yengil</w:t>
            </w:r>
          </w:p>
        </w:tc>
        <w:tc>
          <w:tcPr>
            <w:tcW w:w="0" w:type="auto"/>
            <w:vAlign w:val="center"/>
            <w:hideMark/>
          </w:tcPr>
          <w:p w14:paraId="5E9E5B7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лёгкий</w:t>
            </w:r>
          </w:p>
        </w:tc>
      </w:tr>
      <w:tr w:rsidR="007F21DD" w:rsidRPr="007F21DD" w14:paraId="789D6BC1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6905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BBC625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/ˈmɒdərət/</w:t>
            </w:r>
          </w:p>
        </w:tc>
        <w:tc>
          <w:tcPr>
            <w:tcW w:w="0" w:type="auto"/>
            <w:vAlign w:val="center"/>
            <w:hideMark/>
          </w:tcPr>
          <w:p w14:paraId="6515DD2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o‘rtacha</w:t>
            </w:r>
          </w:p>
        </w:tc>
        <w:tc>
          <w:tcPr>
            <w:tcW w:w="0" w:type="auto"/>
            <w:vAlign w:val="center"/>
            <w:hideMark/>
          </w:tcPr>
          <w:p w14:paraId="12D10AF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умеренный</w:t>
            </w:r>
          </w:p>
        </w:tc>
      </w:tr>
      <w:tr w:rsidR="007F21DD" w:rsidRPr="007F21DD" w14:paraId="31E78CC4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D1C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intense</w:t>
            </w:r>
          </w:p>
        </w:tc>
        <w:tc>
          <w:tcPr>
            <w:tcW w:w="0" w:type="auto"/>
            <w:vAlign w:val="center"/>
            <w:hideMark/>
          </w:tcPr>
          <w:p w14:paraId="73EAE90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/ɪnˈtens/</w:t>
            </w:r>
          </w:p>
        </w:tc>
        <w:tc>
          <w:tcPr>
            <w:tcW w:w="0" w:type="auto"/>
            <w:vAlign w:val="center"/>
            <w:hideMark/>
          </w:tcPr>
          <w:p w14:paraId="15FB6EF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kuchli, intensiv</w:t>
            </w:r>
          </w:p>
        </w:tc>
        <w:tc>
          <w:tcPr>
            <w:tcW w:w="0" w:type="auto"/>
            <w:vAlign w:val="center"/>
            <w:hideMark/>
          </w:tcPr>
          <w:p w14:paraId="69DBD78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интенсивный</w:t>
            </w:r>
          </w:p>
        </w:tc>
      </w:tr>
      <w:tr w:rsidR="007F21DD" w:rsidRPr="007F21DD" w14:paraId="547749E9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FC5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sharp</w:t>
            </w:r>
          </w:p>
        </w:tc>
        <w:tc>
          <w:tcPr>
            <w:tcW w:w="0" w:type="auto"/>
            <w:vAlign w:val="center"/>
            <w:hideMark/>
          </w:tcPr>
          <w:p w14:paraId="4F4F835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/ʃɑːp/</w:t>
            </w:r>
          </w:p>
        </w:tc>
        <w:tc>
          <w:tcPr>
            <w:tcW w:w="0" w:type="auto"/>
            <w:vAlign w:val="center"/>
            <w:hideMark/>
          </w:tcPr>
          <w:p w14:paraId="386EB19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sanchuvchi</w:t>
            </w:r>
          </w:p>
        </w:tc>
        <w:tc>
          <w:tcPr>
            <w:tcW w:w="0" w:type="auto"/>
            <w:vAlign w:val="center"/>
            <w:hideMark/>
          </w:tcPr>
          <w:p w14:paraId="099FD9E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острая, колющая</w:t>
            </w:r>
          </w:p>
        </w:tc>
      </w:tr>
      <w:tr w:rsidR="007F21DD" w:rsidRPr="007F21DD" w14:paraId="4923D7EC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450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dull</w:t>
            </w:r>
          </w:p>
        </w:tc>
        <w:tc>
          <w:tcPr>
            <w:tcW w:w="0" w:type="auto"/>
            <w:vAlign w:val="center"/>
            <w:hideMark/>
          </w:tcPr>
          <w:p w14:paraId="6B75535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/dʌl/</w:t>
            </w:r>
          </w:p>
        </w:tc>
        <w:tc>
          <w:tcPr>
            <w:tcW w:w="0" w:type="auto"/>
            <w:vAlign w:val="center"/>
            <w:hideMark/>
          </w:tcPr>
          <w:p w14:paraId="0F0B63C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to‘mtoq</w:t>
            </w:r>
          </w:p>
        </w:tc>
        <w:tc>
          <w:tcPr>
            <w:tcW w:w="0" w:type="auto"/>
            <w:vAlign w:val="center"/>
            <w:hideMark/>
          </w:tcPr>
          <w:p w14:paraId="42FEEF0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тупая</w:t>
            </w:r>
          </w:p>
        </w:tc>
      </w:tr>
      <w:tr w:rsidR="007F21DD" w:rsidRPr="007F21DD" w14:paraId="7526031E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5B6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burning</w:t>
            </w:r>
          </w:p>
        </w:tc>
        <w:tc>
          <w:tcPr>
            <w:tcW w:w="0" w:type="auto"/>
            <w:vAlign w:val="center"/>
            <w:hideMark/>
          </w:tcPr>
          <w:p w14:paraId="7102D3D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/ˈbɜːnɪŋ/</w:t>
            </w:r>
          </w:p>
        </w:tc>
        <w:tc>
          <w:tcPr>
            <w:tcW w:w="0" w:type="auto"/>
            <w:vAlign w:val="center"/>
            <w:hideMark/>
          </w:tcPr>
          <w:p w14:paraId="1484B865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kuydiruvchi</w:t>
            </w:r>
          </w:p>
        </w:tc>
        <w:tc>
          <w:tcPr>
            <w:tcW w:w="0" w:type="auto"/>
            <w:vAlign w:val="center"/>
            <w:hideMark/>
          </w:tcPr>
          <w:p w14:paraId="42A2A87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жгучая</w:t>
            </w:r>
          </w:p>
        </w:tc>
      </w:tr>
      <w:tr w:rsidR="007F21DD" w:rsidRPr="007F21DD" w14:paraId="14B33EE9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9BF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aching</w:t>
            </w:r>
          </w:p>
        </w:tc>
        <w:tc>
          <w:tcPr>
            <w:tcW w:w="0" w:type="auto"/>
            <w:vAlign w:val="center"/>
            <w:hideMark/>
          </w:tcPr>
          <w:p w14:paraId="52356B1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/ˈeɪkɪŋ/</w:t>
            </w:r>
          </w:p>
        </w:tc>
        <w:tc>
          <w:tcPr>
            <w:tcW w:w="0" w:type="auto"/>
            <w:vAlign w:val="center"/>
            <w:hideMark/>
          </w:tcPr>
          <w:p w14:paraId="665ABCA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zirqiragan</w:t>
            </w:r>
          </w:p>
        </w:tc>
        <w:tc>
          <w:tcPr>
            <w:tcW w:w="0" w:type="auto"/>
            <w:vAlign w:val="center"/>
            <w:hideMark/>
          </w:tcPr>
          <w:p w14:paraId="420353D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ноющая</w:t>
            </w:r>
          </w:p>
        </w:tc>
      </w:tr>
      <w:tr w:rsidR="007F21DD" w:rsidRPr="007F21DD" w14:paraId="4B844240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3D2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abdominal pain</w:t>
            </w:r>
          </w:p>
        </w:tc>
        <w:tc>
          <w:tcPr>
            <w:tcW w:w="0" w:type="auto"/>
            <w:vAlign w:val="center"/>
            <w:hideMark/>
          </w:tcPr>
          <w:p w14:paraId="68139FB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/æbˈdɒmɪnəl peɪn/</w:t>
            </w:r>
          </w:p>
        </w:tc>
        <w:tc>
          <w:tcPr>
            <w:tcW w:w="0" w:type="auto"/>
            <w:vAlign w:val="center"/>
            <w:hideMark/>
          </w:tcPr>
          <w:p w14:paraId="53E3F3B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qorin og‘rig‘i</w:t>
            </w:r>
          </w:p>
        </w:tc>
        <w:tc>
          <w:tcPr>
            <w:tcW w:w="0" w:type="auto"/>
            <w:vAlign w:val="center"/>
            <w:hideMark/>
          </w:tcPr>
          <w:p w14:paraId="6B08CBE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боль в животе</w:t>
            </w:r>
          </w:p>
        </w:tc>
      </w:tr>
      <w:tr w:rsidR="007F21DD" w:rsidRPr="007F21DD" w14:paraId="449CDDEA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748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lower back pain</w:t>
            </w:r>
          </w:p>
        </w:tc>
        <w:tc>
          <w:tcPr>
            <w:tcW w:w="0" w:type="auto"/>
            <w:vAlign w:val="center"/>
            <w:hideMark/>
          </w:tcPr>
          <w:p w14:paraId="75F952B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/ˌləʊə ˈbæk peɪn/</w:t>
            </w:r>
          </w:p>
        </w:tc>
        <w:tc>
          <w:tcPr>
            <w:tcW w:w="0" w:type="auto"/>
            <w:vAlign w:val="center"/>
            <w:hideMark/>
          </w:tcPr>
          <w:p w14:paraId="78E7BB2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belning pastki qismidagi og‘riq</w:t>
            </w:r>
          </w:p>
        </w:tc>
        <w:tc>
          <w:tcPr>
            <w:tcW w:w="0" w:type="auto"/>
            <w:vAlign w:val="center"/>
            <w:hideMark/>
          </w:tcPr>
          <w:p w14:paraId="6D03C4A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боль в нижней части спины</w:t>
            </w:r>
          </w:p>
        </w:tc>
      </w:tr>
      <w:tr w:rsidR="007F21DD" w:rsidRPr="007F21DD" w14:paraId="2BA5C53D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355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pain radiates</w:t>
            </w:r>
          </w:p>
        </w:tc>
        <w:tc>
          <w:tcPr>
            <w:tcW w:w="0" w:type="auto"/>
            <w:vAlign w:val="center"/>
            <w:hideMark/>
          </w:tcPr>
          <w:p w14:paraId="29DD5AE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/peɪn ˈreɪdieɪts/</w:t>
            </w:r>
          </w:p>
        </w:tc>
        <w:tc>
          <w:tcPr>
            <w:tcW w:w="0" w:type="auto"/>
            <w:vAlign w:val="center"/>
            <w:hideMark/>
          </w:tcPr>
          <w:p w14:paraId="2BF5BD1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og‘riq tarqaladi</w:t>
            </w:r>
          </w:p>
        </w:tc>
        <w:tc>
          <w:tcPr>
            <w:tcW w:w="0" w:type="auto"/>
            <w:vAlign w:val="center"/>
            <w:hideMark/>
          </w:tcPr>
          <w:p w14:paraId="0D630AE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боль иррадиирует</w:t>
            </w:r>
          </w:p>
        </w:tc>
      </w:tr>
      <w:tr w:rsidR="007F21DD" w:rsidRPr="007F21DD" w14:paraId="02517725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8B0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57BE6B8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/ˈmuːvmənt/</w:t>
            </w:r>
          </w:p>
        </w:tc>
        <w:tc>
          <w:tcPr>
            <w:tcW w:w="0" w:type="auto"/>
            <w:vAlign w:val="center"/>
            <w:hideMark/>
          </w:tcPr>
          <w:p w14:paraId="3F2FE7A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harakat</w:t>
            </w:r>
          </w:p>
        </w:tc>
        <w:tc>
          <w:tcPr>
            <w:tcW w:w="0" w:type="auto"/>
            <w:vAlign w:val="center"/>
            <w:hideMark/>
          </w:tcPr>
          <w:p w14:paraId="2BD76BD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движение</w:t>
            </w:r>
          </w:p>
        </w:tc>
      </w:tr>
      <w:tr w:rsidR="007F21DD" w:rsidRPr="007F21DD" w14:paraId="5DCDEDB9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7DF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resting</w:t>
            </w:r>
          </w:p>
        </w:tc>
        <w:tc>
          <w:tcPr>
            <w:tcW w:w="0" w:type="auto"/>
            <w:vAlign w:val="center"/>
            <w:hideMark/>
          </w:tcPr>
          <w:p w14:paraId="6671370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/ˈrestɪŋ/</w:t>
            </w:r>
          </w:p>
        </w:tc>
        <w:tc>
          <w:tcPr>
            <w:tcW w:w="0" w:type="auto"/>
            <w:vAlign w:val="center"/>
            <w:hideMark/>
          </w:tcPr>
          <w:p w14:paraId="205A327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dam olish</w:t>
            </w:r>
          </w:p>
        </w:tc>
        <w:tc>
          <w:tcPr>
            <w:tcW w:w="0" w:type="auto"/>
            <w:vAlign w:val="center"/>
            <w:hideMark/>
          </w:tcPr>
          <w:p w14:paraId="3F4F3C6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состояние покоя</w:t>
            </w:r>
          </w:p>
        </w:tc>
      </w:tr>
      <w:tr w:rsidR="007F21DD" w:rsidRPr="007F21DD" w14:paraId="0EBA27D1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C10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036AF5D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/ˌmedɪˈkeɪʃən/</w:t>
            </w:r>
          </w:p>
        </w:tc>
        <w:tc>
          <w:tcPr>
            <w:tcW w:w="0" w:type="auto"/>
            <w:vAlign w:val="center"/>
            <w:hideMark/>
          </w:tcPr>
          <w:p w14:paraId="39654FA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dori vositasi</w:t>
            </w:r>
          </w:p>
        </w:tc>
        <w:tc>
          <w:tcPr>
            <w:tcW w:w="0" w:type="auto"/>
            <w:vAlign w:val="center"/>
            <w:hideMark/>
          </w:tcPr>
          <w:p w14:paraId="7EAEB09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лекарство</w:t>
            </w:r>
          </w:p>
        </w:tc>
      </w:tr>
      <w:tr w:rsidR="007F21DD" w:rsidRPr="007F21DD" w14:paraId="3736F305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39F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pain medication</w:t>
            </w:r>
          </w:p>
        </w:tc>
        <w:tc>
          <w:tcPr>
            <w:tcW w:w="0" w:type="auto"/>
            <w:vAlign w:val="center"/>
            <w:hideMark/>
          </w:tcPr>
          <w:p w14:paraId="1C3BA08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/peɪn ˌmedɪˈkeɪʃən/</w:t>
            </w:r>
          </w:p>
        </w:tc>
        <w:tc>
          <w:tcPr>
            <w:tcW w:w="0" w:type="auto"/>
            <w:vAlign w:val="center"/>
            <w:hideMark/>
          </w:tcPr>
          <w:p w14:paraId="368A8AC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og‘riq qoldiruvchi dori</w:t>
            </w:r>
          </w:p>
        </w:tc>
        <w:tc>
          <w:tcPr>
            <w:tcW w:w="0" w:type="auto"/>
            <w:vAlign w:val="center"/>
            <w:hideMark/>
          </w:tcPr>
          <w:p w14:paraId="7BF9BF9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обезболивающее</w:t>
            </w:r>
          </w:p>
        </w:tc>
      </w:tr>
      <w:tr w:rsidR="007F21DD" w:rsidRPr="007F21DD" w14:paraId="27653331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DC75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prescribed medication</w:t>
            </w:r>
          </w:p>
        </w:tc>
        <w:tc>
          <w:tcPr>
            <w:tcW w:w="0" w:type="auto"/>
            <w:vAlign w:val="center"/>
            <w:hideMark/>
          </w:tcPr>
          <w:p w14:paraId="2BB765F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/prɪˈskraɪbd ˌmedɪˈkeɪʃən/</w:t>
            </w:r>
          </w:p>
        </w:tc>
        <w:tc>
          <w:tcPr>
            <w:tcW w:w="0" w:type="auto"/>
            <w:vAlign w:val="center"/>
            <w:hideMark/>
          </w:tcPr>
          <w:p w14:paraId="35CECEE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buyurilgan dori</w:t>
            </w:r>
          </w:p>
        </w:tc>
        <w:tc>
          <w:tcPr>
            <w:tcW w:w="0" w:type="auto"/>
            <w:vAlign w:val="center"/>
            <w:hideMark/>
          </w:tcPr>
          <w:p w14:paraId="59E4538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назначенное лекарство</w:t>
            </w:r>
          </w:p>
        </w:tc>
      </w:tr>
      <w:tr w:rsidR="007F21DD" w:rsidRPr="007F21DD" w14:paraId="639A75F9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ADC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effective</w:t>
            </w:r>
          </w:p>
        </w:tc>
        <w:tc>
          <w:tcPr>
            <w:tcW w:w="0" w:type="auto"/>
            <w:vAlign w:val="center"/>
            <w:hideMark/>
          </w:tcPr>
          <w:p w14:paraId="213C700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/ɪˈfektɪv/</w:t>
            </w:r>
          </w:p>
        </w:tc>
        <w:tc>
          <w:tcPr>
            <w:tcW w:w="0" w:type="auto"/>
            <w:vAlign w:val="center"/>
            <w:hideMark/>
          </w:tcPr>
          <w:p w14:paraId="26A19F9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samarali</w:t>
            </w:r>
          </w:p>
        </w:tc>
        <w:tc>
          <w:tcPr>
            <w:tcW w:w="0" w:type="auto"/>
            <w:vAlign w:val="center"/>
            <w:hideMark/>
          </w:tcPr>
          <w:p w14:paraId="2173694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эффективный</w:t>
            </w:r>
          </w:p>
        </w:tc>
      </w:tr>
      <w:tr w:rsidR="007F21DD" w:rsidRPr="007F21DD" w14:paraId="40FBB8BE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BF9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less effective</w:t>
            </w:r>
          </w:p>
        </w:tc>
        <w:tc>
          <w:tcPr>
            <w:tcW w:w="0" w:type="auto"/>
            <w:vAlign w:val="center"/>
            <w:hideMark/>
          </w:tcPr>
          <w:p w14:paraId="793F513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/les ɪˈfektɪv/</w:t>
            </w:r>
          </w:p>
        </w:tc>
        <w:tc>
          <w:tcPr>
            <w:tcW w:w="0" w:type="auto"/>
            <w:vAlign w:val="center"/>
            <w:hideMark/>
          </w:tcPr>
          <w:p w14:paraId="0D1C3FE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kamroq samarali</w:t>
            </w:r>
          </w:p>
        </w:tc>
        <w:tc>
          <w:tcPr>
            <w:tcW w:w="0" w:type="auto"/>
            <w:vAlign w:val="center"/>
            <w:hideMark/>
          </w:tcPr>
          <w:p w14:paraId="0FCCDB0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менее эффективный</w:t>
            </w:r>
          </w:p>
        </w:tc>
      </w:tr>
      <w:tr w:rsidR="007F21DD" w:rsidRPr="007F21DD" w14:paraId="1A148DC6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2E0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control the pain</w:t>
            </w:r>
          </w:p>
        </w:tc>
        <w:tc>
          <w:tcPr>
            <w:tcW w:w="0" w:type="auto"/>
            <w:vAlign w:val="center"/>
            <w:hideMark/>
          </w:tcPr>
          <w:p w14:paraId="4050EC8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/kənˈtrəʊl ðə peɪn/</w:t>
            </w:r>
          </w:p>
        </w:tc>
        <w:tc>
          <w:tcPr>
            <w:tcW w:w="0" w:type="auto"/>
            <w:vAlign w:val="center"/>
            <w:hideMark/>
          </w:tcPr>
          <w:p w14:paraId="7B8EBCC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og‘riqni nazorat qilmoq</w:t>
            </w:r>
          </w:p>
        </w:tc>
        <w:tc>
          <w:tcPr>
            <w:tcW w:w="0" w:type="auto"/>
            <w:vAlign w:val="center"/>
            <w:hideMark/>
          </w:tcPr>
          <w:p w14:paraId="2DEDE26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контролировать боль</w:t>
            </w:r>
          </w:p>
        </w:tc>
      </w:tr>
      <w:tr w:rsidR="007F21DD" w:rsidRPr="007F21DD" w14:paraId="2E808C5E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A96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tolerate</w:t>
            </w:r>
          </w:p>
        </w:tc>
        <w:tc>
          <w:tcPr>
            <w:tcW w:w="0" w:type="auto"/>
            <w:vAlign w:val="center"/>
            <w:hideMark/>
          </w:tcPr>
          <w:p w14:paraId="1F63221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/ˈtɒləreɪt/</w:t>
            </w:r>
          </w:p>
        </w:tc>
        <w:tc>
          <w:tcPr>
            <w:tcW w:w="0" w:type="auto"/>
            <w:vAlign w:val="center"/>
            <w:hideMark/>
          </w:tcPr>
          <w:p w14:paraId="391FE3B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chidamoq</w:t>
            </w:r>
          </w:p>
        </w:tc>
        <w:tc>
          <w:tcPr>
            <w:tcW w:w="0" w:type="auto"/>
            <w:vAlign w:val="center"/>
            <w:hideMark/>
          </w:tcPr>
          <w:p w14:paraId="176F93A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переносить</w:t>
            </w:r>
          </w:p>
        </w:tc>
      </w:tr>
      <w:tr w:rsidR="007F21DD" w:rsidRPr="007F21DD" w14:paraId="2217CF61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C10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side effect</w:t>
            </w:r>
          </w:p>
        </w:tc>
        <w:tc>
          <w:tcPr>
            <w:tcW w:w="0" w:type="auto"/>
            <w:vAlign w:val="center"/>
            <w:hideMark/>
          </w:tcPr>
          <w:p w14:paraId="501BCD7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/saɪd ɪˈfekt/</w:t>
            </w:r>
          </w:p>
        </w:tc>
        <w:tc>
          <w:tcPr>
            <w:tcW w:w="0" w:type="auto"/>
            <w:vAlign w:val="center"/>
            <w:hideMark/>
          </w:tcPr>
          <w:p w14:paraId="55A61B7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nojo‘ya ta’sir</w:t>
            </w:r>
          </w:p>
        </w:tc>
        <w:tc>
          <w:tcPr>
            <w:tcW w:w="0" w:type="auto"/>
            <w:vAlign w:val="center"/>
            <w:hideMark/>
          </w:tcPr>
          <w:p w14:paraId="607921F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побочный эффект</w:t>
            </w:r>
          </w:p>
        </w:tc>
      </w:tr>
      <w:tr w:rsidR="007F21DD" w:rsidRPr="007F21DD" w14:paraId="4FA589E0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71E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drowsiness</w:t>
            </w:r>
          </w:p>
        </w:tc>
        <w:tc>
          <w:tcPr>
            <w:tcW w:w="0" w:type="auto"/>
            <w:vAlign w:val="center"/>
            <w:hideMark/>
          </w:tcPr>
          <w:p w14:paraId="48CCED6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/ˈdraʊzinəs/</w:t>
            </w:r>
          </w:p>
        </w:tc>
        <w:tc>
          <w:tcPr>
            <w:tcW w:w="0" w:type="auto"/>
            <w:vAlign w:val="center"/>
            <w:hideMark/>
          </w:tcPr>
          <w:p w14:paraId="78BC5D6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uyquchanlik</w:t>
            </w:r>
          </w:p>
        </w:tc>
        <w:tc>
          <w:tcPr>
            <w:tcW w:w="0" w:type="auto"/>
            <w:vAlign w:val="center"/>
            <w:hideMark/>
          </w:tcPr>
          <w:p w14:paraId="6D57780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сонливость</w:t>
            </w:r>
          </w:p>
        </w:tc>
      </w:tr>
      <w:tr w:rsidR="007F21DD" w:rsidRPr="007F21DD" w14:paraId="56C2CD18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39A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lastRenderedPageBreak/>
              <w:t>treatment</w:t>
            </w:r>
          </w:p>
        </w:tc>
        <w:tc>
          <w:tcPr>
            <w:tcW w:w="0" w:type="auto"/>
            <w:vAlign w:val="center"/>
            <w:hideMark/>
          </w:tcPr>
          <w:p w14:paraId="565BAF5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/ˈtriːtmənt/</w:t>
            </w:r>
          </w:p>
        </w:tc>
        <w:tc>
          <w:tcPr>
            <w:tcW w:w="0" w:type="auto"/>
            <w:vAlign w:val="center"/>
            <w:hideMark/>
          </w:tcPr>
          <w:p w14:paraId="1663214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davolash</w:t>
            </w:r>
          </w:p>
        </w:tc>
        <w:tc>
          <w:tcPr>
            <w:tcW w:w="0" w:type="auto"/>
            <w:vAlign w:val="center"/>
            <w:hideMark/>
          </w:tcPr>
          <w:p w14:paraId="74009E3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лечение</w:t>
            </w:r>
          </w:p>
        </w:tc>
      </w:tr>
      <w:tr w:rsidR="007F21DD" w:rsidRPr="007F21DD" w14:paraId="17CE02CE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EA3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adjust the treatment</w:t>
            </w:r>
          </w:p>
        </w:tc>
        <w:tc>
          <w:tcPr>
            <w:tcW w:w="0" w:type="auto"/>
            <w:vAlign w:val="center"/>
            <w:hideMark/>
          </w:tcPr>
          <w:p w14:paraId="441FE0F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/əˈdʒʌst ðə ˈtriːtmənt/</w:t>
            </w:r>
          </w:p>
        </w:tc>
        <w:tc>
          <w:tcPr>
            <w:tcW w:w="0" w:type="auto"/>
            <w:vAlign w:val="center"/>
            <w:hideMark/>
          </w:tcPr>
          <w:p w14:paraId="1605A11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davolashni o‘zgartirmoq</w:t>
            </w:r>
          </w:p>
        </w:tc>
        <w:tc>
          <w:tcPr>
            <w:tcW w:w="0" w:type="auto"/>
            <w:vAlign w:val="center"/>
            <w:hideMark/>
          </w:tcPr>
          <w:p w14:paraId="7102E9B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скорректировать лечение</w:t>
            </w:r>
          </w:p>
        </w:tc>
      </w:tr>
      <w:tr w:rsidR="007F21DD" w:rsidRPr="007F21DD" w14:paraId="0F39B851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582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3998964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/ˈsɪmptəm/</w:t>
            </w:r>
          </w:p>
        </w:tc>
        <w:tc>
          <w:tcPr>
            <w:tcW w:w="0" w:type="auto"/>
            <w:vAlign w:val="center"/>
            <w:hideMark/>
          </w:tcPr>
          <w:p w14:paraId="2DCAE26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simptom, belgi</w:t>
            </w:r>
          </w:p>
        </w:tc>
        <w:tc>
          <w:tcPr>
            <w:tcW w:w="0" w:type="auto"/>
            <w:vAlign w:val="center"/>
            <w:hideMark/>
          </w:tcPr>
          <w:p w14:paraId="5B5CB93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симптом</w:t>
            </w:r>
          </w:p>
        </w:tc>
      </w:tr>
      <w:tr w:rsidR="007F21DD" w:rsidRPr="007F21DD" w14:paraId="47C70A98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A64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disease progression</w:t>
            </w:r>
          </w:p>
        </w:tc>
        <w:tc>
          <w:tcPr>
            <w:tcW w:w="0" w:type="auto"/>
            <w:vAlign w:val="center"/>
            <w:hideMark/>
          </w:tcPr>
          <w:p w14:paraId="7AD8147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/dɪˈziːz prəˈɡreʃən/</w:t>
            </w:r>
          </w:p>
        </w:tc>
        <w:tc>
          <w:tcPr>
            <w:tcW w:w="0" w:type="auto"/>
            <w:vAlign w:val="center"/>
            <w:hideMark/>
          </w:tcPr>
          <w:p w14:paraId="4E95D9D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kasallikning rivojlanishi</w:t>
            </w:r>
          </w:p>
        </w:tc>
        <w:tc>
          <w:tcPr>
            <w:tcW w:w="0" w:type="auto"/>
            <w:vAlign w:val="center"/>
            <w:hideMark/>
          </w:tcPr>
          <w:p w14:paraId="65D216F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прогрессирование заболевания</w:t>
            </w:r>
          </w:p>
        </w:tc>
      </w:tr>
      <w:tr w:rsidR="007F21DD" w:rsidRPr="007F21DD" w14:paraId="23C6891C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4A6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05A91B7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/ˈmɒnɪtə/</w:t>
            </w:r>
          </w:p>
        </w:tc>
        <w:tc>
          <w:tcPr>
            <w:tcW w:w="0" w:type="auto"/>
            <w:vAlign w:val="center"/>
            <w:hideMark/>
          </w:tcPr>
          <w:p w14:paraId="438ECFF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kuzatmoq, nazorat qilmoq</w:t>
            </w:r>
          </w:p>
        </w:tc>
        <w:tc>
          <w:tcPr>
            <w:tcW w:w="0" w:type="auto"/>
            <w:vAlign w:val="center"/>
            <w:hideMark/>
          </w:tcPr>
          <w:p w14:paraId="58CBF6C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наблюдать, контролировать</w:t>
            </w:r>
          </w:p>
        </w:tc>
      </w:tr>
      <w:tr w:rsidR="007F21DD" w:rsidRPr="007F21DD" w14:paraId="2D4F4197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AAB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535053D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/rɪˈpɔːt/</w:t>
            </w:r>
          </w:p>
        </w:tc>
        <w:tc>
          <w:tcPr>
            <w:tcW w:w="0" w:type="auto"/>
            <w:vAlign w:val="center"/>
            <w:hideMark/>
          </w:tcPr>
          <w:p w14:paraId="4BAD811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xabar bermoq</w:t>
            </w:r>
          </w:p>
        </w:tc>
        <w:tc>
          <w:tcPr>
            <w:tcW w:w="0" w:type="auto"/>
            <w:vAlign w:val="center"/>
            <w:hideMark/>
          </w:tcPr>
          <w:p w14:paraId="5A3E910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сообщать</w:t>
            </w:r>
          </w:p>
        </w:tc>
      </w:tr>
      <w:tr w:rsidR="007F21DD" w:rsidRPr="007F21DD" w14:paraId="1AB00435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1B9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0F3529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/ˈdɒkjument/</w:t>
            </w:r>
          </w:p>
        </w:tc>
        <w:tc>
          <w:tcPr>
            <w:tcW w:w="0" w:type="auto"/>
            <w:vAlign w:val="center"/>
            <w:hideMark/>
          </w:tcPr>
          <w:p w14:paraId="21B513F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qayd etmoq</w:t>
            </w:r>
          </w:p>
        </w:tc>
        <w:tc>
          <w:tcPr>
            <w:tcW w:w="0" w:type="auto"/>
            <w:vAlign w:val="center"/>
            <w:hideMark/>
          </w:tcPr>
          <w:p w14:paraId="3ACB0C9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документировать, фиксировать</w:t>
            </w:r>
          </w:p>
        </w:tc>
      </w:tr>
      <w:tr w:rsidR="007F21DD" w:rsidRPr="007F21DD" w14:paraId="0B918935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33E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immediately</w:t>
            </w:r>
          </w:p>
        </w:tc>
        <w:tc>
          <w:tcPr>
            <w:tcW w:w="0" w:type="auto"/>
            <w:vAlign w:val="center"/>
            <w:hideMark/>
          </w:tcPr>
          <w:p w14:paraId="693B00A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/ɪˈmiːdiətli/</w:t>
            </w:r>
          </w:p>
        </w:tc>
        <w:tc>
          <w:tcPr>
            <w:tcW w:w="0" w:type="auto"/>
            <w:vAlign w:val="center"/>
            <w:hideMark/>
          </w:tcPr>
          <w:p w14:paraId="17952D1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darhol</w:t>
            </w:r>
          </w:p>
        </w:tc>
        <w:tc>
          <w:tcPr>
            <w:tcW w:w="0" w:type="auto"/>
            <w:vAlign w:val="center"/>
            <w:hideMark/>
          </w:tcPr>
          <w:p w14:paraId="50EF68B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немедленно</w:t>
            </w:r>
          </w:p>
        </w:tc>
      </w:tr>
      <w:tr w:rsidR="007F21DD" w:rsidRPr="007F21DD" w14:paraId="76030D7B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5D5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significantly</w:t>
            </w:r>
          </w:p>
        </w:tc>
        <w:tc>
          <w:tcPr>
            <w:tcW w:w="0" w:type="auto"/>
            <w:vAlign w:val="center"/>
            <w:hideMark/>
          </w:tcPr>
          <w:p w14:paraId="3E8FB1F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/sɪɡˈnɪfɪkəntli/</w:t>
            </w:r>
          </w:p>
        </w:tc>
        <w:tc>
          <w:tcPr>
            <w:tcW w:w="0" w:type="auto"/>
            <w:vAlign w:val="center"/>
            <w:hideMark/>
          </w:tcPr>
          <w:p w14:paraId="29AA5FB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sezilarli darajada</w:t>
            </w:r>
          </w:p>
        </w:tc>
        <w:tc>
          <w:tcPr>
            <w:tcW w:w="0" w:type="auto"/>
            <w:vAlign w:val="center"/>
            <w:hideMark/>
          </w:tcPr>
          <w:p w14:paraId="0827B2C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значительно</w:t>
            </w:r>
          </w:p>
        </w:tc>
      </w:tr>
    </w:tbl>
    <w:p w14:paraId="6E290B8F" w14:textId="77777777" w:rsidR="007F21DD" w:rsidRPr="007F21DD" w:rsidRDefault="007F21DD" w:rsidP="007F21DD">
      <w:p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szCs w:val="28"/>
          <w:lang w:eastAsia="ru-RU"/>
        </w:rPr>
        <w:pict w14:anchorId="13549192">
          <v:rect id="_x0000_i1025" style="width:0;height:1.5pt" o:hralign="center" o:hrstd="t" o:hr="t" fillcolor="#a0a0a0" stroked="f"/>
        </w:pict>
      </w:r>
    </w:p>
    <w:p w14:paraId="37AD7219" w14:textId="77777777" w:rsidR="007F21DD" w:rsidRPr="007F21DD" w:rsidRDefault="007F21DD" w:rsidP="007F21DD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kern w:val="36"/>
          <w:szCs w:val="28"/>
          <w:lang w:val="en-US" w:eastAsia="ru-RU"/>
        </w:rPr>
        <w:t>SMART PHRASEBOOK</w:t>
      </w:r>
    </w:p>
    <w:p w14:paraId="13FEFA62" w14:textId="77777777" w:rsidR="007F21DD" w:rsidRPr="007F21DD" w:rsidRDefault="007F21DD" w:rsidP="007F21DD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1. Greeting &amp; Initial Assessment</w:t>
      </w:r>
    </w:p>
    <w:p w14:paraId="37D83826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Salomlashish va dastlabki baholash</w:t>
      </w:r>
    </w:p>
    <w:p w14:paraId="7CEEECA2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Приветствие и первичная оценка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395"/>
        <w:gridCol w:w="2527"/>
        <w:gridCol w:w="2371"/>
      </w:tblGrid>
      <w:tr w:rsidR="007F21DD" w:rsidRPr="007F21DD" w14:paraId="79A647D3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F317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D92BD75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517AEDF8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74083355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</w:p>
        </w:tc>
      </w:tr>
      <w:tr w:rsidR="007F21DD" w:rsidRPr="007F21DD" w14:paraId="4DBB0B3B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64E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How are you feeling today?</w:t>
            </w:r>
          </w:p>
        </w:tc>
        <w:tc>
          <w:tcPr>
            <w:tcW w:w="0" w:type="auto"/>
            <w:vAlign w:val="center"/>
            <w:hideMark/>
          </w:tcPr>
          <w:p w14:paraId="581210D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/haʊ ɑː juː ˈfiːlɪŋ təˈdeɪ/</w:t>
            </w:r>
          </w:p>
        </w:tc>
        <w:tc>
          <w:tcPr>
            <w:tcW w:w="0" w:type="auto"/>
            <w:vAlign w:val="center"/>
            <w:hideMark/>
          </w:tcPr>
          <w:p w14:paraId="481CEBF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Bugun o‘zingizni qanday his qilyapsiz?</w:t>
            </w:r>
          </w:p>
        </w:tc>
        <w:tc>
          <w:tcPr>
            <w:tcW w:w="0" w:type="auto"/>
            <w:vAlign w:val="center"/>
            <w:hideMark/>
          </w:tcPr>
          <w:p w14:paraId="1896014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Как вы себя сегодня чувствуете?</w:t>
            </w:r>
          </w:p>
        </w:tc>
      </w:tr>
      <w:tr w:rsidR="007F21DD" w:rsidRPr="007F21DD" w14:paraId="333CE7F4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B08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I’m not feeling very well.</w:t>
            </w:r>
          </w:p>
        </w:tc>
        <w:tc>
          <w:tcPr>
            <w:tcW w:w="0" w:type="auto"/>
            <w:vAlign w:val="center"/>
            <w:hideMark/>
          </w:tcPr>
          <w:p w14:paraId="7E41DEB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/aɪm nɒt ˈfiːlɪŋ ˈveri wel/</w:t>
            </w:r>
          </w:p>
        </w:tc>
        <w:tc>
          <w:tcPr>
            <w:tcW w:w="0" w:type="auto"/>
            <w:vAlign w:val="center"/>
            <w:hideMark/>
          </w:tcPr>
          <w:p w14:paraId="4009DF8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O‘zimni unchalik yaxshi his qilmayapman.</w:t>
            </w:r>
          </w:p>
        </w:tc>
        <w:tc>
          <w:tcPr>
            <w:tcW w:w="0" w:type="auto"/>
            <w:vAlign w:val="center"/>
            <w:hideMark/>
          </w:tcPr>
          <w:p w14:paraId="55D04D9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Я не очень хорошо себя чувствую.</w:t>
            </w:r>
          </w:p>
        </w:tc>
      </w:tr>
      <w:tr w:rsidR="007F21DD" w:rsidRPr="007F21DD" w14:paraId="52355C48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568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The pain has become worse.</w:t>
            </w:r>
          </w:p>
        </w:tc>
        <w:tc>
          <w:tcPr>
            <w:tcW w:w="0" w:type="auto"/>
            <w:vAlign w:val="center"/>
            <w:hideMark/>
          </w:tcPr>
          <w:p w14:paraId="5C535F8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/ðə peɪn hæz bɪˈkʌm wɜːs/</w:t>
            </w:r>
          </w:p>
        </w:tc>
        <w:tc>
          <w:tcPr>
            <w:tcW w:w="0" w:type="auto"/>
            <w:vAlign w:val="center"/>
            <w:hideMark/>
          </w:tcPr>
          <w:p w14:paraId="058543E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Og‘riq kuchaydi.</w:t>
            </w:r>
          </w:p>
        </w:tc>
        <w:tc>
          <w:tcPr>
            <w:tcW w:w="0" w:type="auto"/>
            <w:vAlign w:val="center"/>
            <w:hideMark/>
          </w:tcPr>
          <w:p w14:paraId="648B61D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Боль усилилась.</w:t>
            </w:r>
          </w:p>
        </w:tc>
      </w:tr>
      <w:tr w:rsidR="007F21DD" w:rsidRPr="007F21DD" w14:paraId="10464865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149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Can you tell me where the pain is strongest?</w:t>
            </w:r>
          </w:p>
        </w:tc>
        <w:tc>
          <w:tcPr>
            <w:tcW w:w="0" w:type="auto"/>
            <w:vAlign w:val="center"/>
            <w:hideMark/>
          </w:tcPr>
          <w:p w14:paraId="0A7BD36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/kæn juː tel mi weə ðə peɪn ɪz ˈstrɒŋɡɪst/</w:t>
            </w:r>
          </w:p>
        </w:tc>
        <w:tc>
          <w:tcPr>
            <w:tcW w:w="0" w:type="auto"/>
            <w:vAlign w:val="center"/>
            <w:hideMark/>
          </w:tcPr>
          <w:p w14:paraId="4B6A9A6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Og‘riq qayerda eng kuchli ekanini ayta olasizmi?</w:t>
            </w:r>
          </w:p>
        </w:tc>
        <w:tc>
          <w:tcPr>
            <w:tcW w:w="0" w:type="auto"/>
            <w:vAlign w:val="center"/>
            <w:hideMark/>
          </w:tcPr>
          <w:p w14:paraId="53B2DFF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Можете сказать, где боль наиболее сильная?</w:t>
            </w:r>
          </w:p>
        </w:tc>
      </w:tr>
    </w:tbl>
    <w:p w14:paraId="7353F95E" w14:textId="77777777" w:rsidR="007F21DD" w:rsidRPr="007F21DD" w:rsidRDefault="007F21DD" w:rsidP="007F21DD">
      <w:p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szCs w:val="28"/>
          <w:lang w:eastAsia="ru-RU"/>
        </w:rPr>
        <w:pict w14:anchorId="2E614531">
          <v:rect id="_x0000_i1026" style="width:0;height:1.5pt" o:hralign="center" o:hrstd="t" o:hr="t" fillcolor="#a0a0a0" stroked="f"/>
        </w:pict>
      </w:r>
    </w:p>
    <w:p w14:paraId="77929191" w14:textId="77777777" w:rsidR="007F21DD" w:rsidRPr="007F21DD" w:rsidRDefault="007F21DD" w:rsidP="007F21DD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kern w:val="36"/>
          <w:szCs w:val="28"/>
          <w:lang w:val="en-US" w:eastAsia="ru-RU"/>
        </w:rPr>
        <w:t>2. Asking About Pain Location</w:t>
      </w:r>
    </w:p>
    <w:p w14:paraId="4CE762C8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Og‘riq joylashuvini aniqlash</w:t>
      </w:r>
    </w:p>
    <w:p w14:paraId="63C57D47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Определение локализации боли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235"/>
        <w:gridCol w:w="2370"/>
        <w:gridCol w:w="2896"/>
      </w:tblGrid>
      <w:tr w:rsidR="007F21DD" w:rsidRPr="007F21DD" w14:paraId="0D9B35A0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F8D7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584E2719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493EBF80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07456E0A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</w:p>
        </w:tc>
      </w:tr>
      <w:tr w:rsidR="007F21DD" w:rsidRPr="007F21DD" w14:paraId="2FEF394E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F34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Where is the pain strongest?</w:t>
            </w:r>
          </w:p>
        </w:tc>
        <w:tc>
          <w:tcPr>
            <w:tcW w:w="0" w:type="auto"/>
            <w:vAlign w:val="center"/>
            <w:hideMark/>
          </w:tcPr>
          <w:p w14:paraId="39D4939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/weər ɪz ðə peɪn ˈstrɒŋɡɪst/</w:t>
            </w:r>
          </w:p>
        </w:tc>
        <w:tc>
          <w:tcPr>
            <w:tcW w:w="0" w:type="auto"/>
            <w:vAlign w:val="center"/>
            <w:hideMark/>
          </w:tcPr>
          <w:p w14:paraId="2B2F3B0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Og‘riq qayerda eng kuchli?</w:t>
            </w:r>
          </w:p>
        </w:tc>
        <w:tc>
          <w:tcPr>
            <w:tcW w:w="0" w:type="auto"/>
            <w:vAlign w:val="center"/>
            <w:hideMark/>
          </w:tcPr>
          <w:p w14:paraId="4DF7A12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Где боль наиболее сильная?</w:t>
            </w:r>
          </w:p>
        </w:tc>
      </w:tr>
      <w:tr w:rsidR="007F21DD" w:rsidRPr="007F21DD" w14:paraId="386BCB6C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25C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Is the pain spreading anywhere?</w:t>
            </w:r>
          </w:p>
        </w:tc>
        <w:tc>
          <w:tcPr>
            <w:tcW w:w="0" w:type="auto"/>
            <w:vAlign w:val="center"/>
            <w:hideMark/>
          </w:tcPr>
          <w:p w14:paraId="5A93FED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/ɪz ðə peɪn ˈspredɪŋ ˈeniweə/</w:t>
            </w:r>
          </w:p>
        </w:tc>
        <w:tc>
          <w:tcPr>
            <w:tcW w:w="0" w:type="auto"/>
            <w:vAlign w:val="center"/>
            <w:hideMark/>
          </w:tcPr>
          <w:p w14:paraId="7AA52745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Og‘riq biror joyga tarqalayaptimi?</w:t>
            </w:r>
          </w:p>
        </w:tc>
        <w:tc>
          <w:tcPr>
            <w:tcW w:w="0" w:type="auto"/>
            <w:vAlign w:val="center"/>
            <w:hideMark/>
          </w:tcPr>
          <w:p w14:paraId="2CE06AB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Боль куда-нибудь распространяется?</w:t>
            </w:r>
          </w:p>
        </w:tc>
      </w:tr>
      <w:tr w:rsidR="007F21DD" w:rsidRPr="007F21DD" w14:paraId="72636363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C44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The pain is spreading to my abdomen.</w:t>
            </w:r>
          </w:p>
        </w:tc>
        <w:tc>
          <w:tcPr>
            <w:tcW w:w="0" w:type="auto"/>
            <w:vAlign w:val="center"/>
            <w:hideMark/>
          </w:tcPr>
          <w:p w14:paraId="19E0B92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/ðə peɪn ɪz ˈspredɪŋ tə maɪ ˈæbdəmən/</w:t>
            </w:r>
          </w:p>
        </w:tc>
        <w:tc>
          <w:tcPr>
            <w:tcW w:w="0" w:type="auto"/>
            <w:vAlign w:val="center"/>
            <w:hideMark/>
          </w:tcPr>
          <w:p w14:paraId="5D2C925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Og‘riq qornimga tarqalayapti.</w:t>
            </w:r>
          </w:p>
        </w:tc>
        <w:tc>
          <w:tcPr>
            <w:tcW w:w="0" w:type="auto"/>
            <w:vAlign w:val="center"/>
            <w:hideMark/>
          </w:tcPr>
          <w:p w14:paraId="11F801A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Боль распространяется на живот.</w:t>
            </w:r>
          </w:p>
        </w:tc>
      </w:tr>
      <w:tr w:rsidR="007F21DD" w:rsidRPr="007F21DD" w14:paraId="7229E1E8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CE5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The pain is strongest in my lower back.</w:t>
            </w:r>
          </w:p>
        </w:tc>
        <w:tc>
          <w:tcPr>
            <w:tcW w:w="0" w:type="auto"/>
            <w:vAlign w:val="center"/>
            <w:hideMark/>
          </w:tcPr>
          <w:p w14:paraId="2341BA4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/ðə peɪn ɪz ˈstrɒŋɡɪst ɪn maɪ ˈləʊə bæk/</w:t>
            </w:r>
          </w:p>
        </w:tc>
        <w:tc>
          <w:tcPr>
            <w:tcW w:w="0" w:type="auto"/>
            <w:vAlign w:val="center"/>
            <w:hideMark/>
          </w:tcPr>
          <w:p w14:paraId="2B94E0C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Og‘riq belimning pastki qismida eng kuchli.</w:t>
            </w:r>
          </w:p>
        </w:tc>
        <w:tc>
          <w:tcPr>
            <w:tcW w:w="0" w:type="auto"/>
            <w:vAlign w:val="center"/>
            <w:hideMark/>
          </w:tcPr>
          <w:p w14:paraId="097F429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Боль наиболее сильная в нижней части спины.</w:t>
            </w:r>
          </w:p>
        </w:tc>
      </w:tr>
    </w:tbl>
    <w:p w14:paraId="4BCC7FAF" w14:textId="77777777" w:rsidR="007F21DD" w:rsidRPr="007F21DD" w:rsidRDefault="007F21DD" w:rsidP="007F21DD">
      <w:p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szCs w:val="28"/>
          <w:lang w:eastAsia="ru-RU"/>
        </w:rPr>
        <w:pict w14:anchorId="64A8274A">
          <v:rect id="_x0000_i1027" style="width:0;height:1.5pt" o:hralign="center" o:hrstd="t" o:hr="t" fillcolor="#a0a0a0" stroked="f"/>
        </w:pict>
      </w:r>
    </w:p>
    <w:p w14:paraId="7F4B46E5" w14:textId="77777777" w:rsidR="007F21DD" w:rsidRPr="007F21DD" w:rsidRDefault="007F21DD" w:rsidP="007F21DD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kern w:val="36"/>
          <w:szCs w:val="28"/>
          <w:lang w:val="en-US" w:eastAsia="ru-RU"/>
        </w:rPr>
        <w:t>3. Describing the Character of Pain</w:t>
      </w:r>
    </w:p>
    <w:p w14:paraId="05EBB5BB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Og‘riq xususiyatini ta’riflash</w:t>
      </w:r>
    </w:p>
    <w:p w14:paraId="3EA78832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Описание характера боли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306"/>
        <w:gridCol w:w="2548"/>
        <w:gridCol w:w="2379"/>
      </w:tblGrid>
      <w:tr w:rsidR="007F21DD" w:rsidRPr="007F21DD" w14:paraId="422B7AFF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C805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50A64A32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16794CF6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468A4951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</w:p>
        </w:tc>
      </w:tr>
      <w:tr w:rsidR="007F21DD" w:rsidRPr="007F21DD" w14:paraId="72C6242E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68E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How would you describe the pain?</w:t>
            </w:r>
          </w:p>
        </w:tc>
        <w:tc>
          <w:tcPr>
            <w:tcW w:w="0" w:type="auto"/>
            <w:vAlign w:val="center"/>
            <w:hideMark/>
          </w:tcPr>
          <w:p w14:paraId="2537E8D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/haʊ wʊd juː dɪˈskraɪb ðə peɪn/</w:t>
            </w:r>
          </w:p>
        </w:tc>
        <w:tc>
          <w:tcPr>
            <w:tcW w:w="0" w:type="auto"/>
            <w:vAlign w:val="center"/>
            <w:hideMark/>
          </w:tcPr>
          <w:p w14:paraId="6CED834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Og‘riqni qanday ta’riflagan bo‘lardingiz?</w:t>
            </w:r>
          </w:p>
        </w:tc>
        <w:tc>
          <w:tcPr>
            <w:tcW w:w="0" w:type="auto"/>
            <w:vAlign w:val="center"/>
            <w:hideMark/>
          </w:tcPr>
          <w:p w14:paraId="6ED1696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Как бы вы описали боль?</w:t>
            </w:r>
          </w:p>
        </w:tc>
      </w:tr>
      <w:tr w:rsidR="007F21DD" w:rsidRPr="007F21DD" w14:paraId="01C73885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F1B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Is it sharp or dull?</w:t>
            </w:r>
          </w:p>
        </w:tc>
        <w:tc>
          <w:tcPr>
            <w:tcW w:w="0" w:type="auto"/>
            <w:vAlign w:val="center"/>
            <w:hideMark/>
          </w:tcPr>
          <w:p w14:paraId="2654072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/ɪz ɪt ʃɑːp ɔː dʌl/</w:t>
            </w:r>
          </w:p>
        </w:tc>
        <w:tc>
          <w:tcPr>
            <w:tcW w:w="0" w:type="auto"/>
            <w:vAlign w:val="center"/>
            <w:hideMark/>
          </w:tcPr>
          <w:p w14:paraId="00A3E8F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U sanchuvchi yoki to‘mtoqmi?</w:t>
            </w:r>
          </w:p>
        </w:tc>
        <w:tc>
          <w:tcPr>
            <w:tcW w:w="0" w:type="auto"/>
            <w:vAlign w:val="center"/>
            <w:hideMark/>
          </w:tcPr>
          <w:p w14:paraId="2B2D3E9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Она острая или тупая?</w:t>
            </w:r>
          </w:p>
        </w:tc>
      </w:tr>
      <w:tr w:rsidR="007F21DD" w:rsidRPr="007F21DD" w14:paraId="046DF1BA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097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Is it burning or aching?</w:t>
            </w:r>
          </w:p>
        </w:tc>
        <w:tc>
          <w:tcPr>
            <w:tcW w:w="0" w:type="auto"/>
            <w:vAlign w:val="center"/>
            <w:hideMark/>
          </w:tcPr>
          <w:p w14:paraId="1208E75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/ɪz ɪt ˈbɜːnɪŋ ɔː ˈeɪkɪŋ/</w:t>
            </w:r>
          </w:p>
        </w:tc>
        <w:tc>
          <w:tcPr>
            <w:tcW w:w="0" w:type="auto"/>
            <w:vAlign w:val="center"/>
            <w:hideMark/>
          </w:tcPr>
          <w:p w14:paraId="7A9F4B5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U kuydiruvchi yoki zirqiraganmi?</w:t>
            </w:r>
          </w:p>
        </w:tc>
        <w:tc>
          <w:tcPr>
            <w:tcW w:w="0" w:type="auto"/>
            <w:vAlign w:val="center"/>
            <w:hideMark/>
          </w:tcPr>
          <w:p w14:paraId="4C195F6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Она жгучая или ноющая?</w:t>
            </w:r>
          </w:p>
        </w:tc>
      </w:tr>
      <w:tr w:rsidR="007F21DD" w:rsidRPr="007F21DD" w14:paraId="17993354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10F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It is mostly a dull, aching pain.</w:t>
            </w:r>
          </w:p>
        </w:tc>
        <w:tc>
          <w:tcPr>
            <w:tcW w:w="0" w:type="auto"/>
            <w:vAlign w:val="center"/>
            <w:hideMark/>
          </w:tcPr>
          <w:p w14:paraId="709B780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/ɪt ɪz ˈməʊstli ə dʌl ˈeɪkɪŋ peɪn/</w:t>
            </w:r>
          </w:p>
        </w:tc>
        <w:tc>
          <w:tcPr>
            <w:tcW w:w="0" w:type="auto"/>
            <w:vAlign w:val="center"/>
            <w:hideMark/>
          </w:tcPr>
          <w:p w14:paraId="17586E4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Asosan to‘mtoq, zirqiragan og‘riq.</w:t>
            </w:r>
          </w:p>
        </w:tc>
        <w:tc>
          <w:tcPr>
            <w:tcW w:w="0" w:type="auto"/>
            <w:vAlign w:val="center"/>
            <w:hideMark/>
          </w:tcPr>
          <w:p w14:paraId="368B431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В основном это тупая, ноющая боль.</w:t>
            </w:r>
          </w:p>
        </w:tc>
      </w:tr>
      <w:tr w:rsidR="007F21DD" w:rsidRPr="007F21DD" w14:paraId="6C088F20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E7E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Sometimes it becomes sharper.</w:t>
            </w:r>
          </w:p>
        </w:tc>
        <w:tc>
          <w:tcPr>
            <w:tcW w:w="0" w:type="auto"/>
            <w:vAlign w:val="center"/>
            <w:hideMark/>
          </w:tcPr>
          <w:p w14:paraId="66980A5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/ˈsʌmtaɪmz ɪt bɪˈkʌmz ˈʃɑːpə/</w:t>
            </w:r>
          </w:p>
        </w:tc>
        <w:tc>
          <w:tcPr>
            <w:tcW w:w="0" w:type="auto"/>
            <w:vAlign w:val="center"/>
            <w:hideMark/>
          </w:tcPr>
          <w:p w14:paraId="71D2BCD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Ba’zida u yanada sanchuvchi bo‘ladi.</w:t>
            </w:r>
          </w:p>
        </w:tc>
        <w:tc>
          <w:tcPr>
            <w:tcW w:w="0" w:type="auto"/>
            <w:vAlign w:val="center"/>
            <w:hideMark/>
          </w:tcPr>
          <w:p w14:paraId="3CA39E9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Иногда боль становится более острой.</w:t>
            </w:r>
          </w:p>
        </w:tc>
      </w:tr>
    </w:tbl>
    <w:p w14:paraId="1F67B145" w14:textId="77777777" w:rsidR="007F21DD" w:rsidRPr="007F21DD" w:rsidRDefault="007F21DD" w:rsidP="007F21DD">
      <w:p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szCs w:val="28"/>
          <w:lang w:eastAsia="ru-RU"/>
        </w:rPr>
        <w:pict w14:anchorId="21F82E75">
          <v:rect id="_x0000_i1028" style="width:0;height:1.5pt" o:hralign="center" o:hrstd="t" o:hr="t" fillcolor="#a0a0a0" stroked="f"/>
        </w:pict>
      </w:r>
    </w:p>
    <w:p w14:paraId="6808543E" w14:textId="77777777" w:rsidR="007F21DD" w:rsidRPr="007F21DD" w:rsidRDefault="007F21DD" w:rsidP="007F21DD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kern w:val="36"/>
          <w:szCs w:val="28"/>
          <w:lang w:val="en-US" w:eastAsia="ru-RU"/>
        </w:rPr>
        <w:t>4. Assessing Pain Severity</w:t>
      </w:r>
    </w:p>
    <w:p w14:paraId="2294C6DC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Og‘riq kuchini baholash</w:t>
      </w:r>
    </w:p>
    <w:p w14:paraId="409DB4D2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Оценка интенсивности боли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396"/>
        <w:gridCol w:w="2719"/>
        <w:gridCol w:w="2268"/>
      </w:tblGrid>
      <w:tr w:rsidR="007F21DD" w:rsidRPr="007F21DD" w14:paraId="05B7F216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C064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597AFF2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274594E2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336D5DE5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</w:p>
        </w:tc>
      </w:tr>
      <w:tr w:rsidR="007F21DD" w:rsidRPr="007F21DD" w14:paraId="39325EBC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EBF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How severe is the pain?</w:t>
            </w:r>
          </w:p>
        </w:tc>
        <w:tc>
          <w:tcPr>
            <w:tcW w:w="0" w:type="auto"/>
            <w:vAlign w:val="center"/>
            <w:hideMark/>
          </w:tcPr>
          <w:p w14:paraId="293E4E0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/haʊ sɪˈvɪə ɪz ðə peɪn/</w:t>
            </w:r>
          </w:p>
        </w:tc>
        <w:tc>
          <w:tcPr>
            <w:tcW w:w="0" w:type="auto"/>
            <w:vAlign w:val="center"/>
            <w:hideMark/>
          </w:tcPr>
          <w:p w14:paraId="56431A8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Og‘riq qanchalik kuchli?</w:t>
            </w:r>
          </w:p>
        </w:tc>
        <w:tc>
          <w:tcPr>
            <w:tcW w:w="0" w:type="auto"/>
            <w:vAlign w:val="center"/>
            <w:hideMark/>
          </w:tcPr>
          <w:p w14:paraId="675EC18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Насколько сильная боль?</w:t>
            </w:r>
          </w:p>
        </w:tc>
      </w:tr>
      <w:tr w:rsidR="007F21DD" w:rsidRPr="007F21DD" w14:paraId="3E529CE2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293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On a scale from zero to ten...</w:t>
            </w:r>
          </w:p>
        </w:tc>
        <w:tc>
          <w:tcPr>
            <w:tcW w:w="0" w:type="auto"/>
            <w:vAlign w:val="center"/>
            <w:hideMark/>
          </w:tcPr>
          <w:p w14:paraId="495EF16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/ɒn ə skeɪl frəm ˈzɪərəʊ tə ten/</w:t>
            </w:r>
          </w:p>
        </w:tc>
        <w:tc>
          <w:tcPr>
            <w:tcW w:w="0" w:type="auto"/>
            <w:vAlign w:val="center"/>
            <w:hideMark/>
          </w:tcPr>
          <w:p w14:paraId="5A60E99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Noldan o‘ngacha bo‘lgan shkala bo‘yicha...</w:t>
            </w:r>
          </w:p>
        </w:tc>
        <w:tc>
          <w:tcPr>
            <w:tcW w:w="0" w:type="auto"/>
            <w:vAlign w:val="center"/>
            <w:hideMark/>
          </w:tcPr>
          <w:p w14:paraId="52EF386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По шкале от нуля до десяти...</w:t>
            </w:r>
          </w:p>
        </w:tc>
      </w:tr>
      <w:tr w:rsidR="007F21DD" w:rsidRPr="007F21DD" w14:paraId="1764FB86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540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How would you rate your pain?</w:t>
            </w:r>
          </w:p>
        </w:tc>
        <w:tc>
          <w:tcPr>
            <w:tcW w:w="0" w:type="auto"/>
            <w:vAlign w:val="center"/>
            <w:hideMark/>
          </w:tcPr>
          <w:p w14:paraId="37FA81A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/haʊ wʊd juː reɪt jɔː peɪn/</w:t>
            </w:r>
          </w:p>
        </w:tc>
        <w:tc>
          <w:tcPr>
            <w:tcW w:w="0" w:type="auto"/>
            <w:vAlign w:val="center"/>
            <w:hideMark/>
          </w:tcPr>
          <w:p w14:paraId="204C414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Og‘riqni necha ball deb baholaysiz?</w:t>
            </w:r>
          </w:p>
        </w:tc>
        <w:tc>
          <w:tcPr>
            <w:tcW w:w="0" w:type="auto"/>
            <w:vAlign w:val="center"/>
            <w:hideMark/>
          </w:tcPr>
          <w:p w14:paraId="2871235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Как бы вы оценили свою боль?</w:t>
            </w:r>
          </w:p>
        </w:tc>
      </w:tr>
      <w:tr w:rsidR="007F21DD" w:rsidRPr="007F21DD" w14:paraId="38135422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0B6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It is about seven out of ten.</w:t>
            </w:r>
          </w:p>
        </w:tc>
        <w:tc>
          <w:tcPr>
            <w:tcW w:w="0" w:type="auto"/>
            <w:vAlign w:val="center"/>
            <w:hideMark/>
          </w:tcPr>
          <w:p w14:paraId="074BA84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/ɪt ɪz əˈbaʊt ˈsevən aʊt əv ten/</w:t>
            </w:r>
          </w:p>
        </w:tc>
        <w:tc>
          <w:tcPr>
            <w:tcW w:w="0" w:type="auto"/>
            <w:vAlign w:val="center"/>
            <w:hideMark/>
          </w:tcPr>
          <w:p w14:paraId="7C83D1C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Taxminan 10 balldan 7.</w:t>
            </w:r>
          </w:p>
        </w:tc>
        <w:tc>
          <w:tcPr>
            <w:tcW w:w="0" w:type="auto"/>
            <w:vAlign w:val="center"/>
            <w:hideMark/>
          </w:tcPr>
          <w:p w14:paraId="6812E62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Примерно 7 из 10.</w:t>
            </w:r>
          </w:p>
        </w:tc>
      </w:tr>
      <w:tr w:rsidR="007F21DD" w:rsidRPr="007F21DD" w14:paraId="60F9F161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758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The pain is more intense today.</w:t>
            </w:r>
          </w:p>
        </w:tc>
        <w:tc>
          <w:tcPr>
            <w:tcW w:w="0" w:type="auto"/>
            <w:vAlign w:val="center"/>
            <w:hideMark/>
          </w:tcPr>
          <w:p w14:paraId="129C28A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/ðə peɪn ɪz mɔːr ɪnˈtens təˈdeɪ/</w:t>
            </w:r>
          </w:p>
        </w:tc>
        <w:tc>
          <w:tcPr>
            <w:tcW w:w="0" w:type="auto"/>
            <w:vAlign w:val="center"/>
            <w:hideMark/>
          </w:tcPr>
          <w:p w14:paraId="0BCFCD5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Bugun og‘riq kuchliroq.</w:t>
            </w:r>
          </w:p>
        </w:tc>
        <w:tc>
          <w:tcPr>
            <w:tcW w:w="0" w:type="auto"/>
            <w:vAlign w:val="center"/>
            <w:hideMark/>
          </w:tcPr>
          <w:p w14:paraId="3E0500B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Сегодня боль сильнее.</w:t>
            </w:r>
          </w:p>
        </w:tc>
      </w:tr>
    </w:tbl>
    <w:p w14:paraId="6FAE0235" w14:textId="77777777" w:rsidR="007F21DD" w:rsidRPr="007F21DD" w:rsidRDefault="007F21DD" w:rsidP="007F21DD">
      <w:p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szCs w:val="28"/>
          <w:lang w:eastAsia="ru-RU"/>
        </w:rPr>
        <w:pict w14:anchorId="491AF98C">
          <v:rect id="_x0000_i1029" style="width:0;height:1.5pt" o:hralign="center" o:hrstd="t" o:hr="t" fillcolor="#a0a0a0" stroked="f"/>
        </w:pict>
      </w:r>
    </w:p>
    <w:p w14:paraId="0197A1A5" w14:textId="77777777" w:rsidR="007F21DD" w:rsidRPr="007F21DD" w:rsidRDefault="007F21DD" w:rsidP="007F21DD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kern w:val="36"/>
          <w:szCs w:val="28"/>
          <w:lang w:val="en-US" w:eastAsia="ru-RU"/>
        </w:rPr>
        <w:lastRenderedPageBreak/>
        <w:t>5. Comparing Pain</w:t>
      </w:r>
    </w:p>
    <w:p w14:paraId="3120EA1E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Og‘riqni taqqoslash</w:t>
      </w:r>
    </w:p>
    <w:p w14:paraId="56C25D0F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Сравнение</w:t>
      </w:r>
      <w:r w:rsidRPr="007F21D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7F21DD">
        <w:rPr>
          <w:rFonts w:eastAsia="Times New Roman" w:cs="Times New Roman"/>
          <w:b/>
          <w:bCs/>
          <w:szCs w:val="28"/>
          <w:lang w:eastAsia="ru-RU"/>
        </w:rPr>
        <w:t>боли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377"/>
        <w:gridCol w:w="2301"/>
        <w:gridCol w:w="2545"/>
      </w:tblGrid>
      <w:tr w:rsidR="007F21DD" w:rsidRPr="007F21DD" w14:paraId="12DC2752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FDD2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31AE6311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0A1B4DBC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5481CE82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</w:p>
        </w:tc>
      </w:tr>
      <w:tr w:rsidR="007F21DD" w:rsidRPr="007F21DD" w14:paraId="75653E6B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435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Is the pain worse than yesterday?</w:t>
            </w:r>
          </w:p>
        </w:tc>
        <w:tc>
          <w:tcPr>
            <w:tcW w:w="0" w:type="auto"/>
            <w:vAlign w:val="center"/>
            <w:hideMark/>
          </w:tcPr>
          <w:p w14:paraId="1D6C3BB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/ɪz ðə peɪn wɜːs ðæn ˈjestədeɪ/</w:t>
            </w:r>
          </w:p>
        </w:tc>
        <w:tc>
          <w:tcPr>
            <w:tcW w:w="0" w:type="auto"/>
            <w:vAlign w:val="center"/>
            <w:hideMark/>
          </w:tcPr>
          <w:p w14:paraId="5C3AB0C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Og‘riq kechagidan kuchlimi?</w:t>
            </w:r>
          </w:p>
        </w:tc>
        <w:tc>
          <w:tcPr>
            <w:tcW w:w="0" w:type="auto"/>
            <w:vAlign w:val="center"/>
            <w:hideMark/>
          </w:tcPr>
          <w:p w14:paraId="529D3E2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Боль сильнее, чем вчера?</w:t>
            </w:r>
          </w:p>
        </w:tc>
      </w:tr>
      <w:tr w:rsidR="007F21DD" w:rsidRPr="007F21DD" w14:paraId="2A34C573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852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The back pain is much stronger.</w:t>
            </w:r>
          </w:p>
        </w:tc>
        <w:tc>
          <w:tcPr>
            <w:tcW w:w="0" w:type="auto"/>
            <w:vAlign w:val="center"/>
            <w:hideMark/>
          </w:tcPr>
          <w:p w14:paraId="6FBA2EB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/ðə bæk peɪn ɪz mʌtʃ ˈstrɒŋɡə/</w:t>
            </w:r>
          </w:p>
        </w:tc>
        <w:tc>
          <w:tcPr>
            <w:tcW w:w="0" w:type="auto"/>
            <w:vAlign w:val="center"/>
            <w:hideMark/>
          </w:tcPr>
          <w:p w14:paraId="549F301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Bel og‘rig‘i ancha kuchliroq.</w:t>
            </w:r>
          </w:p>
        </w:tc>
        <w:tc>
          <w:tcPr>
            <w:tcW w:w="0" w:type="auto"/>
            <w:vAlign w:val="center"/>
            <w:hideMark/>
          </w:tcPr>
          <w:p w14:paraId="7A04EE3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Боль в спине намного сильнее.</w:t>
            </w:r>
          </w:p>
        </w:tc>
      </w:tr>
      <w:tr w:rsidR="007F21DD" w:rsidRPr="007F21DD" w14:paraId="4495FEEA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893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The pain is more severe than before.</w:t>
            </w:r>
          </w:p>
        </w:tc>
        <w:tc>
          <w:tcPr>
            <w:tcW w:w="0" w:type="auto"/>
            <w:vAlign w:val="center"/>
            <w:hideMark/>
          </w:tcPr>
          <w:p w14:paraId="7BA8FFC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/ðə peɪn ɪz mɔː sɪˈvɪə ðæn bɪˈfɔː/</w:t>
            </w:r>
          </w:p>
        </w:tc>
        <w:tc>
          <w:tcPr>
            <w:tcW w:w="0" w:type="auto"/>
            <w:vAlign w:val="center"/>
            <w:hideMark/>
          </w:tcPr>
          <w:p w14:paraId="1D68DFC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Og‘riq avvalgidan kuchliroq.</w:t>
            </w:r>
          </w:p>
        </w:tc>
        <w:tc>
          <w:tcPr>
            <w:tcW w:w="0" w:type="auto"/>
            <w:vAlign w:val="center"/>
            <w:hideMark/>
          </w:tcPr>
          <w:p w14:paraId="5B5E1D4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Боль сильнее, чем раньше.</w:t>
            </w:r>
          </w:p>
        </w:tc>
      </w:tr>
      <w:tr w:rsidR="007F21DD" w:rsidRPr="007F21DD" w14:paraId="0C16259F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33D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Last night was probably the worst.</w:t>
            </w:r>
          </w:p>
        </w:tc>
        <w:tc>
          <w:tcPr>
            <w:tcW w:w="0" w:type="auto"/>
            <w:vAlign w:val="center"/>
            <w:hideMark/>
          </w:tcPr>
          <w:p w14:paraId="310EC155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/lɑːst naɪt wəz ˈprɒbəbli ðə wɜːst/</w:t>
            </w:r>
          </w:p>
        </w:tc>
        <w:tc>
          <w:tcPr>
            <w:tcW w:w="0" w:type="auto"/>
            <w:vAlign w:val="center"/>
            <w:hideMark/>
          </w:tcPr>
          <w:p w14:paraId="1E1BA7E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Kecha kechasi ehtimol eng og‘iri bo‘ldi.</w:t>
            </w:r>
          </w:p>
        </w:tc>
        <w:tc>
          <w:tcPr>
            <w:tcW w:w="0" w:type="auto"/>
            <w:vAlign w:val="center"/>
            <w:hideMark/>
          </w:tcPr>
          <w:p w14:paraId="26043FF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Прошлая ночь, вероятно, была самой тяжёлой.</w:t>
            </w:r>
          </w:p>
        </w:tc>
      </w:tr>
    </w:tbl>
    <w:p w14:paraId="48ADFE28" w14:textId="77777777" w:rsidR="007F21DD" w:rsidRPr="007F21DD" w:rsidRDefault="007F21DD" w:rsidP="007F21DD">
      <w:p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szCs w:val="28"/>
          <w:lang w:eastAsia="ru-RU"/>
        </w:rPr>
        <w:pict w14:anchorId="2AE44ECC">
          <v:rect id="_x0000_i1030" style="width:0;height:1.5pt" o:hralign="center" o:hrstd="t" o:hr="t" fillcolor="#a0a0a0" stroked="f"/>
        </w:pict>
      </w:r>
    </w:p>
    <w:p w14:paraId="55FC239D" w14:textId="77777777" w:rsidR="007F21DD" w:rsidRPr="007F21DD" w:rsidRDefault="007F21DD" w:rsidP="007F21DD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kern w:val="36"/>
          <w:szCs w:val="28"/>
          <w:lang w:val="en-US" w:eastAsia="ru-RU"/>
        </w:rPr>
        <w:t>6. Identifying Aggravating &amp; Relieving Factors</w:t>
      </w:r>
    </w:p>
    <w:p w14:paraId="44EF2B21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Og‘riqni kuchaytiruvchi va kamaytiruvchi omillar</w:t>
      </w:r>
    </w:p>
    <w:p w14:paraId="26567CD0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Факторы, усиливающие и уменьшающие боль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407"/>
        <w:gridCol w:w="2542"/>
        <w:gridCol w:w="2182"/>
      </w:tblGrid>
      <w:tr w:rsidR="007F21DD" w:rsidRPr="007F21DD" w14:paraId="21C744D1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F9A6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6BC3715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2D9A2268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0D26BA57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</w:p>
        </w:tc>
      </w:tr>
      <w:tr w:rsidR="007F21DD" w:rsidRPr="007F21DD" w14:paraId="577FC943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DC0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Does anything make the pain better?</w:t>
            </w:r>
          </w:p>
        </w:tc>
        <w:tc>
          <w:tcPr>
            <w:tcW w:w="0" w:type="auto"/>
            <w:vAlign w:val="center"/>
            <w:hideMark/>
          </w:tcPr>
          <w:p w14:paraId="66B07A5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/dʌz ˈeni</w:t>
            </w:r>
            <w:r w:rsidRPr="007F21DD">
              <w:rPr>
                <w:rFonts w:eastAsia="Times New Roman" w:cs="Times New Roman"/>
                <w:szCs w:val="28"/>
                <w:lang w:eastAsia="ru-RU"/>
              </w:rPr>
              <w:t>θ</w:t>
            </w: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ɪŋ meɪk ðə peɪn ˈbetə/</w:t>
            </w:r>
          </w:p>
        </w:tc>
        <w:tc>
          <w:tcPr>
            <w:tcW w:w="0" w:type="auto"/>
            <w:vAlign w:val="center"/>
            <w:hideMark/>
          </w:tcPr>
          <w:p w14:paraId="1B52433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Biror narsa og‘riqni kamaytiradimi?</w:t>
            </w:r>
          </w:p>
        </w:tc>
        <w:tc>
          <w:tcPr>
            <w:tcW w:w="0" w:type="auto"/>
            <w:vAlign w:val="center"/>
            <w:hideMark/>
          </w:tcPr>
          <w:p w14:paraId="3DEA104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Что-нибудь уменьшает боль?</w:t>
            </w:r>
          </w:p>
        </w:tc>
      </w:tr>
      <w:tr w:rsidR="007F21DD" w:rsidRPr="007F21DD" w14:paraId="6471079B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FC2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Does anything make it worse?</w:t>
            </w:r>
          </w:p>
        </w:tc>
        <w:tc>
          <w:tcPr>
            <w:tcW w:w="0" w:type="auto"/>
            <w:vAlign w:val="center"/>
            <w:hideMark/>
          </w:tcPr>
          <w:p w14:paraId="5CCD9AA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/dʌz ˈeni</w:t>
            </w:r>
            <w:r w:rsidRPr="007F21DD">
              <w:rPr>
                <w:rFonts w:eastAsia="Times New Roman" w:cs="Times New Roman"/>
                <w:szCs w:val="28"/>
                <w:lang w:eastAsia="ru-RU"/>
              </w:rPr>
              <w:t>θ</w:t>
            </w: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ɪŋ meɪk ɪt wɜːs/</w:t>
            </w:r>
          </w:p>
        </w:tc>
        <w:tc>
          <w:tcPr>
            <w:tcW w:w="0" w:type="auto"/>
            <w:vAlign w:val="center"/>
            <w:hideMark/>
          </w:tcPr>
          <w:p w14:paraId="56B33E5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Biror narsa uni kuchaytiradimi?</w:t>
            </w:r>
          </w:p>
        </w:tc>
        <w:tc>
          <w:tcPr>
            <w:tcW w:w="0" w:type="auto"/>
            <w:vAlign w:val="center"/>
            <w:hideMark/>
          </w:tcPr>
          <w:p w14:paraId="356AFCC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Что-нибудь усиливает боль?</w:t>
            </w:r>
          </w:p>
        </w:tc>
      </w:tr>
      <w:tr w:rsidR="007F21DD" w:rsidRPr="007F21DD" w14:paraId="25AE946B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BBE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Sitting makes it worse.</w:t>
            </w:r>
          </w:p>
        </w:tc>
        <w:tc>
          <w:tcPr>
            <w:tcW w:w="0" w:type="auto"/>
            <w:vAlign w:val="center"/>
            <w:hideMark/>
          </w:tcPr>
          <w:p w14:paraId="5E5F14D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/ˈsɪtɪŋ meɪks ɪt wɜːs/</w:t>
            </w:r>
          </w:p>
        </w:tc>
        <w:tc>
          <w:tcPr>
            <w:tcW w:w="0" w:type="auto"/>
            <w:vAlign w:val="center"/>
            <w:hideMark/>
          </w:tcPr>
          <w:p w14:paraId="00AE65B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O‘tirish uni kuchaytiradi.</w:t>
            </w:r>
          </w:p>
        </w:tc>
        <w:tc>
          <w:tcPr>
            <w:tcW w:w="0" w:type="auto"/>
            <w:vAlign w:val="center"/>
            <w:hideMark/>
          </w:tcPr>
          <w:p w14:paraId="3D815535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Сидение усиливает боль.</w:t>
            </w:r>
          </w:p>
        </w:tc>
      </w:tr>
      <w:tr w:rsidR="007F21DD" w:rsidRPr="007F21DD" w14:paraId="2EA9083F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9AB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Movement makes the pain considerably worse.</w:t>
            </w:r>
          </w:p>
        </w:tc>
        <w:tc>
          <w:tcPr>
            <w:tcW w:w="0" w:type="auto"/>
            <w:vAlign w:val="center"/>
            <w:hideMark/>
          </w:tcPr>
          <w:p w14:paraId="21BC7A7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/ˈmuːvmənt meɪks ðə peɪn kənˈsɪdərəbli wɜːs/</w:t>
            </w:r>
          </w:p>
        </w:tc>
        <w:tc>
          <w:tcPr>
            <w:tcW w:w="0" w:type="auto"/>
            <w:vAlign w:val="center"/>
            <w:hideMark/>
          </w:tcPr>
          <w:p w14:paraId="56B3A14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Harakat og‘riqni sezilarli darajada kuchaytiradi.</w:t>
            </w:r>
          </w:p>
        </w:tc>
        <w:tc>
          <w:tcPr>
            <w:tcW w:w="0" w:type="auto"/>
            <w:vAlign w:val="center"/>
            <w:hideMark/>
          </w:tcPr>
          <w:p w14:paraId="443E8CB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Движение значительно усиливает боль.</w:t>
            </w:r>
          </w:p>
        </w:tc>
      </w:tr>
      <w:tr w:rsidR="007F21DD" w:rsidRPr="007F21DD" w14:paraId="7FDDFF79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E227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Lying down is slightly more comfortable.</w:t>
            </w:r>
          </w:p>
        </w:tc>
        <w:tc>
          <w:tcPr>
            <w:tcW w:w="0" w:type="auto"/>
            <w:vAlign w:val="center"/>
            <w:hideMark/>
          </w:tcPr>
          <w:p w14:paraId="246D174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/ˈlaɪɪŋ daʊn ɪz ˈslaɪtli mɔː ˈkʌmftəbəl/</w:t>
            </w:r>
          </w:p>
        </w:tc>
        <w:tc>
          <w:tcPr>
            <w:tcW w:w="0" w:type="auto"/>
            <w:vAlign w:val="center"/>
            <w:hideMark/>
          </w:tcPr>
          <w:p w14:paraId="0823F0A5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Yotish biroz qulayroq.</w:t>
            </w:r>
          </w:p>
        </w:tc>
        <w:tc>
          <w:tcPr>
            <w:tcW w:w="0" w:type="auto"/>
            <w:vAlign w:val="center"/>
            <w:hideMark/>
          </w:tcPr>
          <w:p w14:paraId="65D38D3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Лежать немного комфортнее.</w:t>
            </w:r>
          </w:p>
        </w:tc>
      </w:tr>
    </w:tbl>
    <w:p w14:paraId="029ECC82" w14:textId="77777777" w:rsidR="007F21DD" w:rsidRPr="007F21DD" w:rsidRDefault="007F21DD" w:rsidP="007F21DD">
      <w:p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szCs w:val="28"/>
          <w:lang w:eastAsia="ru-RU"/>
        </w:rPr>
        <w:pict w14:anchorId="13AFA0E8">
          <v:rect id="_x0000_i1031" style="width:0;height:1.5pt" o:hralign="center" o:hrstd="t" o:hr="t" fillcolor="#a0a0a0" stroked="f"/>
        </w:pict>
      </w:r>
    </w:p>
    <w:p w14:paraId="21183AF8" w14:textId="77777777" w:rsidR="007F21DD" w:rsidRPr="007F21DD" w:rsidRDefault="007F21DD" w:rsidP="007F21DD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7F21DD">
        <w:rPr>
          <w:rFonts w:eastAsia="Times New Roman" w:cs="Times New Roman"/>
          <w:b/>
          <w:bCs/>
          <w:kern w:val="36"/>
          <w:szCs w:val="28"/>
          <w:lang w:eastAsia="ru-RU"/>
        </w:rPr>
        <w:t>7. Medication Assessment</w:t>
      </w:r>
    </w:p>
    <w:p w14:paraId="399B0839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Dori ta’sirini baholash</w:t>
      </w:r>
    </w:p>
    <w:p w14:paraId="0B97522B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Оценка эффективности лекарства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316"/>
        <w:gridCol w:w="2176"/>
        <w:gridCol w:w="2770"/>
      </w:tblGrid>
      <w:tr w:rsidR="007F21DD" w:rsidRPr="007F21DD" w14:paraId="7DC23C98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FED5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4A380898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62AE998A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5F4539AB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</w:p>
        </w:tc>
      </w:tr>
      <w:tr w:rsidR="007F21DD" w:rsidRPr="007F21DD" w14:paraId="3E85A7B8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8D8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Have you taken your pain medication?</w:t>
            </w:r>
          </w:p>
        </w:tc>
        <w:tc>
          <w:tcPr>
            <w:tcW w:w="0" w:type="auto"/>
            <w:vAlign w:val="center"/>
            <w:hideMark/>
          </w:tcPr>
          <w:p w14:paraId="2D90522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/hæv juː ˈteɪkən jɔː peɪn ˌmedɪˈkeɪʃən/</w:t>
            </w:r>
          </w:p>
        </w:tc>
        <w:tc>
          <w:tcPr>
            <w:tcW w:w="0" w:type="auto"/>
            <w:vAlign w:val="center"/>
            <w:hideMark/>
          </w:tcPr>
          <w:p w14:paraId="14AB5B5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Og‘riq qoldiruvchi dorini qabul qildingizmi?</w:t>
            </w:r>
          </w:p>
        </w:tc>
        <w:tc>
          <w:tcPr>
            <w:tcW w:w="0" w:type="auto"/>
            <w:vAlign w:val="center"/>
            <w:hideMark/>
          </w:tcPr>
          <w:p w14:paraId="0CDABCB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Вы приняли обезболивающее?</w:t>
            </w:r>
          </w:p>
        </w:tc>
      </w:tr>
      <w:tr w:rsidR="007F21DD" w:rsidRPr="007F21DD" w14:paraId="5E6D56DA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1A6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It hasn’t helped very much.</w:t>
            </w:r>
          </w:p>
        </w:tc>
        <w:tc>
          <w:tcPr>
            <w:tcW w:w="0" w:type="auto"/>
            <w:vAlign w:val="center"/>
            <w:hideMark/>
          </w:tcPr>
          <w:p w14:paraId="5580E19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/ɪt ˈhæzənt helpt ˈveri mʌtʃ/</w:t>
            </w:r>
          </w:p>
        </w:tc>
        <w:tc>
          <w:tcPr>
            <w:tcW w:w="0" w:type="auto"/>
            <w:vAlign w:val="center"/>
            <w:hideMark/>
          </w:tcPr>
          <w:p w14:paraId="4C5B3C5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U unchalik yordam bermadi.</w:t>
            </w:r>
          </w:p>
        </w:tc>
        <w:tc>
          <w:tcPr>
            <w:tcW w:w="0" w:type="auto"/>
            <w:vAlign w:val="center"/>
            <w:hideMark/>
          </w:tcPr>
          <w:p w14:paraId="6326B15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Оно не очень помогло.</w:t>
            </w:r>
          </w:p>
        </w:tc>
      </w:tr>
      <w:tr w:rsidR="007F21DD" w:rsidRPr="007F21DD" w14:paraId="4C678E3D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CEA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Is the medication less effective than before?</w:t>
            </w:r>
          </w:p>
        </w:tc>
        <w:tc>
          <w:tcPr>
            <w:tcW w:w="0" w:type="auto"/>
            <w:vAlign w:val="center"/>
            <w:hideMark/>
          </w:tcPr>
          <w:p w14:paraId="44698DE5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/ɪz ðə ˌmedɪˈkeɪʃən les ɪˈfektɪv ðæn bɪˈfɔː/</w:t>
            </w:r>
          </w:p>
        </w:tc>
        <w:tc>
          <w:tcPr>
            <w:tcW w:w="0" w:type="auto"/>
            <w:vAlign w:val="center"/>
            <w:hideMark/>
          </w:tcPr>
          <w:p w14:paraId="207570F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Dori avvalgiga qaraganda kamroq samaralimi?</w:t>
            </w:r>
          </w:p>
        </w:tc>
        <w:tc>
          <w:tcPr>
            <w:tcW w:w="0" w:type="auto"/>
            <w:vAlign w:val="center"/>
            <w:hideMark/>
          </w:tcPr>
          <w:p w14:paraId="547CA23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Лекарство менее эффективно, чем раньше?</w:t>
            </w:r>
          </w:p>
        </w:tc>
      </w:tr>
      <w:tr w:rsidR="007F21DD" w:rsidRPr="007F21DD" w14:paraId="4307B5C2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A2D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It used to control the pain better.</w:t>
            </w:r>
          </w:p>
        </w:tc>
        <w:tc>
          <w:tcPr>
            <w:tcW w:w="0" w:type="auto"/>
            <w:vAlign w:val="center"/>
            <w:hideMark/>
          </w:tcPr>
          <w:p w14:paraId="1B1BBC1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/ɪt juːst tə kənˈtrəʊl ðə peɪn ˈbetə/</w:t>
            </w:r>
          </w:p>
        </w:tc>
        <w:tc>
          <w:tcPr>
            <w:tcW w:w="0" w:type="auto"/>
            <w:vAlign w:val="center"/>
            <w:hideMark/>
          </w:tcPr>
          <w:p w14:paraId="120AA73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Avvallari u og‘riqni yaxshiroq nazorat qilardi.</w:t>
            </w:r>
          </w:p>
        </w:tc>
        <w:tc>
          <w:tcPr>
            <w:tcW w:w="0" w:type="auto"/>
            <w:vAlign w:val="center"/>
            <w:hideMark/>
          </w:tcPr>
          <w:p w14:paraId="3DBE27C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Раньше оно лучше контролировало боль.</w:t>
            </w:r>
          </w:p>
        </w:tc>
      </w:tr>
    </w:tbl>
    <w:p w14:paraId="19D4B87C" w14:textId="77777777" w:rsidR="007F21DD" w:rsidRPr="007F21DD" w:rsidRDefault="007F21DD" w:rsidP="007F21DD">
      <w:p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szCs w:val="28"/>
          <w:lang w:eastAsia="ru-RU"/>
        </w:rPr>
        <w:pict w14:anchorId="53BCB1FB">
          <v:rect id="_x0000_i1032" style="width:0;height:1.5pt" o:hralign="center" o:hrstd="t" o:hr="t" fillcolor="#a0a0a0" stroked="f"/>
        </w:pict>
      </w:r>
    </w:p>
    <w:p w14:paraId="10B61AD5" w14:textId="77777777" w:rsidR="007F21DD" w:rsidRPr="007F21DD" w:rsidRDefault="007F21DD" w:rsidP="007F21DD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kern w:val="36"/>
          <w:szCs w:val="28"/>
          <w:lang w:val="en-US" w:eastAsia="ru-RU"/>
        </w:rPr>
        <w:t>8. Reassurance &amp; Patient Concerns</w:t>
      </w:r>
    </w:p>
    <w:p w14:paraId="3530102E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Bemorni tinchlantirish va xavotirlarini aniqlash</w:t>
      </w:r>
    </w:p>
    <w:p w14:paraId="0FE99466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Успокоение пациента и обсуждение его тревог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210"/>
        <w:gridCol w:w="2545"/>
        <w:gridCol w:w="2698"/>
      </w:tblGrid>
      <w:tr w:rsidR="007F21DD" w:rsidRPr="007F21DD" w14:paraId="5D489BFB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BECF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81AD60D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38929C2C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6B7E09BE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</w:p>
        </w:tc>
      </w:tr>
      <w:tr w:rsidR="007F21DD" w:rsidRPr="007F21DD" w14:paraId="7989C723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E3F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Not necessarily.</w:t>
            </w:r>
          </w:p>
        </w:tc>
        <w:tc>
          <w:tcPr>
            <w:tcW w:w="0" w:type="auto"/>
            <w:vAlign w:val="center"/>
            <w:hideMark/>
          </w:tcPr>
          <w:p w14:paraId="7BFB721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/nɒt ˈnesəsərɪli/</w:t>
            </w:r>
          </w:p>
        </w:tc>
        <w:tc>
          <w:tcPr>
            <w:tcW w:w="0" w:type="auto"/>
            <w:vAlign w:val="center"/>
            <w:hideMark/>
          </w:tcPr>
          <w:p w14:paraId="7855E9D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Shart emas.</w:t>
            </w:r>
          </w:p>
        </w:tc>
        <w:tc>
          <w:tcPr>
            <w:tcW w:w="0" w:type="auto"/>
            <w:vAlign w:val="center"/>
            <w:hideMark/>
          </w:tcPr>
          <w:p w14:paraId="12F91AE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Не обязательно.</w:t>
            </w:r>
          </w:p>
        </w:tc>
      </w:tr>
      <w:tr w:rsidR="007F21DD" w:rsidRPr="007F21DD" w14:paraId="250316D5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84E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It does not always mean that the disease has progressed.</w:t>
            </w:r>
          </w:p>
        </w:tc>
        <w:tc>
          <w:tcPr>
            <w:tcW w:w="0" w:type="auto"/>
            <w:vAlign w:val="center"/>
            <w:hideMark/>
          </w:tcPr>
          <w:p w14:paraId="435C36B5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/ɪt dʌz nɒt ˈɔːlweɪz miːn ðæt ðə dɪˈziːz hæz prəˈɡrest/</w:t>
            </w:r>
          </w:p>
        </w:tc>
        <w:tc>
          <w:tcPr>
            <w:tcW w:w="0" w:type="auto"/>
            <w:vAlign w:val="center"/>
            <w:hideMark/>
          </w:tcPr>
          <w:p w14:paraId="43AB9EB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Bu har doim ham kasallik rivojlanganini anglatmaydi.</w:t>
            </w:r>
          </w:p>
        </w:tc>
        <w:tc>
          <w:tcPr>
            <w:tcW w:w="0" w:type="auto"/>
            <w:vAlign w:val="center"/>
            <w:hideMark/>
          </w:tcPr>
          <w:p w14:paraId="29F4879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Это не всегда означает прогрессирование заболевания.</w:t>
            </w:r>
          </w:p>
        </w:tc>
      </w:tr>
      <w:tr w:rsidR="007F21DD" w:rsidRPr="007F21DD" w14:paraId="5D0F28DD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B4D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We need to assess your symptoms carefully.</w:t>
            </w:r>
          </w:p>
        </w:tc>
        <w:tc>
          <w:tcPr>
            <w:tcW w:w="0" w:type="auto"/>
            <w:vAlign w:val="center"/>
            <w:hideMark/>
          </w:tcPr>
          <w:p w14:paraId="5E1925D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/wiː niːd tə əˈses jɔː ˈsɪmptəmz ˈkeəfəli/</w:t>
            </w:r>
          </w:p>
        </w:tc>
        <w:tc>
          <w:tcPr>
            <w:tcW w:w="0" w:type="auto"/>
            <w:vAlign w:val="center"/>
            <w:hideMark/>
          </w:tcPr>
          <w:p w14:paraId="05CDC0D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Biz simptomlaringizni diqqat bilan baholashimiz kerak.</w:t>
            </w:r>
          </w:p>
        </w:tc>
        <w:tc>
          <w:tcPr>
            <w:tcW w:w="0" w:type="auto"/>
            <w:vAlign w:val="center"/>
            <w:hideMark/>
          </w:tcPr>
          <w:p w14:paraId="416BBBC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Нам необходимо тщательно оценить ваши симптомы.</w:t>
            </w:r>
          </w:p>
        </w:tc>
      </w:tr>
      <w:tr w:rsidR="007F21DD" w:rsidRPr="007F21DD" w14:paraId="44ADDB08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9E3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I understand your concern.</w:t>
            </w:r>
          </w:p>
        </w:tc>
        <w:tc>
          <w:tcPr>
            <w:tcW w:w="0" w:type="auto"/>
            <w:vAlign w:val="center"/>
            <w:hideMark/>
          </w:tcPr>
          <w:p w14:paraId="6B86A94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/aɪ ˌʌndəˈstænd jɔː kənˈsɜːn/</w:t>
            </w:r>
          </w:p>
        </w:tc>
        <w:tc>
          <w:tcPr>
            <w:tcW w:w="0" w:type="auto"/>
            <w:vAlign w:val="center"/>
            <w:hideMark/>
          </w:tcPr>
          <w:p w14:paraId="281A0E0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Xavotiringizni tushunaman.</w:t>
            </w:r>
          </w:p>
        </w:tc>
        <w:tc>
          <w:tcPr>
            <w:tcW w:w="0" w:type="auto"/>
            <w:vAlign w:val="center"/>
            <w:hideMark/>
          </w:tcPr>
          <w:p w14:paraId="0A99ADD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Я понимаю ваше беспокойство.</w:t>
            </w:r>
          </w:p>
        </w:tc>
      </w:tr>
    </w:tbl>
    <w:p w14:paraId="5CB88CE8" w14:textId="77777777" w:rsidR="007F21DD" w:rsidRPr="007F21DD" w:rsidRDefault="007F21DD" w:rsidP="007F21DD">
      <w:p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szCs w:val="28"/>
          <w:lang w:eastAsia="ru-RU"/>
        </w:rPr>
        <w:pict w14:anchorId="0904D1E3">
          <v:rect id="_x0000_i1033" style="width:0;height:1.5pt" o:hralign="center" o:hrstd="t" o:hr="t" fillcolor="#a0a0a0" stroked="f"/>
        </w:pict>
      </w:r>
    </w:p>
    <w:p w14:paraId="2F0299AB" w14:textId="77777777" w:rsidR="007F21DD" w:rsidRPr="007F21DD" w:rsidRDefault="007F21DD" w:rsidP="007F21DD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kern w:val="36"/>
          <w:szCs w:val="28"/>
          <w:lang w:val="en-US" w:eastAsia="ru-RU"/>
        </w:rPr>
        <w:t>9. Management &amp; Monitoring</w:t>
      </w:r>
    </w:p>
    <w:p w14:paraId="11CDF27E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Davolash va kuzatuv</w:t>
      </w:r>
    </w:p>
    <w:p w14:paraId="24DC762F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Лечение</w:t>
      </w:r>
      <w:r w:rsidRPr="007F21D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7F21DD">
        <w:rPr>
          <w:rFonts w:eastAsia="Times New Roman" w:cs="Times New Roman"/>
          <w:b/>
          <w:bCs/>
          <w:szCs w:val="28"/>
          <w:lang w:eastAsia="ru-RU"/>
        </w:rPr>
        <w:t>и</w:t>
      </w:r>
      <w:r w:rsidRPr="007F21D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7F21DD">
        <w:rPr>
          <w:rFonts w:eastAsia="Times New Roman" w:cs="Times New Roman"/>
          <w:b/>
          <w:bCs/>
          <w:szCs w:val="28"/>
          <w:lang w:eastAsia="ru-RU"/>
        </w:rPr>
        <w:t>наблюдение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2185"/>
        <w:gridCol w:w="2494"/>
        <w:gridCol w:w="2857"/>
      </w:tblGrid>
      <w:tr w:rsidR="007F21DD" w:rsidRPr="007F21DD" w14:paraId="701B2393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BB92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25EA95B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2493CF51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5585264C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</w:p>
        </w:tc>
      </w:tr>
      <w:tr w:rsidR="007F21DD" w:rsidRPr="007F21DD" w14:paraId="0E982A59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A2C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I’ll document your pain level.</w:t>
            </w:r>
          </w:p>
        </w:tc>
        <w:tc>
          <w:tcPr>
            <w:tcW w:w="0" w:type="auto"/>
            <w:vAlign w:val="center"/>
            <w:hideMark/>
          </w:tcPr>
          <w:p w14:paraId="50E2A1F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/aɪl ˈdɒkjument jɔː peɪn ˈlevəl/</w:t>
            </w:r>
          </w:p>
        </w:tc>
        <w:tc>
          <w:tcPr>
            <w:tcW w:w="0" w:type="auto"/>
            <w:vAlign w:val="center"/>
            <w:hideMark/>
          </w:tcPr>
          <w:p w14:paraId="216C2E2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Og‘riq darajangizni qayd qilaman.</w:t>
            </w:r>
          </w:p>
        </w:tc>
        <w:tc>
          <w:tcPr>
            <w:tcW w:w="0" w:type="auto"/>
            <w:vAlign w:val="center"/>
            <w:hideMark/>
          </w:tcPr>
          <w:p w14:paraId="4E32D16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Я зафиксирую уровень вашей боли.</w:t>
            </w:r>
          </w:p>
        </w:tc>
      </w:tr>
      <w:tr w:rsidR="007F21DD" w:rsidRPr="007F21DD" w14:paraId="3006CDA3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4835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I’ll inform the doctor.</w:t>
            </w:r>
          </w:p>
        </w:tc>
        <w:tc>
          <w:tcPr>
            <w:tcW w:w="0" w:type="auto"/>
            <w:vAlign w:val="center"/>
            <w:hideMark/>
          </w:tcPr>
          <w:p w14:paraId="72E81C1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/aɪl ɪnˈfɔːm ðə ˈdɒktə/</w:t>
            </w:r>
          </w:p>
        </w:tc>
        <w:tc>
          <w:tcPr>
            <w:tcW w:w="0" w:type="auto"/>
            <w:vAlign w:val="center"/>
            <w:hideMark/>
          </w:tcPr>
          <w:p w14:paraId="4D8A0AC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Shifokorga xabar beraman.</w:t>
            </w:r>
          </w:p>
        </w:tc>
        <w:tc>
          <w:tcPr>
            <w:tcW w:w="0" w:type="auto"/>
            <w:vAlign w:val="center"/>
            <w:hideMark/>
          </w:tcPr>
          <w:p w14:paraId="43CD24B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Я сообщу врачу.</w:t>
            </w:r>
          </w:p>
        </w:tc>
      </w:tr>
      <w:tr w:rsidR="007F21DD" w:rsidRPr="007F21DD" w14:paraId="721203EE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A66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Your medication may need to be adjusted.</w:t>
            </w:r>
          </w:p>
        </w:tc>
        <w:tc>
          <w:tcPr>
            <w:tcW w:w="0" w:type="auto"/>
            <w:vAlign w:val="center"/>
            <w:hideMark/>
          </w:tcPr>
          <w:p w14:paraId="29FC96F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/jɔː ˌmedɪˈkeɪʃən meɪ niːd tə bi əˈdʒʌstɪd/</w:t>
            </w:r>
          </w:p>
        </w:tc>
        <w:tc>
          <w:tcPr>
            <w:tcW w:w="0" w:type="auto"/>
            <w:vAlign w:val="center"/>
            <w:hideMark/>
          </w:tcPr>
          <w:p w14:paraId="5A39374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Dori davolashingizni o‘zgartirish kerak bo‘lishi mumkin.</w:t>
            </w:r>
          </w:p>
        </w:tc>
        <w:tc>
          <w:tcPr>
            <w:tcW w:w="0" w:type="auto"/>
            <w:vAlign w:val="center"/>
            <w:hideMark/>
          </w:tcPr>
          <w:p w14:paraId="6009C68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Возможно, потребуется скорректировать лечение.</w:t>
            </w:r>
          </w:p>
        </w:tc>
      </w:tr>
      <w:tr w:rsidR="007F21DD" w:rsidRPr="007F21DD" w14:paraId="7F5A40EB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A7F7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We’ll monitor you closely.</w:t>
            </w:r>
          </w:p>
        </w:tc>
        <w:tc>
          <w:tcPr>
            <w:tcW w:w="0" w:type="auto"/>
            <w:vAlign w:val="center"/>
            <w:hideMark/>
          </w:tcPr>
          <w:p w14:paraId="4A9174C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/wiːl ˈmɒnɪtə juː ˈkləʊsli/</w:t>
            </w:r>
          </w:p>
        </w:tc>
        <w:tc>
          <w:tcPr>
            <w:tcW w:w="0" w:type="auto"/>
            <w:vAlign w:val="center"/>
            <w:hideMark/>
          </w:tcPr>
          <w:p w14:paraId="493A3CD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Sizni diqqat bilan kuzatib boramiz.</w:t>
            </w:r>
          </w:p>
        </w:tc>
        <w:tc>
          <w:tcPr>
            <w:tcW w:w="0" w:type="auto"/>
            <w:vAlign w:val="center"/>
            <w:hideMark/>
          </w:tcPr>
          <w:p w14:paraId="5A3D5E5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Мы будем тщательно за вами наблюдать.</w:t>
            </w:r>
          </w:p>
        </w:tc>
      </w:tr>
      <w:tr w:rsidR="007F21DD" w:rsidRPr="007F21DD" w14:paraId="2B0E44D3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727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We’ll monitor you for side effects.</w:t>
            </w:r>
          </w:p>
        </w:tc>
        <w:tc>
          <w:tcPr>
            <w:tcW w:w="0" w:type="auto"/>
            <w:vAlign w:val="center"/>
            <w:hideMark/>
          </w:tcPr>
          <w:p w14:paraId="02299CF3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/wiːl ˈmɒnɪtə juː fə saɪd ɪˈfekts/</w:t>
            </w:r>
          </w:p>
        </w:tc>
        <w:tc>
          <w:tcPr>
            <w:tcW w:w="0" w:type="auto"/>
            <w:vAlign w:val="center"/>
            <w:hideMark/>
          </w:tcPr>
          <w:p w14:paraId="1176B59A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Sizni nojo‘ya ta’sirlar uchun kuzatamiz.</w:t>
            </w:r>
          </w:p>
        </w:tc>
        <w:tc>
          <w:tcPr>
            <w:tcW w:w="0" w:type="auto"/>
            <w:vAlign w:val="center"/>
            <w:hideMark/>
          </w:tcPr>
          <w:p w14:paraId="1221859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Мы будем наблюдать за вами на предмет побочных эффектов.</w:t>
            </w:r>
          </w:p>
        </w:tc>
      </w:tr>
    </w:tbl>
    <w:p w14:paraId="5D73261F" w14:textId="77777777" w:rsidR="007F21DD" w:rsidRPr="007F21DD" w:rsidRDefault="007F21DD" w:rsidP="007F21DD">
      <w:p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szCs w:val="28"/>
          <w:lang w:eastAsia="ru-RU"/>
        </w:rPr>
        <w:pict w14:anchorId="18F4B3EE">
          <v:rect id="_x0000_i1034" style="width:0;height:1.5pt" o:hralign="center" o:hrstd="t" o:hr="t" fillcolor="#a0a0a0" stroked="f"/>
        </w:pict>
      </w:r>
    </w:p>
    <w:p w14:paraId="258A5A71" w14:textId="77777777" w:rsidR="007F21DD" w:rsidRPr="007F21DD" w:rsidRDefault="007F21DD" w:rsidP="007F21DD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kern w:val="36"/>
          <w:szCs w:val="28"/>
          <w:lang w:val="en-US" w:eastAsia="ru-RU"/>
        </w:rPr>
        <w:t>10. Giving Safety Instructions</w:t>
      </w:r>
    </w:p>
    <w:p w14:paraId="47BC5919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Xavfsizlik bo‘yicha ko‘rsatmalar</w:t>
      </w:r>
    </w:p>
    <w:p w14:paraId="1FB2E8D4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Инструкции по безопасности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287"/>
        <w:gridCol w:w="2498"/>
        <w:gridCol w:w="2433"/>
      </w:tblGrid>
      <w:tr w:rsidR="007F21DD" w:rsidRPr="007F21DD" w14:paraId="03F9C2DB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D134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758769C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07CAF36D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0FE94B48" w14:textId="77777777" w:rsidR="007F21DD" w:rsidRPr="007F21DD" w:rsidRDefault="007F21DD" w:rsidP="007F21DD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</w:p>
        </w:tc>
      </w:tr>
      <w:tr w:rsidR="007F21DD" w:rsidRPr="007F21DD" w14:paraId="435D2016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4F9CB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Try to find the most comfortable position.</w:t>
            </w:r>
          </w:p>
        </w:tc>
        <w:tc>
          <w:tcPr>
            <w:tcW w:w="0" w:type="auto"/>
            <w:vAlign w:val="center"/>
            <w:hideMark/>
          </w:tcPr>
          <w:p w14:paraId="7CDF96FE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/traɪ tə faɪnd ðə məʊst ˈkʌmftəbəl pəˈzɪʃən/</w:t>
            </w:r>
          </w:p>
        </w:tc>
        <w:tc>
          <w:tcPr>
            <w:tcW w:w="0" w:type="auto"/>
            <w:vAlign w:val="center"/>
            <w:hideMark/>
          </w:tcPr>
          <w:p w14:paraId="28B07B98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Eng qulay holatni topishga harakat qiling.</w:t>
            </w:r>
          </w:p>
        </w:tc>
        <w:tc>
          <w:tcPr>
            <w:tcW w:w="0" w:type="auto"/>
            <w:vAlign w:val="center"/>
            <w:hideMark/>
          </w:tcPr>
          <w:p w14:paraId="158250A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Постарайтесь найти наиболее удобное положение.</w:t>
            </w:r>
          </w:p>
        </w:tc>
      </w:tr>
      <w:tr w:rsidR="007F21DD" w:rsidRPr="007F21DD" w14:paraId="0B0A0AF3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CAC6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Avoid movements that make the pain worse.</w:t>
            </w:r>
          </w:p>
        </w:tc>
        <w:tc>
          <w:tcPr>
            <w:tcW w:w="0" w:type="auto"/>
            <w:vAlign w:val="center"/>
            <w:hideMark/>
          </w:tcPr>
          <w:p w14:paraId="5B04058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/əˈvɔɪd ˈmuːvmənts ðæt meɪk ðə peɪn wɜːs/</w:t>
            </w:r>
          </w:p>
        </w:tc>
        <w:tc>
          <w:tcPr>
            <w:tcW w:w="0" w:type="auto"/>
            <w:vAlign w:val="center"/>
            <w:hideMark/>
          </w:tcPr>
          <w:p w14:paraId="44546EE5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Og‘riqni kuchaytiradigan harakatlardan saqlaning.</w:t>
            </w:r>
          </w:p>
        </w:tc>
        <w:tc>
          <w:tcPr>
            <w:tcW w:w="0" w:type="auto"/>
            <w:vAlign w:val="center"/>
            <w:hideMark/>
          </w:tcPr>
          <w:p w14:paraId="762F2E24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Избегайте движений, которые усиливают боль.</w:t>
            </w:r>
          </w:p>
        </w:tc>
      </w:tr>
      <w:tr w:rsidR="007F21DD" w:rsidRPr="007F21DD" w14:paraId="343BF494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C719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Let us know if the pain changes.</w:t>
            </w:r>
          </w:p>
        </w:tc>
        <w:tc>
          <w:tcPr>
            <w:tcW w:w="0" w:type="auto"/>
            <w:vAlign w:val="center"/>
            <w:hideMark/>
          </w:tcPr>
          <w:p w14:paraId="51ACD41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/let ʌs nəʊ ɪf ðə peɪn ˈtʃeɪndʒɪz/</w:t>
            </w:r>
          </w:p>
        </w:tc>
        <w:tc>
          <w:tcPr>
            <w:tcW w:w="0" w:type="auto"/>
            <w:vAlign w:val="center"/>
            <w:hideMark/>
          </w:tcPr>
          <w:p w14:paraId="6E5221B1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Og‘riq o‘zgarsa, bizga xabar bering.</w:t>
            </w:r>
          </w:p>
        </w:tc>
        <w:tc>
          <w:tcPr>
            <w:tcW w:w="0" w:type="auto"/>
            <w:vAlign w:val="center"/>
            <w:hideMark/>
          </w:tcPr>
          <w:p w14:paraId="5FE3763D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Сообщите нам, если боль изменится.</w:t>
            </w:r>
          </w:p>
        </w:tc>
      </w:tr>
      <w:tr w:rsidR="007F21DD" w:rsidRPr="007F21DD" w14:paraId="67A5A414" w14:textId="77777777" w:rsidTr="007F2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9340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Tell me immediately if the pain becomes worse.</w:t>
            </w:r>
          </w:p>
        </w:tc>
        <w:tc>
          <w:tcPr>
            <w:tcW w:w="0" w:type="auto"/>
            <w:vAlign w:val="center"/>
            <w:hideMark/>
          </w:tcPr>
          <w:p w14:paraId="7877F502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/tel mi ɪˈmiːdiətli ɪf ðə peɪn bɪˈkʌmz wɜːs/</w:t>
            </w:r>
          </w:p>
        </w:tc>
        <w:tc>
          <w:tcPr>
            <w:tcW w:w="0" w:type="auto"/>
            <w:vAlign w:val="center"/>
            <w:hideMark/>
          </w:tcPr>
          <w:p w14:paraId="2CFF4A2F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F21DD">
              <w:rPr>
                <w:rFonts w:eastAsia="Times New Roman" w:cs="Times New Roman"/>
                <w:szCs w:val="28"/>
                <w:lang w:val="en-US" w:eastAsia="ru-RU"/>
              </w:rPr>
              <w:t>Og‘riq kuchaysa, darhol menga xabar bering.</w:t>
            </w:r>
          </w:p>
        </w:tc>
        <w:tc>
          <w:tcPr>
            <w:tcW w:w="0" w:type="auto"/>
            <w:vAlign w:val="center"/>
            <w:hideMark/>
          </w:tcPr>
          <w:p w14:paraId="58CDBBAC" w14:textId="77777777" w:rsidR="007F21DD" w:rsidRPr="007F21DD" w:rsidRDefault="007F21DD" w:rsidP="007F21DD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21DD">
              <w:rPr>
                <w:rFonts w:eastAsia="Times New Roman" w:cs="Times New Roman"/>
                <w:szCs w:val="28"/>
                <w:lang w:eastAsia="ru-RU"/>
              </w:rPr>
              <w:t>Немедленно сообщите мне, если боль усилится.</w:t>
            </w:r>
          </w:p>
        </w:tc>
      </w:tr>
    </w:tbl>
    <w:p w14:paraId="58947100" w14:textId="77777777" w:rsidR="007F21DD" w:rsidRPr="007F21DD" w:rsidRDefault="007F21DD" w:rsidP="007F21DD">
      <w:p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szCs w:val="28"/>
          <w:lang w:eastAsia="ru-RU"/>
        </w:rPr>
        <w:pict w14:anchorId="7EA7695B">
          <v:rect id="_x0000_i1035" style="width:0;height:1.5pt" o:hralign="center" o:hrstd="t" o:hr="t" fillcolor="#a0a0a0" stroked="f"/>
        </w:pict>
      </w:r>
    </w:p>
    <w:p w14:paraId="51BFEFC1" w14:textId="77777777" w:rsidR="007F21DD" w:rsidRPr="007F21DD" w:rsidRDefault="007F21DD" w:rsidP="007F21DD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7F21DD">
        <w:rPr>
          <w:rFonts w:eastAsia="Times New Roman" w:cs="Times New Roman"/>
          <w:b/>
          <w:bCs/>
          <w:kern w:val="36"/>
          <w:szCs w:val="28"/>
          <w:lang w:eastAsia="ru-RU"/>
        </w:rPr>
        <w:t>HIGH-VALUE CLINICAL CHUNKS</w:t>
      </w:r>
    </w:p>
    <w:p w14:paraId="4B5DA863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Assessment</w:t>
      </w:r>
    </w:p>
    <w:p w14:paraId="6311BFAB" w14:textId="77777777" w:rsidR="007F21DD" w:rsidRPr="007F21DD" w:rsidRDefault="007F21DD" w:rsidP="007F21DD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Can you tell me where the pain is strongest?</w:t>
      </w:r>
      <w:r w:rsidRPr="007F21DD">
        <w:rPr>
          <w:rFonts w:eastAsia="Times New Roman" w:cs="Times New Roman"/>
          <w:szCs w:val="28"/>
          <w:lang w:val="en-US" w:eastAsia="ru-RU"/>
        </w:rPr>
        <w:br/>
        <w:t>Og‘riq qayerda eng kuchli ekanini ayta olasizmi?</w:t>
      </w:r>
      <w:r w:rsidRPr="007F21DD">
        <w:rPr>
          <w:rFonts w:eastAsia="Times New Roman" w:cs="Times New Roman"/>
          <w:szCs w:val="28"/>
          <w:lang w:val="en-US" w:eastAsia="ru-RU"/>
        </w:rPr>
        <w:br/>
      </w:r>
      <w:r w:rsidRPr="007F21DD">
        <w:rPr>
          <w:rFonts w:eastAsia="Times New Roman" w:cs="Times New Roman"/>
          <w:szCs w:val="28"/>
          <w:lang w:eastAsia="ru-RU"/>
        </w:rPr>
        <w:t>Можете сказать, где боль наиболее сильная?</w:t>
      </w:r>
    </w:p>
    <w:p w14:paraId="3AF2FDEE" w14:textId="77777777" w:rsidR="007F21DD" w:rsidRPr="007F21DD" w:rsidRDefault="007F21DD" w:rsidP="007F21DD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How would you describe the pain?</w:t>
      </w:r>
      <w:r w:rsidRPr="007F21DD">
        <w:rPr>
          <w:rFonts w:eastAsia="Times New Roman" w:cs="Times New Roman"/>
          <w:szCs w:val="28"/>
          <w:lang w:val="en-US" w:eastAsia="ru-RU"/>
        </w:rPr>
        <w:br/>
        <w:t>Og‘riqni qanday ta’riflagan bo‘lardingiz?</w:t>
      </w:r>
      <w:r w:rsidRPr="007F21DD">
        <w:rPr>
          <w:rFonts w:eastAsia="Times New Roman" w:cs="Times New Roman"/>
          <w:szCs w:val="28"/>
          <w:lang w:val="en-US" w:eastAsia="ru-RU"/>
        </w:rPr>
        <w:br/>
      </w:r>
      <w:r w:rsidRPr="007F21DD">
        <w:rPr>
          <w:rFonts w:eastAsia="Times New Roman" w:cs="Times New Roman"/>
          <w:szCs w:val="28"/>
          <w:lang w:eastAsia="ru-RU"/>
        </w:rPr>
        <w:t>Как бы вы описали боль?</w:t>
      </w:r>
    </w:p>
    <w:p w14:paraId="17046223" w14:textId="77777777" w:rsidR="007F21DD" w:rsidRPr="007F21DD" w:rsidRDefault="007F21DD" w:rsidP="007F21DD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How would you rate your pain?</w:t>
      </w:r>
      <w:r w:rsidRPr="007F21DD">
        <w:rPr>
          <w:rFonts w:eastAsia="Times New Roman" w:cs="Times New Roman"/>
          <w:szCs w:val="28"/>
          <w:lang w:val="en-US" w:eastAsia="ru-RU"/>
        </w:rPr>
        <w:br/>
      </w:r>
      <w:r w:rsidRPr="007F21DD">
        <w:rPr>
          <w:rFonts w:eastAsia="Times New Roman" w:cs="Times New Roman"/>
          <w:szCs w:val="28"/>
          <w:lang w:eastAsia="ru-RU"/>
        </w:rPr>
        <w:t>Og‘riqni qanday baholaysiz?</w:t>
      </w:r>
      <w:r w:rsidRPr="007F21DD">
        <w:rPr>
          <w:rFonts w:eastAsia="Times New Roman" w:cs="Times New Roman"/>
          <w:szCs w:val="28"/>
          <w:lang w:eastAsia="ru-RU"/>
        </w:rPr>
        <w:br/>
        <w:t>Как бы вы оценили свою боль?</w:t>
      </w:r>
    </w:p>
    <w:p w14:paraId="1E35A7EB" w14:textId="77777777" w:rsidR="007F21DD" w:rsidRPr="007F21DD" w:rsidRDefault="007F21DD" w:rsidP="007F21DD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Does anything make the pain better or worse?</w:t>
      </w:r>
      <w:r w:rsidRPr="007F21DD">
        <w:rPr>
          <w:rFonts w:eastAsia="Times New Roman" w:cs="Times New Roman"/>
          <w:szCs w:val="28"/>
          <w:lang w:val="en-US" w:eastAsia="ru-RU"/>
        </w:rPr>
        <w:br/>
        <w:t>Biror narsa og‘riqni kamaytiradimi yoki kuchaytiradimi?</w:t>
      </w:r>
      <w:r w:rsidRPr="007F21DD">
        <w:rPr>
          <w:rFonts w:eastAsia="Times New Roman" w:cs="Times New Roman"/>
          <w:szCs w:val="28"/>
          <w:lang w:val="en-US" w:eastAsia="ru-RU"/>
        </w:rPr>
        <w:br/>
      </w:r>
      <w:r w:rsidRPr="007F21DD">
        <w:rPr>
          <w:rFonts w:eastAsia="Times New Roman" w:cs="Times New Roman"/>
          <w:szCs w:val="28"/>
          <w:lang w:eastAsia="ru-RU"/>
        </w:rPr>
        <w:t>Что-нибудь уменьшает или усиливает боль?</w:t>
      </w:r>
    </w:p>
    <w:p w14:paraId="0B7795A0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Comparison</w:t>
      </w:r>
    </w:p>
    <w:p w14:paraId="05B3D7E5" w14:textId="77777777" w:rsidR="007F21DD" w:rsidRPr="007F21DD" w:rsidRDefault="007F21DD" w:rsidP="007F21DD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The pain is more severe than before.</w:t>
      </w:r>
      <w:r w:rsidRPr="007F21DD">
        <w:rPr>
          <w:rFonts w:eastAsia="Times New Roman" w:cs="Times New Roman"/>
          <w:szCs w:val="28"/>
          <w:lang w:val="en-US" w:eastAsia="ru-RU"/>
        </w:rPr>
        <w:br/>
      </w:r>
      <w:r w:rsidRPr="007F21DD">
        <w:rPr>
          <w:rFonts w:eastAsia="Times New Roman" w:cs="Times New Roman"/>
          <w:szCs w:val="28"/>
          <w:lang w:eastAsia="ru-RU"/>
        </w:rPr>
        <w:t>Og‘riq avvalgidan kuchliroq.</w:t>
      </w:r>
      <w:r w:rsidRPr="007F21DD">
        <w:rPr>
          <w:rFonts w:eastAsia="Times New Roman" w:cs="Times New Roman"/>
          <w:szCs w:val="28"/>
          <w:lang w:eastAsia="ru-RU"/>
        </w:rPr>
        <w:br/>
        <w:t>Боль сильнее, чем раньше.</w:t>
      </w:r>
    </w:p>
    <w:p w14:paraId="5F6E2B94" w14:textId="77777777" w:rsidR="007F21DD" w:rsidRPr="007F21DD" w:rsidRDefault="007F21DD" w:rsidP="007F21DD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The medication is less effective than before.</w:t>
      </w:r>
      <w:r w:rsidRPr="007F21DD">
        <w:rPr>
          <w:rFonts w:eastAsia="Times New Roman" w:cs="Times New Roman"/>
          <w:szCs w:val="28"/>
          <w:lang w:val="en-US" w:eastAsia="ru-RU"/>
        </w:rPr>
        <w:br/>
        <w:t>Dori avvalgiga qaraganda kamroq samarali.</w:t>
      </w:r>
      <w:r w:rsidRPr="007F21DD">
        <w:rPr>
          <w:rFonts w:eastAsia="Times New Roman" w:cs="Times New Roman"/>
          <w:szCs w:val="28"/>
          <w:lang w:val="en-US" w:eastAsia="ru-RU"/>
        </w:rPr>
        <w:br/>
      </w:r>
      <w:r w:rsidRPr="007F21DD">
        <w:rPr>
          <w:rFonts w:eastAsia="Times New Roman" w:cs="Times New Roman"/>
          <w:szCs w:val="28"/>
          <w:lang w:eastAsia="ru-RU"/>
        </w:rPr>
        <w:t>Лекарство менее эффективно, чем раньше.</w:t>
      </w:r>
    </w:p>
    <w:p w14:paraId="208AC03B" w14:textId="77777777" w:rsidR="007F21DD" w:rsidRPr="007F21DD" w:rsidRDefault="007F21DD" w:rsidP="007F21DD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The pain is much worse today.</w:t>
      </w:r>
      <w:r w:rsidRPr="007F21DD">
        <w:rPr>
          <w:rFonts w:eastAsia="Times New Roman" w:cs="Times New Roman"/>
          <w:szCs w:val="28"/>
          <w:lang w:val="en-US" w:eastAsia="ru-RU"/>
        </w:rPr>
        <w:br/>
        <w:t>Bugun og‘riq ancha kuchliroq.</w:t>
      </w:r>
      <w:r w:rsidRPr="007F21DD">
        <w:rPr>
          <w:rFonts w:eastAsia="Times New Roman" w:cs="Times New Roman"/>
          <w:szCs w:val="28"/>
          <w:lang w:val="en-US" w:eastAsia="ru-RU"/>
        </w:rPr>
        <w:br/>
      </w:r>
      <w:r w:rsidRPr="007F21DD">
        <w:rPr>
          <w:rFonts w:eastAsia="Times New Roman" w:cs="Times New Roman"/>
          <w:szCs w:val="28"/>
          <w:lang w:eastAsia="ru-RU"/>
        </w:rPr>
        <w:t>Сегодня боль намного сильнее.</w:t>
      </w:r>
    </w:p>
    <w:p w14:paraId="05FD6DC1" w14:textId="77777777" w:rsidR="007F21DD" w:rsidRPr="007F21DD" w:rsidRDefault="007F21DD" w:rsidP="007F21DD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This is the worst pain I’ve had recently.</w:t>
      </w:r>
      <w:r w:rsidRPr="007F21DD">
        <w:rPr>
          <w:rFonts w:eastAsia="Times New Roman" w:cs="Times New Roman"/>
          <w:szCs w:val="28"/>
          <w:lang w:val="en-US" w:eastAsia="ru-RU"/>
        </w:rPr>
        <w:br/>
        <w:t>Bu yaqinda boshdan kechirgan eng kuchli og‘riq.</w:t>
      </w:r>
      <w:r w:rsidRPr="007F21DD">
        <w:rPr>
          <w:rFonts w:eastAsia="Times New Roman" w:cs="Times New Roman"/>
          <w:szCs w:val="28"/>
          <w:lang w:val="en-US" w:eastAsia="ru-RU"/>
        </w:rPr>
        <w:br/>
      </w:r>
      <w:r w:rsidRPr="007F21DD">
        <w:rPr>
          <w:rFonts w:eastAsia="Times New Roman" w:cs="Times New Roman"/>
          <w:szCs w:val="28"/>
          <w:lang w:eastAsia="ru-RU"/>
        </w:rPr>
        <w:t>Это самая сильная боль, которую я испытывал за последнее время.</w:t>
      </w:r>
    </w:p>
    <w:p w14:paraId="6668422E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Management</w:t>
      </w:r>
    </w:p>
    <w:p w14:paraId="48BFB9F9" w14:textId="77777777" w:rsidR="007F21DD" w:rsidRPr="007F21DD" w:rsidRDefault="007F21DD" w:rsidP="007F21DD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We need to assess your symptoms carefully.</w:t>
      </w:r>
      <w:r w:rsidRPr="007F21DD">
        <w:rPr>
          <w:rFonts w:eastAsia="Times New Roman" w:cs="Times New Roman"/>
          <w:szCs w:val="28"/>
          <w:lang w:val="en-US" w:eastAsia="ru-RU"/>
        </w:rPr>
        <w:br/>
        <w:t>Biz simptomlaringizni diqqat bilan baholashimiz kerak.</w:t>
      </w:r>
      <w:r w:rsidRPr="007F21DD">
        <w:rPr>
          <w:rFonts w:eastAsia="Times New Roman" w:cs="Times New Roman"/>
          <w:szCs w:val="28"/>
          <w:lang w:val="en-US" w:eastAsia="ru-RU"/>
        </w:rPr>
        <w:br/>
      </w:r>
      <w:r w:rsidRPr="007F21DD">
        <w:rPr>
          <w:rFonts w:eastAsia="Times New Roman" w:cs="Times New Roman"/>
          <w:szCs w:val="28"/>
          <w:lang w:eastAsia="ru-RU"/>
        </w:rPr>
        <w:t>Нам необходимо тщательно оценить ваши симптомы.</w:t>
      </w:r>
    </w:p>
    <w:p w14:paraId="7E4E686F" w14:textId="77777777" w:rsidR="007F21DD" w:rsidRPr="007F21DD" w:rsidRDefault="007F21DD" w:rsidP="007F21DD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I’ll document your pain level and inform the doctor.</w:t>
      </w:r>
      <w:r w:rsidRPr="007F21DD">
        <w:rPr>
          <w:rFonts w:eastAsia="Times New Roman" w:cs="Times New Roman"/>
          <w:szCs w:val="28"/>
          <w:lang w:val="en-US" w:eastAsia="ru-RU"/>
        </w:rPr>
        <w:br/>
        <w:t>Og‘riq darajangizni qayd qilaman va shifokorga xabar beraman.</w:t>
      </w:r>
      <w:r w:rsidRPr="007F21DD">
        <w:rPr>
          <w:rFonts w:eastAsia="Times New Roman" w:cs="Times New Roman"/>
          <w:szCs w:val="28"/>
          <w:lang w:val="en-US" w:eastAsia="ru-RU"/>
        </w:rPr>
        <w:br/>
      </w:r>
      <w:r w:rsidRPr="007F21DD">
        <w:rPr>
          <w:rFonts w:eastAsia="Times New Roman" w:cs="Times New Roman"/>
          <w:szCs w:val="28"/>
          <w:lang w:eastAsia="ru-RU"/>
        </w:rPr>
        <w:t>Я зафиксирую уровень боли и сообщу врачу.</w:t>
      </w:r>
    </w:p>
    <w:p w14:paraId="21096881" w14:textId="77777777" w:rsidR="007F21DD" w:rsidRPr="007F21DD" w:rsidRDefault="007F21DD" w:rsidP="007F21DD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Your treatment may need to be adjusted.</w:t>
      </w:r>
      <w:r w:rsidRPr="007F21DD">
        <w:rPr>
          <w:rFonts w:eastAsia="Times New Roman" w:cs="Times New Roman"/>
          <w:szCs w:val="28"/>
          <w:lang w:val="en-US" w:eastAsia="ru-RU"/>
        </w:rPr>
        <w:br/>
        <w:t>Davolashingizni o‘zgartirish kerak bo‘lishi mumkin.</w:t>
      </w:r>
      <w:r w:rsidRPr="007F21DD">
        <w:rPr>
          <w:rFonts w:eastAsia="Times New Roman" w:cs="Times New Roman"/>
          <w:szCs w:val="28"/>
          <w:lang w:val="en-US" w:eastAsia="ru-RU"/>
        </w:rPr>
        <w:br/>
      </w:r>
      <w:r w:rsidRPr="007F21DD">
        <w:rPr>
          <w:rFonts w:eastAsia="Times New Roman" w:cs="Times New Roman"/>
          <w:szCs w:val="28"/>
          <w:lang w:eastAsia="ru-RU"/>
        </w:rPr>
        <w:t>Возможно, потребуется скорректировать лечение.</w:t>
      </w:r>
    </w:p>
    <w:p w14:paraId="00FAF236" w14:textId="77777777" w:rsidR="007F21DD" w:rsidRPr="007F21DD" w:rsidRDefault="007F21DD" w:rsidP="007F21DD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eastAsia="ru-RU"/>
        </w:rPr>
        <w:t>Safety &amp; Follow-up</w:t>
      </w:r>
    </w:p>
    <w:p w14:paraId="362AB0D3" w14:textId="77777777" w:rsidR="007F21DD" w:rsidRPr="007F21DD" w:rsidRDefault="007F21DD" w:rsidP="007F21DD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We’ll monitor you closely for side effects.</w:t>
      </w:r>
      <w:r w:rsidRPr="007F21DD">
        <w:rPr>
          <w:rFonts w:eastAsia="Times New Roman" w:cs="Times New Roman"/>
          <w:szCs w:val="28"/>
          <w:lang w:val="en-US" w:eastAsia="ru-RU"/>
        </w:rPr>
        <w:br/>
        <w:t>Sizni nojo‘ya ta’sirlar bo‘yicha diqqat bilan kuzatamiz.</w:t>
      </w:r>
      <w:r w:rsidRPr="007F21DD">
        <w:rPr>
          <w:rFonts w:eastAsia="Times New Roman" w:cs="Times New Roman"/>
          <w:szCs w:val="28"/>
          <w:lang w:val="en-US" w:eastAsia="ru-RU"/>
        </w:rPr>
        <w:br/>
      </w:r>
      <w:r w:rsidRPr="007F21DD">
        <w:rPr>
          <w:rFonts w:eastAsia="Times New Roman" w:cs="Times New Roman"/>
          <w:szCs w:val="28"/>
          <w:lang w:eastAsia="ru-RU"/>
        </w:rPr>
        <w:t>Мы будем тщательно наблюдать за вами на предмет побочных эффектов.</w:t>
      </w:r>
    </w:p>
    <w:p w14:paraId="1ECE52C4" w14:textId="77777777" w:rsidR="007F21DD" w:rsidRPr="007F21DD" w:rsidRDefault="007F21DD" w:rsidP="007F21DD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Let us know if the pain changes or becomes stronger.</w:t>
      </w:r>
      <w:r w:rsidRPr="007F21DD">
        <w:rPr>
          <w:rFonts w:eastAsia="Times New Roman" w:cs="Times New Roman"/>
          <w:szCs w:val="28"/>
          <w:lang w:val="en-US" w:eastAsia="ru-RU"/>
        </w:rPr>
        <w:br/>
        <w:t>Og‘riq o‘zgarsa yoki kuchaysa, bizga xabar bering.</w:t>
      </w:r>
      <w:r w:rsidRPr="007F21DD">
        <w:rPr>
          <w:rFonts w:eastAsia="Times New Roman" w:cs="Times New Roman"/>
          <w:szCs w:val="28"/>
          <w:lang w:val="en-US" w:eastAsia="ru-RU"/>
        </w:rPr>
        <w:br/>
      </w:r>
      <w:r w:rsidRPr="007F21DD">
        <w:rPr>
          <w:rFonts w:eastAsia="Times New Roman" w:cs="Times New Roman"/>
          <w:szCs w:val="28"/>
          <w:lang w:eastAsia="ru-RU"/>
        </w:rPr>
        <w:t>Сообщите нам, если боль изменится или усилится.</w:t>
      </w:r>
    </w:p>
    <w:p w14:paraId="6C49EC69" w14:textId="77777777" w:rsidR="007F21DD" w:rsidRPr="007F21DD" w:rsidRDefault="007F21DD" w:rsidP="007F21DD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7F21DD">
        <w:rPr>
          <w:rFonts w:eastAsia="Times New Roman" w:cs="Times New Roman"/>
          <w:b/>
          <w:bCs/>
          <w:szCs w:val="28"/>
          <w:lang w:val="en-US" w:eastAsia="ru-RU"/>
        </w:rPr>
        <w:t>Tell us immediately if the pain is no longer controlled by medication.</w:t>
      </w:r>
      <w:r w:rsidRPr="007F21DD">
        <w:rPr>
          <w:rFonts w:eastAsia="Times New Roman" w:cs="Times New Roman"/>
          <w:szCs w:val="28"/>
          <w:lang w:val="en-US" w:eastAsia="ru-RU"/>
        </w:rPr>
        <w:br/>
        <w:t>Agar og‘riq endi dori bilan nazorat qilinmasa, darhol bizga xabar bering.</w:t>
      </w:r>
      <w:r w:rsidRPr="007F21DD">
        <w:rPr>
          <w:rFonts w:eastAsia="Times New Roman" w:cs="Times New Roman"/>
          <w:szCs w:val="28"/>
          <w:lang w:val="en-US" w:eastAsia="ru-RU"/>
        </w:rPr>
        <w:br/>
      </w:r>
      <w:r w:rsidRPr="007F21DD">
        <w:rPr>
          <w:rFonts w:eastAsia="Times New Roman" w:cs="Times New Roman"/>
          <w:szCs w:val="28"/>
          <w:lang w:eastAsia="ru-RU"/>
        </w:rPr>
        <w:t>Немедленно сообщите нам, если боль больше не контролируется лекарством.</w:t>
      </w:r>
    </w:p>
    <w:p w14:paraId="24E88BD6" w14:textId="77777777" w:rsidR="00F12C76" w:rsidRPr="007F21DD" w:rsidRDefault="00F12C76" w:rsidP="007F21DD">
      <w:pPr>
        <w:spacing w:after="0"/>
        <w:ind w:firstLine="709"/>
        <w:jc w:val="both"/>
        <w:rPr>
          <w:szCs w:val="28"/>
        </w:rPr>
      </w:pPr>
    </w:p>
    <w:sectPr w:rsidR="00F12C76" w:rsidRPr="007F21D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C00D4F"/>
    <w:multiLevelType w:val="multilevel"/>
    <w:tmpl w:val="7BA4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302B8"/>
    <w:multiLevelType w:val="multilevel"/>
    <w:tmpl w:val="F34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50F15"/>
    <w:multiLevelType w:val="multilevel"/>
    <w:tmpl w:val="A7A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57F68"/>
    <w:multiLevelType w:val="multilevel"/>
    <w:tmpl w:val="025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0F"/>
    <w:rsid w:val="0049030F"/>
    <w:rsid w:val="006C0B77"/>
    <w:rsid w:val="007F21DD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B2453B-550A-4CA6-A84E-152737E6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7F21DD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F21DD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F21D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21D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F21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F21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F21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95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1725</Words>
  <Characters>9835</Characters>
  <Application>Microsoft Office Word</Application>
  <DocSecurity>0</DocSecurity>
  <Lines>81</Lines>
  <Paragraphs>23</Paragraphs>
  <ScaleCrop>false</ScaleCrop>
  <Company/>
  <LinksUpToDate>false</LinksUpToDate>
  <CharactersWithSpaces>11537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2026-09-05T05:25:00Z</dcterms:created>
  <dcterms:modified xsi:type="dcterms:W3CDTF">2026-09-05T05:26:00Z</dcterms:modified>
</cp:coreProperties>
</file>