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548685" w14:textId="77777777" w:rsidR="00DD0916" w:rsidRPr="00DD0916" w:rsidRDefault="00DD0916" w:rsidP="00DD091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DD0916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— Emergency Nursing &amp; First Response</w:t>
      </w:r>
    </w:p>
    <w:p w14:paraId="48B97841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DD0916">
        <w:rPr>
          <w:rFonts w:eastAsia="Times New Roman" w:cs="Times New Roman"/>
          <w:b/>
          <w:bCs/>
          <w:szCs w:val="28"/>
          <w:lang w:val="en-US" w:eastAsia="ru-RU"/>
        </w:rPr>
        <w:t>Shoshilinch</w:t>
      </w:r>
      <w:proofErr w:type="spellEnd"/>
      <w:r w:rsidRPr="00DD091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D0916">
        <w:rPr>
          <w:rFonts w:eastAsia="Times New Roman" w:cs="Times New Roman"/>
          <w:b/>
          <w:bCs/>
          <w:szCs w:val="28"/>
          <w:lang w:val="en-US" w:eastAsia="ru-RU"/>
        </w:rPr>
        <w:t>hamshiralik</w:t>
      </w:r>
      <w:proofErr w:type="spellEnd"/>
      <w:r w:rsidRPr="00DD091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D0916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DD091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D0916">
        <w:rPr>
          <w:rFonts w:eastAsia="Times New Roman" w:cs="Times New Roman"/>
          <w:b/>
          <w:bCs/>
          <w:szCs w:val="28"/>
          <w:lang w:val="en-US" w:eastAsia="ru-RU"/>
        </w:rPr>
        <w:t>birinchi</w:t>
      </w:r>
      <w:proofErr w:type="spellEnd"/>
      <w:r w:rsidRPr="00DD091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DD0916">
        <w:rPr>
          <w:rFonts w:eastAsia="Times New Roman" w:cs="Times New Roman"/>
          <w:b/>
          <w:bCs/>
          <w:szCs w:val="28"/>
          <w:lang w:val="en-US" w:eastAsia="ru-RU"/>
        </w:rPr>
        <w:t>yordam</w:t>
      </w:r>
      <w:proofErr w:type="spellEnd"/>
    </w:p>
    <w:p w14:paraId="0E472A96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eastAsia="ru-RU"/>
        </w:rPr>
        <w:t>Неотложная</w:t>
      </w:r>
      <w:r w:rsidRPr="00DD091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D0916">
        <w:rPr>
          <w:rFonts w:eastAsia="Times New Roman" w:cs="Times New Roman"/>
          <w:b/>
          <w:bCs/>
          <w:szCs w:val="28"/>
          <w:lang w:eastAsia="ru-RU"/>
        </w:rPr>
        <w:t>помощь</w:t>
      </w:r>
      <w:r w:rsidRPr="00DD091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D0916">
        <w:rPr>
          <w:rFonts w:eastAsia="Times New Roman" w:cs="Times New Roman"/>
          <w:b/>
          <w:bCs/>
          <w:szCs w:val="28"/>
          <w:lang w:eastAsia="ru-RU"/>
        </w:rPr>
        <w:t>и</w:t>
      </w:r>
      <w:r w:rsidRPr="00DD091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D0916">
        <w:rPr>
          <w:rFonts w:eastAsia="Times New Roman" w:cs="Times New Roman"/>
          <w:b/>
          <w:bCs/>
          <w:szCs w:val="28"/>
          <w:lang w:eastAsia="ru-RU"/>
        </w:rPr>
        <w:t>первичная</w:t>
      </w:r>
      <w:r w:rsidRPr="00DD091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DD0916">
        <w:rPr>
          <w:rFonts w:eastAsia="Times New Roman" w:cs="Times New Roman"/>
          <w:b/>
          <w:bCs/>
          <w:szCs w:val="28"/>
          <w:lang w:eastAsia="ru-RU"/>
        </w:rPr>
        <w:t>реакция</w:t>
      </w:r>
    </w:p>
    <w:p w14:paraId="5B396F38" w14:textId="77777777" w:rsidR="00DD0916" w:rsidRPr="00DD0916" w:rsidRDefault="00DD0916" w:rsidP="00DD0916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Clinical Dialogue: Emergency Assessment and First Response</w:t>
      </w:r>
    </w:p>
    <w:p w14:paraId="456C900F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Sir, can you hear me? Please stay calm and do not try to get up.</w:t>
      </w:r>
    </w:p>
    <w:p w14:paraId="70DF6BAF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Yes, I can hear you. I suddenly feel very weak and dizzy.</w:t>
      </w:r>
    </w:p>
    <w:p w14:paraId="4633096B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All right. Stay where you are and try to breathe slowly. Do not move until we assess your condition.</w:t>
      </w:r>
    </w:p>
    <w:p w14:paraId="2EFD16A1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What is happening to me?</w:t>
      </w:r>
    </w:p>
    <w:p w14:paraId="3E59E047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I’m going to check your vital signs first. Please keep your arm still so I can measure your blood pressure accurately.</w:t>
      </w:r>
    </w:p>
    <w:p w14:paraId="18FDC9B4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I feel like I might faint.</w:t>
      </w:r>
    </w:p>
    <w:p w14:paraId="5B2FC3EC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Tell me immediately if you feel that you are going to lose consciousness. Try to keep your eyes open and focus on my voice.</w:t>
      </w:r>
    </w:p>
    <w:p w14:paraId="527C2427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I’ll try.</w:t>
      </w:r>
    </w:p>
    <w:p w14:paraId="7F83C9D3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Good. Lie back carefully and raise your legs slightly. I need you to remain in this position while I check your pulse and oxygen saturation.</w:t>
      </w:r>
    </w:p>
    <w:p w14:paraId="7DE2A5CD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My chest feels uncomfortable.</w:t>
      </w:r>
    </w:p>
    <w:p w14:paraId="7AFF96F1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Where exactly do you feel the discomfort? Point to the area with one finger.</w:t>
      </w:r>
    </w:p>
    <w:p w14:paraId="3A4E83ED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Right here, in the middle of my chest.</w:t>
      </w:r>
    </w:p>
    <w:p w14:paraId="7127F5FC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Does the pain spread to your arm, shoulder, back, neck, or jaw?</w:t>
      </w:r>
    </w:p>
    <w:p w14:paraId="2514AB0D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It feels like it is spreading to my left arm.</w:t>
      </w:r>
    </w:p>
    <w:p w14:paraId="24F2D7C8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I understand. Do not eat or drink anything for now. I’m going to inform the doctor immediately.</w:t>
      </w:r>
    </w:p>
    <w:p w14:paraId="134CE721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Am I going to be all right?</w:t>
      </w:r>
    </w:p>
    <w:p w14:paraId="084B9DCE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We are going to monitor you closely and provide the necessary care. Try not to worry. Just keep breathing slowly and remain still.</w:t>
      </w:r>
    </w:p>
    <w:p w14:paraId="57F19FE2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I’m having trouble breathing now.</w:t>
      </w:r>
    </w:p>
    <w:p w14:paraId="6B8F75D8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Sit upright if you can do so safely. Take slow, controlled breaths. Do not walk or stand up without assistance.</w:t>
      </w:r>
    </w:p>
    <w:p w14:paraId="79A8CA03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I feel very weak.</w:t>
      </w:r>
    </w:p>
    <w:p w14:paraId="5B5AE0AE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That’s why I want you to stay in bed. I’m going to attach the monitor to check your heart rate and oxygen level.</w:t>
      </w:r>
    </w:p>
    <w:p w14:paraId="486A5C56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What should I do if I feel worse?</w:t>
      </w:r>
    </w:p>
    <w:p w14:paraId="33652303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Press the call button and tell us immediately. If you feel severe chest pain, become extremely dizzy, or have increasing difficulty breathing, report it at once.</w:t>
      </w:r>
    </w:p>
    <w:p w14:paraId="49FD06C7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Should I try to take deep breaths?</w:t>
      </w:r>
    </w:p>
    <w:p w14:paraId="0AF9CE39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Take slow, controlled breaths rather than very deep breaths. Try to remain as calm as possible.</w:t>
      </w:r>
    </w:p>
    <w:p w14:paraId="2C691096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I understand.</w:t>
      </w:r>
    </w:p>
    <w:p w14:paraId="55AE26F4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Good. Keep your arm relaxed and do not remove the monitoring equipment. I need to reassess your vital signs in a few minutes.</w:t>
      </w:r>
    </w:p>
    <w:p w14:paraId="15193E07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Patient: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Thank you for helping me.</w:t>
      </w:r>
    </w:p>
    <w:p w14:paraId="046D4ECA" w14:textId="77777777" w:rsidR="00DD0916" w:rsidRPr="00DD0916" w:rsidRDefault="00DD0916" w:rsidP="00DD091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DD0916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DD0916">
        <w:rPr>
          <w:rFonts w:eastAsia="Times New Roman" w:cs="Times New Roman"/>
          <w:szCs w:val="28"/>
          <w:lang w:val="en-US" w:eastAsia="ru-RU"/>
        </w:rPr>
        <w:t xml:space="preserve"> You’re welcome. Stay calm, remain still, and let us take care of you.</w:t>
      </w:r>
    </w:p>
    <w:p w14:paraId="3041DE8B" w14:textId="77777777" w:rsidR="00F12C76" w:rsidRPr="00DD0916" w:rsidRDefault="00F12C76" w:rsidP="00DD0916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DD091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54"/>
    <w:rsid w:val="00021C54"/>
    <w:rsid w:val="006C0B77"/>
    <w:rsid w:val="008242FF"/>
    <w:rsid w:val="00870751"/>
    <w:rsid w:val="00922C48"/>
    <w:rsid w:val="00B915B7"/>
    <w:rsid w:val="00DD091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A10EC5-2C65-43E5-948C-CC740683B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DD0916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D0916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091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D091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isselectedend">
    <w:name w:val="isselectedend"/>
    <w:basedOn w:val="a"/>
    <w:rsid w:val="00DD091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D0916"/>
    <w:rPr>
      <w:b/>
      <w:bCs/>
    </w:rPr>
  </w:style>
  <w:style w:type="paragraph" w:styleId="a4">
    <w:name w:val="Normal (Web)"/>
    <w:basedOn w:val="a"/>
    <w:uiPriority w:val="99"/>
    <w:semiHidden/>
    <w:unhideWhenUsed/>
    <w:rsid w:val="00DD091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7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2026-09-05T05:55:00Z</dcterms:created>
  <dcterms:modified xsi:type="dcterms:W3CDTF">2026-09-05T05:58:00Z</dcterms:modified>
</cp:coreProperties>
</file>