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034893" w14:textId="77777777" w:rsidR="00DC5853" w:rsidRPr="00DC5853" w:rsidRDefault="00DC5853" w:rsidP="00DC5853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DC5853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04 — Vocabulary &amp; Smart Phrasebook</w:t>
      </w:r>
    </w:p>
    <w:p w14:paraId="610420C4" w14:textId="77777777" w:rsidR="00DC5853" w:rsidRPr="00DC5853" w:rsidRDefault="00DC5853" w:rsidP="00DC58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5853">
        <w:rPr>
          <w:rFonts w:eastAsia="Times New Roman" w:cs="Times New Roman"/>
          <w:b/>
          <w:bCs/>
          <w:szCs w:val="28"/>
          <w:lang w:val="en-US" w:eastAsia="ru-RU"/>
        </w:rPr>
        <w:t>Childhood Infections &amp; Skin Rashes</w:t>
      </w:r>
    </w:p>
    <w:p w14:paraId="7669F895" w14:textId="77777777" w:rsidR="00DC5853" w:rsidRPr="00DC5853" w:rsidRDefault="00DC5853" w:rsidP="00DC5853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DC5853">
        <w:rPr>
          <w:rFonts w:eastAsia="Times New Roman" w:cs="Times New Roman"/>
          <w:b/>
          <w:bCs/>
          <w:szCs w:val="28"/>
          <w:lang w:val="en-US" w:eastAsia="ru-RU"/>
        </w:rPr>
        <w:t>Bolalik davridagi infeksiyalar va teri toshmalari</w:t>
      </w:r>
      <w:r w:rsidRPr="00DC5853">
        <w:rPr>
          <w:rFonts w:eastAsia="Times New Roman" w:cs="Times New Roman"/>
          <w:szCs w:val="28"/>
          <w:lang w:val="en-US" w:eastAsia="ru-RU"/>
        </w:rPr>
        <w:br/>
      </w:r>
      <w:r w:rsidRPr="00DC5853">
        <w:rPr>
          <w:rFonts w:eastAsia="Times New Roman" w:cs="Times New Roman"/>
          <w:b/>
          <w:bCs/>
          <w:szCs w:val="28"/>
          <w:lang w:eastAsia="ru-RU"/>
        </w:rPr>
        <w:t>Детские</w:t>
      </w:r>
      <w:r w:rsidRPr="00DC585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5853">
        <w:rPr>
          <w:rFonts w:eastAsia="Times New Roman" w:cs="Times New Roman"/>
          <w:b/>
          <w:bCs/>
          <w:szCs w:val="28"/>
          <w:lang w:eastAsia="ru-RU"/>
        </w:rPr>
        <w:t>инфекции</w:t>
      </w:r>
      <w:r w:rsidRPr="00DC585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5853">
        <w:rPr>
          <w:rFonts w:eastAsia="Times New Roman" w:cs="Times New Roman"/>
          <w:b/>
          <w:bCs/>
          <w:szCs w:val="28"/>
          <w:lang w:eastAsia="ru-RU"/>
        </w:rPr>
        <w:t>и</w:t>
      </w:r>
      <w:r w:rsidRPr="00DC585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5853">
        <w:rPr>
          <w:rFonts w:eastAsia="Times New Roman" w:cs="Times New Roman"/>
          <w:b/>
          <w:bCs/>
          <w:szCs w:val="28"/>
          <w:lang w:eastAsia="ru-RU"/>
        </w:rPr>
        <w:t>кожные</w:t>
      </w:r>
      <w:r w:rsidRPr="00DC585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5853">
        <w:rPr>
          <w:rFonts w:eastAsia="Times New Roman" w:cs="Times New Roman"/>
          <w:b/>
          <w:bCs/>
          <w:szCs w:val="28"/>
          <w:lang w:eastAsia="ru-RU"/>
        </w:rPr>
        <w:t>высыпания</w:t>
      </w:r>
    </w:p>
    <w:p w14:paraId="5A727638" w14:textId="77777777" w:rsidR="00DC5853" w:rsidRPr="00DC5853" w:rsidRDefault="00DC5853" w:rsidP="00DC5853">
      <w:pPr>
        <w:spacing w:after="0"/>
        <w:rPr>
          <w:rFonts w:eastAsia="Times New Roman" w:cs="Times New Roman"/>
          <w:szCs w:val="28"/>
          <w:lang w:eastAsia="ru-RU"/>
        </w:rPr>
      </w:pPr>
      <w:r w:rsidRPr="00DC5853">
        <w:rPr>
          <w:rFonts w:eastAsia="Times New Roman" w:cs="Times New Roman"/>
          <w:szCs w:val="28"/>
          <w:lang w:eastAsia="ru-RU"/>
        </w:rPr>
        <w:pict w14:anchorId="45E447FC">
          <v:rect id="_x0000_i1025" style="width:0;height:1.5pt" o:hralign="center" o:hrstd="t" o:hr="t" fillcolor="#a0a0a0" stroked="f"/>
        </w:pict>
      </w:r>
    </w:p>
    <w:p w14:paraId="742E398D" w14:textId="77777777" w:rsidR="00DC5853" w:rsidRPr="00DC5853" w:rsidRDefault="00DC5853" w:rsidP="00DC58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DC5853">
        <w:rPr>
          <w:rFonts w:eastAsia="Times New Roman" w:cs="Times New Roman"/>
          <w:b/>
          <w:bCs/>
          <w:szCs w:val="28"/>
          <w:lang w:eastAsia="ru-RU"/>
        </w:rPr>
        <w:t>1.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194"/>
        <w:gridCol w:w="2348"/>
        <w:gridCol w:w="2851"/>
      </w:tblGrid>
      <w:tr w:rsidR="00DC5853" w:rsidRPr="00DC5853" w14:paraId="42DFA43F" w14:textId="77777777" w:rsidTr="00DC5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2D60D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A8610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60FBF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6D680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DC5853" w:rsidRPr="00DC5853" w14:paraId="548F8D1E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E42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84DE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92870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373D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инфекция</w:t>
            </w:r>
          </w:p>
        </w:tc>
      </w:tr>
      <w:tr w:rsidR="00DC5853" w:rsidRPr="00DC5853" w14:paraId="7C1507CC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907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skin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3F38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skɪn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ræʃ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427B2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teri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toshmasi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A68D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кожная сыпь</w:t>
            </w:r>
          </w:p>
        </w:tc>
      </w:tr>
      <w:tr w:rsidR="00DC5853" w:rsidRPr="00DC5853" w14:paraId="3C440531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1B7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fever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E7B1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fiːvə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C6092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isitma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A4CD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лихорадка</w:t>
            </w:r>
          </w:p>
        </w:tc>
      </w:tr>
      <w:tr w:rsidR="00DC5853" w:rsidRPr="00DC5853" w14:paraId="593BF87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FE2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high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DA70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haɪ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temprətʃə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6CE23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yuqori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harorat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9CA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высокая температура</w:t>
            </w:r>
          </w:p>
        </w:tc>
      </w:tr>
      <w:tr w:rsidR="00DC5853" w:rsidRPr="00DC5853" w14:paraId="0CE77C20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287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itchy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780F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ɪtʃi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3C798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qichishadigan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FD19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зудящий</w:t>
            </w:r>
          </w:p>
        </w:tc>
      </w:tr>
      <w:tr w:rsidR="00DC5853" w:rsidRPr="00DC5853" w14:paraId="01C0FB06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7FF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painful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5E96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peɪnfəl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37549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og‘riqli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494E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болезненный</w:t>
            </w:r>
          </w:p>
        </w:tc>
      </w:tr>
      <w:tr w:rsidR="00DC5853" w:rsidRPr="00DC5853" w14:paraId="2A4DECE0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C2E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uncomfortable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350A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ʌnˈkʌmfətəbəl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FA5E3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tug‘diradigan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CBF9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вызывающий дискомфорт</w:t>
            </w:r>
          </w:p>
        </w:tc>
      </w:tr>
      <w:tr w:rsidR="00DC5853" w:rsidRPr="00DC5853" w14:paraId="66EEC4DC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71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87AE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spɒt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D01E4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dog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‘,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toshma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elementi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6574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пятно</w:t>
            </w:r>
          </w:p>
        </w:tc>
      </w:tr>
      <w:tr w:rsidR="00DC5853" w:rsidRPr="00DC5853" w14:paraId="76F160F2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212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lesion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CEC2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liːʒən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09D6DF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teri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shikastlanishi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05AA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поражение кожи</w:t>
            </w:r>
          </w:p>
        </w:tc>
      </w:tr>
      <w:tr w:rsidR="00DC5853" w:rsidRPr="00DC5853" w14:paraId="60B3C16B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264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irritated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6D7E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ɪrɪteɪtɪd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skɪn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55656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ta’sirlangan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0DC6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раздражённая кожа</w:t>
            </w:r>
          </w:p>
        </w:tc>
      </w:tr>
      <w:tr w:rsidR="00DC5853" w:rsidRPr="00DC5853" w14:paraId="64E017A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FE9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widespread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69CB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waɪdˈspred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ræʃ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D77C7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keng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tarqalgan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toshma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F96F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распространённая сыпь</w:t>
            </w:r>
          </w:p>
        </w:tc>
      </w:tr>
      <w:tr w:rsidR="00DC5853" w:rsidRPr="00DC5853" w14:paraId="7142F268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BD1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symptoms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E761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sɪmptəmz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A4726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yo‘llari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belgilari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56F1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респираторные симптомы</w:t>
            </w:r>
          </w:p>
        </w:tc>
      </w:tr>
      <w:tr w:rsidR="00DC5853" w:rsidRPr="00DC5853" w14:paraId="1EB4600B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7D1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runny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C9D4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rʌni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nəʊz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A9F40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burun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oqishi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2639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насморк</w:t>
            </w:r>
          </w:p>
        </w:tc>
      </w:tr>
      <w:tr w:rsidR="00DC5853" w:rsidRPr="00DC5853" w14:paraId="28A72C0E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4FF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sore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throat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01D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sɔ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θrəʊt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78191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tomoq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og‘rig‘i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6DFD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боль в горле</w:t>
            </w:r>
          </w:p>
        </w:tc>
      </w:tr>
      <w:tr w:rsidR="00DC5853" w:rsidRPr="00DC5853" w14:paraId="1CF69B8A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D7D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headache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2739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hedeɪk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A9B7A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og‘rig‘i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68FC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головная боль</w:t>
            </w:r>
          </w:p>
        </w:tc>
      </w:tr>
      <w:tr w:rsidR="00DC5853" w:rsidRPr="00DC5853" w14:paraId="0279B3FA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B33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cough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DBDD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kɒf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07DD8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yo‘tal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A85B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кашель</w:t>
            </w:r>
          </w:p>
        </w:tc>
      </w:tr>
      <w:tr w:rsidR="00DC5853" w:rsidRPr="00DC5853" w14:paraId="05D821ED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2B2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chickenpox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64CE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tʃɪkɪnpɒks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AD0898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suvchechak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859C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ветряная оспа</w:t>
            </w:r>
          </w:p>
        </w:tc>
      </w:tr>
      <w:tr w:rsidR="00DC5853" w:rsidRPr="00DC5853" w14:paraId="0D36673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284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measles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8524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miːzəlz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49853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qizamiq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8B93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корь</w:t>
            </w:r>
          </w:p>
        </w:tc>
      </w:tr>
      <w:tr w:rsidR="00DC5853" w:rsidRPr="00DC5853" w14:paraId="7190F5A2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B88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viral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0612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vaɪrəl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8B7D1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virusli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BB5F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вирусная инфекция</w:t>
            </w:r>
          </w:p>
        </w:tc>
      </w:tr>
      <w:tr w:rsidR="00DC5853" w:rsidRPr="00DC5853" w14:paraId="2E1F6B32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426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bacterial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D7C7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bækˈtɪəriəl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9C701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bakterial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414D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бактериальная инфекция</w:t>
            </w:r>
          </w:p>
        </w:tc>
      </w:tr>
      <w:tr w:rsidR="00DC5853" w:rsidRPr="00DC5853" w14:paraId="21646C2B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2BC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infectious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illness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BC66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ɪnˈfekʃəs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ɪlnəs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786E0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yuqumli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3183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инфекционное заболевание</w:t>
            </w:r>
          </w:p>
        </w:tc>
      </w:tr>
      <w:tr w:rsidR="00DC5853" w:rsidRPr="00DC5853" w14:paraId="3FC2F8DA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68F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lastRenderedPageBreak/>
              <w:t>vaccination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5A02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væksɪˈneɪʃən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hɪstəri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1EAD0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emlash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tarixi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08E6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прививочный анамнез</w:t>
            </w:r>
          </w:p>
        </w:tc>
      </w:tr>
      <w:tr w:rsidR="00DC5853" w:rsidRPr="00DC5853" w14:paraId="1A2C73CE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A65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exposure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6A3E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ɪkˈspəʊʒə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2AC86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infeksiya bilan kontaktda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lish</w:t>
            </w:r>
          </w:p>
        </w:tc>
        <w:tc>
          <w:tcPr>
            <w:tcW w:w="0" w:type="auto"/>
            <w:vAlign w:val="center"/>
            <w:hideMark/>
          </w:tcPr>
          <w:p w14:paraId="19562DE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контакт с инфекцией</w:t>
            </w:r>
          </w:p>
        </w:tc>
      </w:tr>
      <w:tr w:rsidR="00DC5853" w:rsidRPr="00DC5853" w14:paraId="504F6505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5AB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lymph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CC14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lɪmf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nəʊd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AF989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limfa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tuguni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E6E0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лимфатический узел</w:t>
            </w:r>
          </w:p>
        </w:tc>
      </w:tr>
      <w:tr w:rsidR="00DC5853" w:rsidRPr="00DC5853" w14:paraId="056B7DA6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5B4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enlarged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lymph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203F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ɪnˈlɑːdʒd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lɪmf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nəʊd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D0068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kattalashgan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limfa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tuguni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67DF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увеличенный лимфатический узел</w:t>
            </w:r>
          </w:p>
        </w:tc>
      </w:tr>
      <w:tr w:rsidR="00DC5853" w:rsidRPr="00DC5853" w14:paraId="00C13915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F8A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03F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tendə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AB792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paypaslaganda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og‘riqli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353C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болезненный при пальпации</w:t>
            </w:r>
          </w:p>
        </w:tc>
      </w:tr>
      <w:tr w:rsidR="00DC5853" w:rsidRPr="00DC5853" w14:paraId="3B85616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9AF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throat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1DD3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θrəʊt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swɒb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513FC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tomoq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surtmasi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8392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мазок из горла</w:t>
            </w:r>
          </w:p>
        </w:tc>
      </w:tr>
      <w:tr w:rsidR="00DC5853" w:rsidRPr="00DC5853" w14:paraId="3EE82FE0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F31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antibiotic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BE1A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æntibaɪˈɒtɪk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8C4F6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antibiotik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01CA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антибиотик</w:t>
            </w:r>
          </w:p>
        </w:tc>
      </w:tr>
      <w:tr w:rsidR="00DC5853" w:rsidRPr="00DC5853" w14:paraId="708CC716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6BD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underlying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955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ʌndəˈlaɪɪŋ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kɔːz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54E9E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asosiy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sabab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EC8D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основная причина</w:t>
            </w:r>
          </w:p>
        </w:tc>
      </w:tr>
      <w:tr w:rsidR="00DC5853" w:rsidRPr="00DC5853" w14:paraId="61343A62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7A0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affected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CFD4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əˈfektɪd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eəriə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6E056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zararlangan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soha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2347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поражённая область</w:t>
            </w:r>
          </w:p>
        </w:tc>
      </w:tr>
      <w:tr w:rsidR="00DC5853" w:rsidRPr="00DC5853" w14:paraId="4655EEC0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AA6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crusted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lesion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6F5D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krʌstɪd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liːʒən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92BFB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qobiq hosil qilgan teri elementi</w:t>
            </w:r>
          </w:p>
        </w:tc>
        <w:tc>
          <w:tcPr>
            <w:tcW w:w="0" w:type="auto"/>
            <w:vAlign w:val="center"/>
            <w:hideMark/>
          </w:tcPr>
          <w:p w14:paraId="27D2355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покрытое корочкой поражение</w:t>
            </w:r>
          </w:p>
        </w:tc>
      </w:tr>
      <w:tr w:rsidR="00DC5853" w:rsidRPr="00DC5853" w14:paraId="4EF811EF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1DE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fluid-filled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blister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9252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fɪld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blɪstə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23E54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suyuqlik bilan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to‘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lgan pufakcha</w:t>
            </w:r>
          </w:p>
        </w:tc>
        <w:tc>
          <w:tcPr>
            <w:tcW w:w="0" w:type="auto"/>
            <w:vAlign w:val="center"/>
            <w:hideMark/>
          </w:tcPr>
          <w:p w14:paraId="2D20660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пузырёк, заполненный жидкостью</w:t>
            </w:r>
          </w:p>
        </w:tc>
      </w:tr>
      <w:tr w:rsidR="00DC5853" w:rsidRPr="00DC5853" w14:paraId="1A663054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D86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scratching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F252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skrætʃɪŋ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C0864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qashish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B63F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расчёсывание</w:t>
            </w:r>
          </w:p>
        </w:tc>
      </w:tr>
      <w:tr w:rsidR="00DC5853" w:rsidRPr="00DC5853" w14:paraId="7449155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D23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clinical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examination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48D2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klɪnɪkəl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ɪɡˌzæmɪˈneɪʃən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28B5F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klinik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ko‘rik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A7F0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клиническое обследование</w:t>
            </w:r>
          </w:p>
        </w:tc>
      </w:tr>
    </w:tbl>
    <w:p w14:paraId="32C3F7CE" w14:textId="77777777" w:rsidR="00DC5853" w:rsidRPr="00DC5853" w:rsidRDefault="00DC5853" w:rsidP="00DC5853">
      <w:pPr>
        <w:spacing w:after="0"/>
        <w:rPr>
          <w:rFonts w:eastAsia="Times New Roman" w:cs="Times New Roman"/>
          <w:szCs w:val="28"/>
          <w:lang w:eastAsia="ru-RU"/>
        </w:rPr>
      </w:pPr>
      <w:r w:rsidRPr="00DC5853">
        <w:rPr>
          <w:rFonts w:eastAsia="Times New Roman" w:cs="Times New Roman"/>
          <w:szCs w:val="28"/>
          <w:lang w:eastAsia="ru-RU"/>
        </w:rPr>
        <w:pict w14:anchorId="61AA6F81">
          <v:rect id="_x0000_i1026" style="width:0;height:1.5pt" o:hralign="center" o:hrstd="t" o:hr="t" fillcolor="#a0a0a0" stroked="f"/>
        </w:pict>
      </w:r>
    </w:p>
    <w:p w14:paraId="23066DFC" w14:textId="77777777" w:rsidR="00DC5853" w:rsidRPr="00DC5853" w:rsidRDefault="00DC5853" w:rsidP="00DC5853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5853">
        <w:rPr>
          <w:rFonts w:eastAsia="Times New Roman" w:cs="Times New Roman"/>
          <w:b/>
          <w:bCs/>
          <w:kern w:val="36"/>
          <w:szCs w:val="28"/>
          <w:lang w:val="en-US" w:eastAsia="ru-RU"/>
        </w:rPr>
        <w:t>2. SMART PHRASEBOOK</w:t>
      </w:r>
    </w:p>
    <w:p w14:paraId="48B60F59" w14:textId="77777777" w:rsidR="00DC5853" w:rsidRPr="00DC5853" w:rsidRDefault="00DC5853" w:rsidP="00DC58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5853">
        <w:rPr>
          <w:rFonts w:eastAsia="Times New Roman" w:cs="Times New Roman"/>
          <w:b/>
          <w:bCs/>
          <w:szCs w:val="28"/>
          <w:lang w:val="en-US" w:eastAsia="ru-RU"/>
        </w:rPr>
        <w:t xml:space="preserve">A. Taking the History — Anamnez </w:t>
      </w:r>
      <w:proofErr w:type="gramStart"/>
      <w:r w:rsidRPr="00DC5853">
        <w:rPr>
          <w:rFonts w:eastAsia="Times New Roman" w:cs="Times New Roman"/>
          <w:b/>
          <w:bCs/>
          <w:szCs w:val="28"/>
          <w:lang w:val="en-US" w:eastAsia="ru-RU"/>
        </w:rPr>
        <w:t>yig‘</w:t>
      </w:r>
      <w:proofErr w:type="gramEnd"/>
      <w:r w:rsidRPr="00DC5853">
        <w:rPr>
          <w:rFonts w:eastAsia="Times New Roman" w:cs="Times New Roman"/>
          <w:b/>
          <w:bCs/>
          <w:szCs w:val="28"/>
          <w:lang w:val="en-US" w:eastAsia="ru-RU"/>
        </w:rPr>
        <w:t>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134"/>
        <w:gridCol w:w="3082"/>
        <w:gridCol w:w="2227"/>
      </w:tblGrid>
      <w:tr w:rsidR="00DC5853" w:rsidRPr="00DC5853" w14:paraId="4028D867" w14:textId="77777777" w:rsidTr="00DC5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7A905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BD693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369E4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23B47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DC5853" w:rsidRPr="00DC5853" w14:paraId="5B8DD822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B77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I understand you’ve brought your son in because of a fever and a skin rash.</w:t>
            </w:r>
          </w:p>
        </w:tc>
        <w:tc>
          <w:tcPr>
            <w:tcW w:w="0" w:type="auto"/>
            <w:vAlign w:val="center"/>
            <w:hideMark/>
          </w:tcPr>
          <w:p w14:paraId="5544439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/aɪ ˌʌndəˈstænd juːv brɔːt jɔː sʌn ɪn bɪˈkɒz əv ə ˈfiːvə ənd ə skɪn ræʃ/</w:t>
            </w:r>
          </w:p>
        </w:tc>
        <w:tc>
          <w:tcPr>
            <w:tcW w:w="0" w:type="auto"/>
            <w:vAlign w:val="center"/>
            <w:hideMark/>
          </w:tcPr>
          <w:p w14:paraId="36E1D41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g‘lingizni isitma va teri toshmasi sabab olib kelganingizni tushundim.</w:t>
            </w:r>
          </w:p>
        </w:tc>
        <w:tc>
          <w:tcPr>
            <w:tcW w:w="0" w:type="auto"/>
            <w:vAlign w:val="center"/>
            <w:hideMark/>
          </w:tcPr>
          <w:p w14:paraId="1092673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Я понимаю, что вы привели сына из-за температуры и кожной сыпи.</w:t>
            </w:r>
          </w:p>
        </w:tc>
      </w:tr>
      <w:tr w:rsidR="00DC5853" w:rsidRPr="00DC5853" w14:paraId="35685670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6A9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Could you tell me what concerns you most?</w:t>
            </w:r>
          </w:p>
        </w:tc>
        <w:tc>
          <w:tcPr>
            <w:tcW w:w="0" w:type="auto"/>
            <w:vAlign w:val="center"/>
            <w:hideMark/>
          </w:tcPr>
          <w:p w14:paraId="5D6A0AD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/kʊd juː tel miː wɒt kənˈsɜːnz juː məʊst/</w:t>
            </w:r>
          </w:p>
        </w:tc>
        <w:tc>
          <w:tcPr>
            <w:tcW w:w="0" w:type="auto"/>
            <w:vAlign w:val="center"/>
            <w:hideMark/>
          </w:tcPr>
          <w:p w14:paraId="482E2BE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Sizni eng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p nima tashvishlantirayotganini ayta olasizmi?</w:t>
            </w:r>
          </w:p>
        </w:tc>
        <w:tc>
          <w:tcPr>
            <w:tcW w:w="0" w:type="auto"/>
            <w:vAlign w:val="center"/>
            <w:hideMark/>
          </w:tcPr>
          <w:p w14:paraId="2E56077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Расскажите, пожалуйста, что вас беспокоит больше всего.</w:t>
            </w:r>
          </w:p>
        </w:tc>
      </w:tr>
      <w:tr w:rsidR="00DC5853" w:rsidRPr="00DC5853" w14:paraId="61633BA9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DF1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Does the rash feel itchy or painful?</w:t>
            </w:r>
          </w:p>
        </w:tc>
        <w:tc>
          <w:tcPr>
            <w:tcW w:w="0" w:type="auto"/>
            <w:vAlign w:val="center"/>
            <w:hideMark/>
          </w:tcPr>
          <w:p w14:paraId="7B23CF2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/dʌz ðə ræʃ fiːl ˈɪtʃi ɔː ˈpeɪnfəl/</w:t>
            </w:r>
          </w:p>
        </w:tc>
        <w:tc>
          <w:tcPr>
            <w:tcW w:w="0" w:type="auto"/>
            <w:vAlign w:val="center"/>
            <w:hideMark/>
          </w:tcPr>
          <w:p w14:paraId="27CFA60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Toshma qichishadimi yoki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riqlimi?</w:t>
            </w:r>
          </w:p>
        </w:tc>
        <w:tc>
          <w:tcPr>
            <w:tcW w:w="0" w:type="auto"/>
            <w:vAlign w:val="center"/>
            <w:hideMark/>
          </w:tcPr>
          <w:p w14:paraId="6421025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Сыпь зудит или болит?</w:t>
            </w:r>
          </w:p>
        </w:tc>
      </w:tr>
      <w:tr w:rsidR="00DC5853" w:rsidRPr="00DC5853" w14:paraId="12655EA4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B8D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lastRenderedPageBreak/>
              <w:t>Does he have a cough, a runny nose, or a sore throat?</w:t>
            </w:r>
          </w:p>
        </w:tc>
        <w:tc>
          <w:tcPr>
            <w:tcW w:w="0" w:type="auto"/>
            <w:vAlign w:val="center"/>
            <w:hideMark/>
          </w:tcPr>
          <w:p w14:paraId="65648A1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/dʌz hiː hæv ə kɒf ə ˌrʌni ˈnəʊz ɔːr ə sɔː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θ</w:t>
            </w:r>
            <w:proofErr w:type="spell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rəʊt/</w:t>
            </w:r>
          </w:p>
        </w:tc>
        <w:tc>
          <w:tcPr>
            <w:tcW w:w="0" w:type="auto"/>
            <w:vAlign w:val="center"/>
            <w:hideMark/>
          </w:tcPr>
          <w:p w14:paraId="5D11863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Unda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yo‘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tal, burun oqishi yoki tomoq og‘rig‘i bormi?</w:t>
            </w:r>
          </w:p>
        </w:tc>
        <w:tc>
          <w:tcPr>
            <w:tcW w:w="0" w:type="auto"/>
            <w:vAlign w:val="center"/>
            <w:hideMark/>
          </w:tcPr>
          <w:p w14:paraId="0456D63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У него есть кашель, насморк или боль в горле?</w:t>
            </w:r>
          </w:p>
        </w:tc>
      </w:tr>
      <w:tr w:rsidR="00DC5853" w:rsidRPr="00DC5853" w14:paraId="01E71B5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7ED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Has anyone in his school had a similar illness?</w:t>
            </w:r>
          </w:p>
        </w:tc>
        <w:tc>
          <w:tcPr>
            <w:tcW w:w="0" w:type="auto"/>
            <w:vAlign w:val="center"/>
            <w:hideMark/>
          </w:tcPr>
          <w:p w14:paraId="6CC9C51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/hæz ˈeniwʌn ɪn hɪz skuːl hæd ə ˈsɪmɪlə ˈɪlnəs/</w:t>
            </w:r>
          </w:p>
        </w:tc>
        <w:tc>
          <w:tcPr>
            <w:tcW w:w="0" w:type="auto"/>
            <w:vAlign w:val="center"/>
            <w:hideMark/>
          </w:tcPr>
          <w:p w14:paraId="139B8AF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Uning maktabida kimdadir shunga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xshash kasallik bo‘lganmi?</w:t>
            </w:r>
          </w:p>
        </w:tc>
        <w:tc>
          <w:tcPr>
            <w:tcW w:w="0" w:type="auto"/>
            <w:vAlign w:val="center"/>
            <w:hideMark/>
          </w:tcPr>
          <w:p w14:paraId="512E8D1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 его школе у кого-нибудь было похожее заболевание?</w:t>
            </w:r>
          </w:p>
        </w:tc>
      </w:tr>
      <w:tr w:rsidR="00DC5853" w:rsidRPr="00DC5853" w14:paraId="02866DAC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F79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Has he been in contact with anyone who is ill?</w:t>
            </w:r>
          </w:p>
        </w:tc>
        <w:tc>
          <w:tcPr>
            <w:tcW w:w="0" w:type="auto"/>
            <w:vAlign w:val="center"/>
            <w:hideMark/>
          </w:tcPr>
          <w:p w14:paraId="719993A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/hæz hiː biːn ɪn ˈkɒntækt wɪð ˈeniwʌn huː ɪz ɪl/</w:t>
            </w:r>
          </w:p>
        </w:tc>
        <w:tc>
          <w:tcPr>
            <w:tcW w:w="0" w:type="auto"/>
            <w:vAlign w:val="center"/>
            <w:hideMark/>
          </w:tcPr>
          <w:p w14:paraId="2BC14E1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U kasal odam bilan kontaktda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lganmi?</w:t>
            </w:r>
          </w:p>
        </w:tc>
        <w:tc>
          <w:tcPr>
            <w:tcW w:w="0" w:type="auto"/>
            <w:vAlign w:val="center"/>
            <w:hideMark/>
          </w:tcPr>
          <w:p w14:paraId="31DCE69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Он контактировал с кем-нибудь из заболевших?</w:t>
            </w:r>
          </w:p>
        </w:tc>
      </w:tr>
      <w:tr w:rsidR="00DC5853" w:rsidRPr="00DC5853" w14:paraId="03FA62B2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11E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Could you describe how the rash looks?</w:t>
            </w:r>
          </w:p>
        </w:tc>
        <w:tc>
          <w:tcPr>
            <w:tcW w:w="0" w:type="auto"/>
            <w:vAlign w:val="center"/>
            <w:hideMark/>
          </w:tcPr>
          <w:p w14:paraId="3AFDFAD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/kʊd juː dɪˈskraɪb haʊ ðə ræʃ lʊks/</w:t>
            </w:r>
          </w:p>
        </w:tc>
        <w:tc>
          <w:tcPr>
            <w:tcW w:w="0" w:type="auto"/>
            <w:vAlign w:val="center"/>
            <w:hideMark/>
          </w:tcPr>
          <w:p w14:paraId="3C8D5AA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Toshma qanday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rinishda ekanini tasvirlab bera olasizmi?</w:t>
            </w:r>
          </w:p>
        </w:tc>
        <w:tc>
          <w:tcPr>
            <w:tcW w:w="0" w:type="auto"/>
            <w:vAlign w:val="center"/>
            <w:hideMark/>
          </w:tcPr>
          <w:p w14:paraId="15DABFB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Можете описать, как выглядит сыпь?</w:t>
            </w:r>
          </w:p>
        </w:tc>
      </w:tr>
    </w:tbl>
    <w:p w14:paraId="37A90082" w14:textId="77777777" w:rsidR="00DC5853" w:rsidRPr="00DC5853" w:rsidRDefault="00DC5853" w:rsidP="00DC5853">
      <w:pPr>
        <w:spacing w:after="0"/>
        <w:rPr>
          <w:rFonts w:eastAsia="Times New Roman" w:cs="Times New Roman"/>
          <w:szCs w:val="28"/>
          <w:lang w:eastAsia="ru-RU"/>
        </w:rPr>
      </w:pPr>
      <w:r w:rsidRPr="00DC5853">
        <w:rPr>
          <w:rFonts w:eastAsia="Times New Roman" w:cs="Times New Roman"/>
          <w:szCs w:val="28"/>
          <w:lang w:eastAsia="ru-RU"/>
        </w:rPr>
        <w:pict w14:anchorId="62848359">
          <v:rect id="_x0000_i1027" style="width:0;height:1.5pt" o:hralign="center" o:hrstd="t" o:hr="t" fillcolor="#a0a0a0" stroked="f"/>
        </w:pict>
      </w:r>
    </w:p>
    <w:p w14:paraId="69855DC1" w14:textId="77777777" w:rsidR="00DC5853" w:rsidRPr="00DC5853" w:rsidRDefault="00DC5853" w:rsidP="00DC58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5853">
        <w:rPr>
          <w:rFonts w:eastAsia="Times New Roman" w:cs="Times New Roman"/>
          <w:b/>
          <w:bCs/>
          <w:szCs w:val="28"/>
          <w:lang w:val="en-US" w:eastAsia="ru-RU"/>
        </w:rPr>
        <w:t>B. Examining the Rash — Toshmani tekshirish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82"/>
        <w:gridCol w:w="2375"/>
        <w:gridCol w:w="2893"/>
      </w:tblGrid>
      <w:tr w:rsidR="00DC5853" w:rsidRPr="00DC5853" w14:paraId="692882F6" w14:textId="77777777" w:rsidTr="00DC5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AFD9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8DF89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48473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A2F62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DC5853" w:rsidRPr="00DC5853" w14:paraId="68D4E980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18B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I’m going to look at the rash closely.</w:t>
            </w:r>
          </w:p>
        </w:tc>
        <w:tc>
          <w:tcPr>
            <w:tcW w:w="0" w:type="auto"/>
            <w:vAlign w:val="center"/>
            <w:hideMark/>
          </w:tcPr>
          <w:p w14:paraId="5A012BC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/aɪm ˈɡəʊɪŋ tə lʊk æt ðə ræʃ ˈkləʊsli/</w:t>
            </w:r>
          </w:p>
        </w:tc>
        <w:tc>
          <w:tcPr>
            <w:tcW w:w="0" w:type="auto"/>
            <w:vAlign w:val="center"/>
            <w:hideMark/>
          </w:tcPr>
          <w:p w14:paraId="79F90CD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Men toshmani diqqat bilan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rib chiqaman.</w:t>
            </w:r>
          </w:p>
        </w:tc>
        <w:tc>
          <w:tcPr>
            <w:tcW w:w="0" w:type="auto"/>
            <w:vAlign w:val="center"/>
            <w:hideMark/>
          </w:tcPr>
          <w:p w14:paraId="626F747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Я внимательно осмотрю сыпь.</w:t>
            </w:r>
          </w:p>
        </w:tc>
      </w:tr>
      <w:tr w:rsidR="00DC5853" w:rsidRPr="00DC5853" w14:paraId="6D16C500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CAA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These spots are small and pink.</w:t>
            </w:r>
          </w:p>
        </w:tc>
        <w:tc>
          <w:tcPr>
            <w:tcW w:w="0" w:type="auto"/>
            <w:vAlign w:val="center"/>
            <w:hideMark/>
          </w:tcPr>
          <w:p w14:paraId="1180A1B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/ðiːz spɒts ə smɔːl ənd pɪŋk/</w:t>
            </w:r>
          </w:p>
        </w:tc>
        <w:tc>
          <w:tcPr>
            <w:tcW w:w="0" w:type="auto"/>
            <w:vAlign w:val="center"/>
            <w:hideMark/>
          </w:tcPr>
          <w:p w14:paraId="0EC89C6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Bu toshmalar kichik va pushti rangda.</w:t>
            </w:r>
          </w:p>
        </w:tc>
        <w:tc>
          <w:tcPr>
            <w:tcW w:w="0" w:type="auto"/>
            <w:vAlign w:val="center"/>
            <w:hideMark/>
          </w:tcPr>
          <w:p w14:paraId="4126159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Эти пятна небольшие и розовые.</w:t>
            </w:r>
          </w:p>
        </w:tc>
      </w:tr>
      <w:tr w:rsidR="00DC5853" w:rsidRPr="00DC5853" w14:paraId="26333E3F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82F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Those lesions are slightly larger.</w:t>
            </w:r>
          </w:p>
        </w:tc>
        <w:tc>
          <w:tcPr>
            <w:tcW w:w="0" w:type="auto"/>
            <w:vAlign w:val="center"/>
            <w:hideMark/>
          </w:tcPr>
          <w:p w14:paraId="4BFD223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/ðəʊz ˈliːʒənz ə ˈslaɪtli ˈlɑːdʒə/</w:t>
            </w:r>
          </w:p>
        </w:tc>
        <w:tc>
          <w:tcPr>
            <w:tcW w:w="0" w:type="auto"/>
            <w:vAlign w:val="center"/>
            <w:hideMark/>
          </w:tcPr>
          <w:p w14:paraId="49163B5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Ana u lezyonlar biroz kattaroq.</w:t>
            </w:r>
          </w:p>
        </w:tc>
        <w:tc>
          <w:tcPr>
            <w:tcW w:w="0" w:type="auto"/>
            <w:vAlign w:val="center"/>
            <w:hideMark/>
          </w:tcPr>
          <w:p w14:paraId="74EF94F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Те элементы сыпи немного крупнее.</w:t>
            </w:r>
          </w:p>
        </w:tc>
      </w:tr>
      <w:tr w:rsidR="00DC5853" w:rsidRPr="00DC5853" w14:paraId="34A4ED46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C17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skin</w:t>
            </w:r>
            <w:proofErr w:type="spellEnd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looks</w:t>
            </w:r>
            <w:proofErr w:type="spellEnd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irritated</w:t>
            </w:r>
            <w:proofErr w:type="spellEnd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F4DBA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skɪn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lʊks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ɪrɪteɪtɪd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9A5F3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Teri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ta’sirlangan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ko‘rinadi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43B5D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Кожа выглядит раздражённой.</w:t>
            </w:r>
          </w:p>
        </w:tc>
      </w:tr>
      <w:tr w:rsidR="00DC5853" w:rsidRPr="00DC5853" w14:paraId="5B94BE8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784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I also notice a few irritated areas.</w:t>
            </w:r>
          </w:p>
        </w:tc>
        <w:tc>
          <w:tcPr>
            <w:tcW w:w="0" w:type="auto"/>
            <w:vAlign w:val="center"/>
            <w:hideMark/>
          </w:tcPr>
          <w:p w14:paraId="56266AE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/aɪ ˈɔːlsəʊ ˈnəʊtɪs ə fjuː ˈɪrɪteɪtɪd ˈeəriəz/</w:t>
            </w:r>
          </w:p>
        </w:tc>
        <w:tc>
          <w:tcPr>
            <w:tcW w:w="0" w:type="auto"/>
            <w:vAlign w:val="center"/>
            <w:hideMark/>
          </w:tcPr>
          <w:p w14:paraId="1ADFE65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Men yana bir nechta ta’sirlangan sohalarni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ryapman.</w:t>
            </w:r>
          </w:p>
        </w:tc>
        <w:tc>
          <w:tcPr>
            <w:tcW w:w="0" w:type="auto"/>
            <w:vAlign w:val="center"/>
            <w:hideMark/>
          </w:tcPr>
          <w:p w14:paraId="1A94DAA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Я также вижу несколько раздражённых участков.</w:t>
            </w:r>
          </w:p>
        </w:tc>
      </w:tr>
      <w:tr w:rsidR="00DC5853" w:rsidRPr="00DC5853" w14:paraId="2E86956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87D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I’ll examine the rest of his skin as well.</w:t>
            </w:r>
          </w:p>
        </w:tc>
        <w:tc>
          <w:tcPr>
            <w:tcW w:w="0" w:type="auto"/>
            <w:vAlign w:val="center"/>
            <w:hideMark/>
          </w:tcPr>
          <w:p w14:paraId="43325F83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/aɪl ɪɡˈzæmɪn ðə rest əv hɪz skɪn æz wel/</w:t>
            </w:r>
          </w:p>
        </w:tc>
        <w:tc>
          <w:tcPr>
            <w:tcW w:w="0" w:type="auto"/>
            <w:vAlign w:val="center"/>
            <w:hideMark/>
          </w:tcPr>
          <w:p w14:paraId="7E86F4D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Uning terisining qolgan qismini ham tekshiraman.</w:t>
            </w:r>
          </w:p>
        </w:tc>
        <w:tc>
          <w:tcPr>
            <w:tcW w:w="0" w:type="auto"/>
            <w:vAlign w:val="center"/>
            <w:hideMark/>
          </w:tcPr>
          <w:p w14:paraId="1A6BA43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Я также осмотрю остальные участки кожи.</w:t>
            </w:r>
          </w:p>
        </w:tc>
      </w:tr>
      <w:tr w:rsidR="00DC5853" w:rsidRPr="00DC5853" w14:paraId="2FC377FA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C98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I can feel a mildly </w:t>
            </w: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lastRenderedPageBreak/>
              <w:t>enlarged lymph node.</w:t>
            </w:r>
          </w:p>
        </w:tc>
        <w:tc>
          <w:tcPr>
            <w:tcW w:w="0" w:type="auto"/>
            <w:vAlign w:val="center"/>
            <w:hideMark/>
          </w:tcPr>
          <w:p w14:paraId="1DC96D0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/aɪ kən fiːl ə ˈmaɪldli ɪnˈlɑːdʒd lɪmf nəʊd/</w:t>
            </w:r>
          </w:p>
        </w:tc>
        <w:tc>
          <w:tcPr>
            <w:tcW w:w="0" w:type="auto"/>
            <w:vAlign w:val="center"/>
            <w:hideMark/>
          </w:tcPr>
          <w:p w14:paraId="5369754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Biroz kattalashgan limfa tugunini </w:t>
            </w: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paypaslab sezayapman.</w:t>
            </w:r>
          </w:p>
        </w:tc>
        <w:tc>
          <w:tcPr>
            <w:tcW w:w="0" w:type="auto"/>
            <w:vAlign w:val="center"/>
            <w:hideMark/>
          </w:tcPr>
          <w:p w14:paraId="0FC5BBD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lastRenderedPageBreak/>
              <w:t>Я могу прощупать слегка увеличенный лимфатический узел.</w:t>
            </w:r>
          </w:p>
        </w:tc>
      </w:tr>
    </w:tbl>
    <w:p w14:paraId="78DE81FE" w14:textId="77777777" w:rsidR="00DC5853" w:rsidRPr="00DC5853" w:rsidRDefault="00DC5853" w:rsidP="00DC5853">
      <w:pPr>
        <w:spacing w:after="0"/>
        <w:rPr>
          <w:rFonts w:eastAsia="Times New Roman" w:cs="Times New Roman"/>
          <w:szCs w:val="28"/>
          <w:lang w:eastAsia="ru-RU"/>
        </w:rPr>
      </w:pPr>
      <w:r w:rsidRPr="00DC5853">
        <w:rPr>
          <w:rFonts w:eastAsia="Times New Roman" w:cs="Times New Roman"/>
          <w:szCs w:val="28"/>
          <w:lang w:eastAsia="ru-RU"/>
        </w:rPr>
        <w:pict w14:anchorId="10AFE538">
          <v:rect id="_x0000_i1028" style="width:0;height:1.5pt" o:hralign="center" o:hrstd="t" o:hr="t" fillcolor="#a0a0a0" stroked="f"/>
        </w:pict>
      </w:r>
    </w:p>
    <w:p w14:paraId="0B2DD4C1" w14:textId="77777777" w:rsidR="00DC5853" w:rsidRPr="00DC5853" w:rsidRDefault="00DC5853" w:rsidP="00DC58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C.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Differential</w:t>
      </w:r>
      <w:proofErr w:type="spellEnd"/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Diagnosis</w:t>
      </w:r>
      <w:proofErr w:type="spellEnd"/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 —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Tashxisni</w:t>
      </w:r>
      <w:proofErr w:type="spellEnd"/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farqlash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323"/>
        <w:gridCol w:w="2430"/>
        <w:gridCol w:w="2519"/>
      </w:tblGrid>
      <w:tr w:rsidR="00DC5853" w:rsidRPr="00DC5853" w14:paraId="0703DF11" w14:textId="77777777" w:rsidTr="00DC5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79DBE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B739D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F35F7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5F5D0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DC5853" w:rsidRPr="00DC5853" w14:paraId="5817306C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52F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An infectious illness is one possibility.</w:t>
            </w:r>
          </w:p>
        </w:tc>
        <w:tc>
          <w:tcPr>
            <w:tcW w:w="0" w:type="auto"/>
            <w:vAlign w:val="center"/>
            <w:hideMark/>
          </w:tcPr>
          <w:p w14:paraId="7429762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/ən ɪnˈfekʃəs ˈɪlnəs ɪz wʌn ˌpɒsəˈbɪləti/</w:t>
            </w:r>
          </w:p>
        </w:tc>
        <w:tc>
          <w:tcPr>
            <w:tcW w:w="0" w:type="auto"/>
            <w:vAlign w:val="center"/>
            <w:hideMark/>
          </w:tcPr>
          <w:p w14:paraId="75A6592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Yuqumli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ehtimollardan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biridir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B74D2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Инфекционное заболевание является одним из возможных вариантов.</w:t>
            </w:r>
          </w:p>
        </w:tc>
      </w:tr>
      <w:tr w:rsidR="00DC5853" w:rsidRPr="00DC5853" w14:paraId="5CB32AEC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90F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We need to consider several possible causes.</w:t>
            </w:r>
          </w:p>
        </w:tc>
        <w:tc>
          <w:tcPr>
            <w:tcW w:w="0" w:type="auto"/>
            <w:vAlign w:val="center"/>
            <w:hideMark/>
          </w:tcPr>
          <w:p w14:paraId="602B9651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/wiː niːd tə kənˈsɪdə ˈsevrəl ˈpɒsəbəl ˈkɔːzɪz/</w:t>
            </w:r>
          </w:p>
        </w:tc>
        <w:tc>
          <w:tcPr>
            <w:tcW w:w="0" w:type="auto"/>
            <w:vAlign w:val="center"/>
            <w:hideMark/>
          </w:tcPr>
          <w:p w14:paraId="033296E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Bir nechta mumkin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lgan sabablarni hisobga olishimiz kerak.</w:t>
            </w:r>
          </w:p>
        </w:tc>
        <w:tc>
          <w:tcPr>
            <w:tcW w:w="0" w:type="auto"/>
            <w:vAlign w:val="center"/>
            <w:hideMark/>
          </w:tcPr>
          <w:p w14:paraId="46D461A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Нам необходимо рассмотреть несколько возможных причин.</w:t>
            </w:r>
          </w:p>
        </w:tc>
      </w:tr>
      <w:tr w:rsidR="00DC5853" w:rsidRPr="00DC5853" w14:paraId="5B98CCE4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75C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We need to distinguish between a viral and a bacterial infection.</w:t>
            </w:r>
          </w:p>
        </w:tc>
        <w:tc>
          <w:tcPr>
            <w:tcW w:w="0" w:type="auto"/>
            <w:vAlign w:val="center"/>
            <w:hideMark/>
          </w:tcPr>
          <w:p w14:paraId="07EC34A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/wiː niːd tə dɪˈstɪŋɡwɪʃ bɪˈtwiːn ə ˈvaɪrəl ənd ə bækˈtɪəriəl ɪnˈfekʃən/</w:t>
            </w:r>
          </w:p>
        </w:tc>
        <w:tc>
          <w:tcPr>
            <w:tcW w:w="0" w:type="auto"/>
            <w:vAlign w:val="center"/>
            <w:hideMark/>
          </w:tcPr>
          <w:p w14:paraId="0BAD6FD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Virusli va bakterial infeksiyani farqlashimiz kerak.</w:t>
            </w:r>
          </w:p>
        </w:tc>
        <w:tc>
          <w:tcPr>
            <w:tcW w:w="0" w:type="auto"/>
            <w:vAlign w:val="center"/>
            <w:hideMark/>
          </w:tcPr>
          <w:p w14:paraId="17A9792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Нам необходимо различить вирусную и бактериальную инфекцию.</w:t>
            </w:r>
          </w:p>
        </w:tc>
      </w:tr>
      <w:tr w:rsidR="00DC5853" w:rsidRPr="00DC5853" w14:paraId="43CA3D35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21D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This rash does not have the typical appearance of chickenpox.</w:t>
            </w:r>
          </w:p>
        </w:tc>
        <w:tc>
          <w:tcPr>
            <w:tcW w:w="0" w:type="auto"/>
            <w:vAlign w:val="center"/>
            <w:hideMark/>
          </w:tcPr>
          <w:p w14:paraId="63950FB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/ðɪs ræʃ dʌz nɒt hæv ðə ˈtɪpɪkəl əˈpɪərəns əv ˈtʃɪkɪnpɒks/</w:t>
            </w:r>
          </w:p>
        </w:tc>
        <w:tc>
          <w:tcPr>
            <w:tcW w:w="0" w:type="auto"/>
            <w:vAlign w:val="center"/>
            <w:hideMark/>
          </w:tcPr>
          <w:p w14:paraId="6889106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Bu toshma suvchechakning odatiy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rinishiga ega emas.</w:t>
            </w:r>
          </w:p>
        </w:tc>
        <w:tc>
          <w:tcPr>
            <w:tcW w:w="0" w:type="auto"/>
            <w:vAlign w:val="center"/>
            <w:hideMark/>
          </w:tcPr>
          <w:p w14:paraId="6D467A2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Эта сыпь не имеет типичного вида ветряной оспы.</w:t>
            </w:r>
          </w:p>
        </w:tc>
      </w:tr>
      <w:tr w:rsidR="00DC5853" w:rsidRPr="00DC5853" w14:paraId="251F6F26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F5E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The distribution of the rash is important.</w:t>
            </w:r>
          </w:p>
        </w:tc>
        <w:tc>
          <w:tcPr>
            <w:tcW w:w="0" w:type="auto"/>
            <w:vAlign w:val="center"/>
            <w:hideMark/>
          </w:tcPr>
          <w:p w14:paraId="13D80B4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/ðə ˌdɪstrɪˈbjuːʃən əv ðə ræʃ ɪz ɪmˈpɔːtənt/</w:t>
            </w:r>
          </w:p>
        </w:tc>
        <w:tc>
          <w:tcPr>
            <w:tcW w:w="0" w:type="auto"/>
            <w:vAlign w:val="center"/>
            <w:hideMark/>
          </w:tcPr>
          <w:p w14:paraId="6235D91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Toshmaning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tarqalish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joyi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D644EF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Важно расположение сыпи.</w:t>
            </w:r>
          </w:p>
        </w:tc>
      </w:tr>
      <w:tr w:rsidR="00DC5853" w:rsidRPr="00DC5853" w14:paraId="7E58EFCD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D4F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The appearance of the lesions can help us identify the cause.</w:t>
            </w:r>
          </w:p>
        </w:tc>
        <w:tc>
          <w:tcPr>
            <w:tcW w:w="0" w:type="auto"/>
            <w:vAlign w:val="center"/>
            <w:hideMark/>
          </w:tcPr>
          <w:p w14:paraId="5BB2624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/ði əˈpɪərəns əv ðə ˈliːʒənz kən help ʌs aɪˈdentɪfaɪ ðə kɔːz/</w:t>
            </w:r>
          </w:p>
        </w:tc>
        <w:tc>
          <w:tcPr>
            <w:tcW w:w="0" w:type="auto"/>
            <w:vAlign w:val="center"/>
            <w:hideMark/>
          </w:tcPr>
          <w:p w14:paraId="6571D18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Toshma elementlarining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rinishi sababni aniqlashga yordam beradi.</w:t>
            </w:r>
          </w:p>
        </w:tc>
        <w:tc>
          <w:tcPr>
            <w:tcW w:w="0" w:type="auto"/>
            <w:vAlign w:val="center"/>
            <w:hideMark/>
          </w:tcPr>
          <w:p w14:paraId="5A8012AA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Внешний вид элементов сыпи может помочь определить причину.</w:t>
            </w:r>
          </w:p>
        </w:tc>
      </w:tr>
    </w:tbl>
    <w:p w14:paraId="34F488D4" w14:textId="77777777" w:rsidR="00DC5853" w:rsidRPr="00DC5853" w:rsidRDefault="00DC5853" w:rsidP="00DC5853">
      <w:pPr>
        <w:spacing w:after="0"/>
        <w:rPr>
          <w:rFonts w:eastAsia="Times New Roman" w:cs="Times New Roman"/>
          <w:szCs w:val="28"/>
          <w:lang w:eastAsia="ru-RU"/>
        </w:rPr>
      </w:pPr>
      <w:r w:rsidRPr="00DC5853">
        <w:rPr>
          <w:rFonts w:eastAsia="Times New Roman" w:cs="Times New Roman"/>
          <w:szCs w:val="28"/>
          <w:lang w:eastAsia="ru-RU"/>
        </w:rPr>
        <w:pict w14:anchorId="46F960CC">
          <v:rect id="_x0000_i1029" style="width:0;height:1.5pt" o:hralign="center" o:hrstd="t" o:hr="t" fillcolor="#a0a0a0" stroked="f"/>
        </w:pict>
      </w:r>
    </w:p>
    <w:p w14:paraId="24320283" w14:textId="77777777" w:rsidR="00DC5853" w:rsidRPr="00DC5853" w:rsidRDefault="00DC5853" w:rsidP="00DC58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D.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Explaining</w:t>
      </w:r>
      <w:proofErr w:type="spellEnd"/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Treatment</w:t>
      </w:r>
      <w:proofErr w:type="spellEnd"/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 —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Davolashni</w:t>
      </w:r>
      <w:proofErr w:type="spellEnd"/>
      <w:r w:rsidRPr="00DC585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5853">
        <w:rPr>
          <w:rFonts w:eastAsia="Times New Roman" w:cs="Times New Roman"/>
          <w:b/>
          <w:bCs/>
          <w:szCs w:val="28"/>
          <w:lang w:eastAsia="ru-RU"/>
        </w:rPr>
        <w:t>tushuntirish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275"/>
        <w:gridCol w:w="2411"/>
        <w:gridCol w:w="2431"/>
      </w:tblGrid>
      <w:tr w:rsidR="00DC5853" w:rsidRPr="00DC5853" w14:paraId="7963F92D" w14:textId="77777777" w:rsidTr="00DC5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718BC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CA02B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94A1E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D3917" w14:textId="77777777" w:rsidR="00DC5853" w:rsidRPr="00DC5853" w:rsidRDefault="00DC5853" w:rsidP="00DC585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DC5853" w:rsidRPr="00DC5853" w14:paraId="725C2181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1AA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An antibiotic is not necessarily required.</w:t>
            </w:r>
          </w:p>
        </w:tc>
        <w:tc>
          <w:tcPr>
            <w:tcW w:w="0" w:type="auto"/>
            <w:vAlign w:val="center"/>
            <w:hideMark/>
          </w:tcPr>
          <w:p w14:paraId="411B24E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/ən ˌæntibaɪˈɒtɪk ɪz nɒt ˌnesəˈserəli rɪˈkwaɪəd/</w:t>
            </w:r>
          </w:p>
        </w:tc>
        <w:tc>
          <w:tcPr>
            <w:tcW w:w="0" w:type="auto"/>
            <w:vAlign w:val="center"/>
            <w:hideMark/>
          </w:tcPr>
          <w:p w14:paraId="4963ABC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Antibiotik har doim ham kerak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lavermaydi.</w:t>
            </w:r>
          </w:p>
        </w:tc>
        <w:tc>
          <w:tcPr>
            <w:tcW w:w="0" w:type="auto"/>
            <w:vAlign w:val="center"/>
            <w:hideMark/>
          </w:tcPr>
          <w:p w14:paraId="0FC0CBE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Антибиотик не обязательно требуется.</w:t>
            </w:r>
          </w:p>
        </w:tc>
      </w:tr>
      <w:tr w:rsidR="00DC5853" w:rsidRPr="00DC5853" w14:paraId="40AD40C3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4CF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lastRenderedPageBreak/>
              <w:t>An antibiotic is appropriate only for a bacterial infection that requires treatment.</w:t>
            </w:r>
          </w:p>
        </w:tc>
        <w:tc>
          <w:tcPr>
            <w:tcW w:w="0" w:type="auto"/>
            <w:vAlign w:val="center"/>
            <w:hideMark/>
          </w:tcPr>
          <w:p w14:paraId="2F5BB0B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/ən ˌæntibaɪˈɒtɪk ɪz əˈprəʊpriət ˈəʊnli fə ə bækˈtɪəriəl ɪnˈfekʃən/</w:t>
            </w:r>
          </w:p>
        </w:tc>
        <w:tc>
          <w:tcPr>
            <w:tcW w:w="0" w:type="auto"/>
            <w:vAlign w:val="center"/>
            <w:hideMark/>
          </w:tcPr>
          <w:p w14:paraId="6B974886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Antibiotik faqat antibiotik bilan davolashni talab qiladigan bakterial infeksiyada mos keladi.</w:t>
            </w:r>
          </w:p>
        </w:tc>
        <w:tc>
          <w:tcPr>
            <w:tcW w:w="0" w:type="auto"/>
            <w:vAlign w:val="center"/>
            <w:hideMark/>
          </w:tcPr>
          <w:p w14:paraId="25C63A0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Антибиотик показан только при бактериальной инфекции, требующей лечения.</w:t>
            </w:r>
          </w:p>
        </w:tc>
      </w:tr>
      <w:tr w:rsidR="00DC5853" w:rsidRPr="00DC5853" w14:paraId="2A62576E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5C5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If the illness is viral, antibiotics will not treat the underlying cause.</w:t>
            </w:r>
          </w:p>
        </w:tc>
        <w:tc>
          <w:tcPr>
            <w:tcW w:w="0" w:type="auto"/>
            <w:vAlign w:val="center"/>
            <w:hideMark/>
          </w:tcPr>
          <w:p w14:paraId="29D57E3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/ɪf ði ˈɪlnəs ɪz ˈvaɪrəl ˌæntibaɪˈɒtɪks wɪl nɒt triːt ði ˌʌndəˈlaɪɪŋ kɔːz/</w:t>
            </w:r>
          </w:p>
        </w:tc>
        <w:tc>
          <w:tcPr>
            <w:tcW w:w="0" w:type="auto"/>
            <w:vAlign w:val="center"/>
            <w:hideMark/>
          </w:tcPr>
          <w:p w14:paraId="7E57496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Agar kasallik virusli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lsa, antibiotiklar asosiy sababni davolamaydi.</w:t>
            </w:r>
          </w:p>
        </w:tc>
        <w:tc>
          <w:tcPr>
            <w:tcW w:w="0" w:type="auto"/>
            <w:vAlign w:val="center"/>
            <w:hideMark/>
          </w:tcPr>
          <w:p w14:paraId="75A7332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Если заболевание вирусное, антибиотики не лечат основную причину.</w:t>
            </w:r>
          </w:p>
        </w:tc>
      </w:tr>
      <w:tr w:rsidR="00DC5853" w:rsidRPr="00DC5853" w14:paraId="5653273D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DEF8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We’ll carry out a careful examination.</w:t>
            </w:r>
          </w:p>
        </w:tc>
        <w:tc>
          <w:tcPr>
            <w:tcW w:w="0" w:type="auto"/>
            <w:vAlign w:val="center"/>
            <w:hideMark/>
          </w:tcPr>
          <w:p w14:paraId="173698E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/wiːl ˈkæri aʊt ə ˈkeəfəl ɪɡˌzæmɪˈneɪʃən/</w:t>
            </w:r>
          </w:p>
        </w:tc>
        <w:tc>
          <w:tcPr>
            <w:tcW w:w="0" w:type="auto"/>
            <w:vAlign w:val="center"/>
            <w:hideMark/>
          </w:tcPr>
          <w:p w14:paraId="249584DB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Biz ehtiyotkorlik bilan klinik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rik o‘tkazamiz.</w:t>
            </w:r>
          </w:p>
        </w:tc>
        <w:tc>
          <w:tcPr>
            <w:tcW w:w="0" w:type="auto"/>
            <w:vAlign w:val="center"/>
            <w:hideMark/>
          </w:tcPr>
          <w:p w14:paraId="1716875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Мы проведём тщательное клиническое обследование.</w:t>
            </w:r>
          </w:p>
        </w:tc>
      </w:tr>
      <w:tr w:rsidR="00DC5853" w:rsidRPr="00DC5853" w14:paraId="118A4772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3B0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We may arrange a throat swab if clinically indicated.</w:t>
            </w:r>
          </w:p>
        </w:tc>
        <w:tc>
          <w:tcPr>
            <w:tcW w:w="0" w:type="auto"/>
            <w:vAlign w:val="center"/>
            <w:hideMark/>
          </w:tcPr>
          <w:p w14:paraId="7C877780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/wiː meɪ əˈreɪndʒ ə </w:t>
            </w:r>
            <w:r w:rsidRPr="00DC5853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rəʊt swɒb ɪf ˈklɪnɪkli ˈɪndɪkeɪtɪd/</w:t>
            </w:r>
          </w:p>
        </w:tc>
        <w:tc>
          <w:tcPr>
            <w:tcW w:w="0" w:type="auto"/>
            <w:vAlign w:val="center"/>
            <w:hideMark/>
          </w:tcPr>
          <w:p w14:paraId="74006D85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 xml:space="preserve">Klinik jihatdan zarur </w:t>
            </w:r>
            <w:proofErr w:type="gramStart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lsa, tomoq surtmasini olamiz.</w:t>
            </w:r>
          </w:p>
        </w:tc>
        <w:tc>
          <w:tcPr>
            <w:tcW w:w="0" w:type="auto"/>
            <w:vAlign w:val="center"/>
            <w:hideMark/>
          </w:tcPr>
          <w:p w14:paraId="4F76899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При наличии клинических показаний мы можем взять мазок из горла.</w:t>
            </w:r>
          </w:p>
        </w:tc>
      </w:tr>
      <w:tr w:rsidR="00DC5853" w:rsidRPr="00DC5853" w14:paraId="60FE67AD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9A1D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Avoid scratching the affected areas.</w:t>
            </w:r>
          </w:p>
        </w:tc>
        <w:tc>
          <w:tcPr>
            <w:tcW w:w="0" w:type="auto"/>
            <w:vAlign w:val="center"/>
            <w:hideMark/>
          </w:tcPr>
          <w:p w14:paraId="369BF8C4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/əˈvɔɪd ˈskrætʃɪŋ ði əˈfektɪd ˈeəriəz/</w:t>
            </w:r>
          </w:p>
        </w:tc>
        <w:tc>
          <w:tcPr>
            <w:tcW w:w="0" w:type="auto"/>
            <w:vAlign w:val="center"/>
            <w:hideMark/>
          </w:tcPr>
          <w:p w14:paraId="18A353D2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Zararlangan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joylarni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qashishdan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5853">
              <w:rPr>
                <w:rFonts w:eastAsia="Times New Roman" w:cs="Times New Roman"/>
                <w:szCs w:val="28"/>
                <w:lang w:eastAsia="ru-RU"/>
              </w:rPr>
              <w:t>saqlaning</w:t>
            </w:r>
            <w:proofErr w:type="spellEnd"/>
            <w:r w:rsidRPr="00DC5853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D34B5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Избегайте расчёсывания поражённых участков.</w:t>
            </w:r>
          </w:p>
        </w:tc>
      </w:tr>
      <w:tr w:rsidR="00DC5853" w:rsidRPr="00DC5853" w14:paraId="76830E18" w14:textId="77777777" w:rsidTr="00DC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4997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Please monitor the rash closely.</w:t>
            </w:r>
          </w:p>
        </w:tc>
        <w:tc>
          <w:tcPr>
            <w:tcW w:w="0" w:type="auto"/>
            <w:vAlign w:val="center"/>
            <w:hideMark/>
          </w:tcPr>
          <w:p w14:paraId="0FFFF55C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/pliːz ˈmɒnɪtə ðə ræʃ ˈkləʊsli/</w:t>
            </w:r>
          </w:p>
        </w:tc>
        <w:tc>
          <w:tcPr>
            <w:tcW w:w="0" w:type="auto"/>
            <w:vAlign w:val="center"/>
            <w:hideMark/>
          </w:tcPr>
          <w:p w14:paraId="6974732E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C5853">
              <w:rPr>
                <w:rFonts w:eastAsia="Times New Roman" w:cs="Times New Roman"/>
                <w:szCs w:val="28"/>
                <w:lang w:val="en-US" w:eastAsia="ru-RU"/>
              </w:rPr>
              <w:t>Toshmani diqqat bilan kuzatib boring.</w:t>
            </w:r>
          </w:p>
        </w:tc>
        <w:tc>
          <w:tcPr>
            <w:tcW w:w="0" w:type="auto"/>
            <w:vAlign w:val="center"/>
            <w:hideMark/>
          </w:tcPr>
          <w:p w14:paraId="3373A4B9" w14:textId="77777777" w:rsidR="00DC5853" w:rsidRPr="00DC5853" w:rsidRDefault="00DC5853" w:rsidP="00DC585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5853">
              <w:rPr>
                <w:rFonts w:eastAsia="Times New Roman" w:cs="Times New Roman"/>
                <w:szCs w:val="28"/>
                <w:lang w:eastAsia="ru-RU"/>
              </w:rPr>
              <w:t>Внимательно наблюдайте за сыпью.</w:t>
            </w:r>
          </w:p>
        </w:tc>
      </w:tr>
    </w:tbl>
    <w:p w14:paraId="055E972E" w14:textId="77777777" w:rsidR="00F12C76" w:rsidRPr="00DC5853" w:rsidRDefault="00F12C76" w:rsidP="006C0B77">
      <w:pPr>
        <w:spacing w:after="0"/>
        <w:ind w:firstLine="709"/>
        <w:jc w:val="both"/>
        <w:rPr>
          <w:szCs w:val="28"/>
        </w:rPr>
      </w:pPr>
    </w:p>
    <w:sectPr w:rsidR="00F12C76" w:rsidRPr="00DC58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44"/>
    <w:rsid w:val="006C0B77"/>
    <w:rsid w:val="008242FF"/>
    <w:rsid w:val="00870751"/>
    <w:rsid w:val="00922C48"/>
    <w:rsid w:val="00B915B7"/>
    <w:rsid w:val="00DA1244"/>
    <w:rsid w:val="00DC585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010BEA-EC89-46A8-B8CA-48759B94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DC585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C585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C585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8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58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58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C585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5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2026-09-04T09:36:00Z</dcterms:created>
  <dcterms:modified xsi:type="dcterms:W3CDTF">2026-09-04T09:36:00Z</dcterms:modified>
</cp:coreProperties>
</file>