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34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34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TOTAL EXPERIENCE ( 7 Years 3 Months )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u w:val="none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Engineering is my life standards. Before I started to Engineering Study, I quit my Mathematics education. I realized that if I am an engineer I can solve more mathematics problems. So it happened too. I love creating a solution for any problem not only working life but also all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always wondered new things and explored to create a solution to new challenges. I am married not only to my wife but also to my job. For instance i have always helped her make the right decisions when a colleague was about to make the wrong decision at work. I've never been perfect, but I've always tried to do great things. I have always pursued real truths, not my own truths. I have always tried to apply the real truths. In the future, I will always continue to pursue the real truth in my works.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more great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to new role and new life. So are your company ready to run with me?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Hardware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Designs but generally prefer Kicad.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communicating,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Simulates with Spices, Measurements with Oscilloscopes end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Firmware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( 8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 and Economic Problems in Turkey, Turkish Lira currency lose, Inflation on Turkey.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MEGE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66565C"/>
    <w:rsid w:val="019030B7"/>
    <w:rsid w:val="020532CF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84751F9"/>
    <w:rsid w:val="08970B82"/>
    <w:rsid w:val="099E3CC2"/>
    <w:rsid w:val="0ADE5982"/>
    <w:rsid w:val="0B6A0DE2"/>
    <w:rsid w:val="0C194DB5"/>
    <w:rsid w:val="0C4E3807"/>
    <w:rsid w:val="0C8129D9"/>
    <w:rsid w:val="0D3E17DD"/>
    <w:rsid w:val="0E585C97"/>
    <w:rsid w:val="0E640296"/>
    <w:rsid w:val="0F2772B7"/>
    <w:rsid w:val="11A2456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D2A2D4D"/>
    <w:rsid w:val="1DB75ED3"/>
    <w:rsid w:val="1EAE1EFC"/>
    <w:rsid w:val="20560B41"/>
    <w:rsid w:val="21A105E5"/>
    <w:rsid w:val="239D2729"/>
    <w:rsid w:val="23E66D1D"/>
    <w:rsid w:val="23ED1E4C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402116D"/>
    <w:rsid w:val="342310E4"/>
    <w:rsid w:val="34A53038"/>
    <w:rsid w:val="35B113E3"/>
    <w:rsid w:val="361C5DEB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3F706D"/>
    <w:rsid w:val="421A3853"/>
    <w:rsid w:val="44CB1108"/>
    <w:rsid w:val="44EC5FCC"/>
    <w:rsid w:val="45765517"/>
    <w:rsid w:val="461A5331"/>
    <w:rsid w:val="47B70048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7F16C7F"/>
    <w:rsid w:val="5898196F"/>
    <w:rsid w:val="59C17A94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87B6C65"/>
    <w:rsid w:val="69F97043"/>
    <w:rsid w:val="6A9C6492"/>
    <w:rsid w:val="6AC83870"/>
    <w:rsid w:val="6B580A03"/>
    <w:rsid w:val="6DBE0F5A"/>
    <w:rsid w:val="6DCF760B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CB4B5C"/>
    <w:rsid w:val="76E92EE5"/>
    <w:rsid w:val="77AC6665"/>
    <w:rsid w:val="77DF1E26"/>
    <w:rsid w:val="784C3D32"/>
    <w:rsid w:val="797175EB"/>
    <w:rsid w:val="79883EBD"/>
    <w:rsid w:val="799929FA"/>
    <w:rsid w:val="7B497A91"/>
    <w:rsid w:val="7BD04F09"/>
    <w:rsid w:val="7C5269A0"/>
    <w:rsid w:val="7C796316"/>
    <w:rsid w:val="7D407BDD"/>
    <w:rsid w:val="7DB56CC6"/>
    <w:rsid w:val="7DEA04C2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1253</Words>
  <Characters>7104</Characters>
  <Lines>0</Lines>
  <Paragraphs>0</Paragraphs>
  <TotalTime>52</TotalTime>
  <ScaleCrop>false</ScaleCrop>
  <LinksUpToDate>false</LinksUpToDate>
  <CharactersWithSpaces>8350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</cp:lastModifiedBy>
  <dcterms:modified xsi:type="dcterms:W3CDTF">2022-11-30T14:50:53Z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15B717229AD64813A8013C1BC081CBD2</vt:lpwstr>
  </property>
</Properties>
</file>