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9A">
      <w:pPr>
        <w:pStyle w:val="Heading1"/>
        <w:pBdr>
          <w:bottom w:val="single" w:color="2E74B5" w:sz="8" w:space="4"/>
        </w:pBdr>
        <w:spacing w:after="100" w:before="0" w:line="360" w:lineRule="auto"/>
        <w:ind w:firstLine="0"/>
        <w:jc w:val="center"/>
      </w:pPr>
      <w:bookmarkStart w:id="35" w:name="_Tocfc914572_2d622c_2d42da_2d98b3_2d3f2e1f49e085"/>
      <w:r>
        <w:rPr>
          <w:rFonts w:ascii="Noto Serif Bengali" w:hAnsi="Noto Serif Bengali" w:eastAsia="Noto Serif Bengali" w:cs="Noto Serif Bengali"/>
          <w:b/>
          <w:bCs/>
          <w:color w:val="1A1A2E"/>
          <w:sz w:val="44"/>
          <w:szCs w:val="44"/>
        </w:rPr>
        <w:t>মস্তিষ্কের রূপকথা — নিউরাল নেটওয়ার্ক</w:t>
      </w:r>
      <w:bookmarkEnd w:id="35"/>
    </w:p>
    <w:p w14:paraId="0000009B">
      <w:pPr>
        <w:spacing w:after="360" w:before="0" w:line="360" w:lineRule="auto"/>
        <w:ind w:firstLine="0"/>
      </w:pPr>
    </w:p>
    <w:p w14:paraId="0000009C">
      <w:pPr>
        <w:spacing w:after="180" w:before="0" w:line="360" w:lineRule="auto"/>
        <w:ind w:firstLine="360"/>
        <w:jc w:val="both"/>
      </w:pPr>
      <w:r>
        <w:rPr>
          <w:rFonts w:ascii="Noto Serif Bengali" w:hAnsi="Noto Serif Bengali" w:eastAsia="Noto Serif Bengali" w:cs="Noto Serif Bengali"/>
          <w:sz w:val="24"/>
          <w:szCs w:val="24"/>
        </w:rPr>
        <w:t>আধুনিক এআইয়ের সব ধারণার মধ্যে নিউরাল নেটওয়ার্ক সবচেয়ে বেশি রহস্য তৈরি করে — আর সবচেয়ে বেশি বিভ্রান্তিও। নামটা নিশ্চয়ই শুনেছ। হয়তো রঙিন বৃত্ত আর লাইনের ডায়াগ্রামও দেখেছ। হয়তো কেউ বলেছে এআই 'মস্তিষ্কের মতো কাজ করে', ঠিক কী মানে তা না বুঝিয়েই।</w:t>
      </w:r>
    </w:p>
    <w:p w14:paraId="0000009D">
      <w:pPr>
        <w:spacing w:after="180" w:before="0" w:line="360" w:lineRule="auto"/>
        <w:ind w:firstLine="360"/>
        <w:jc w:val="both"/>
      </w:pPr>
      <w:r>
        <w:rPr>
          <w:rFonts w:ascii="Noto Serif Bengali" w:hAnsi="Noto Serif Bengali" w:eastAsia="Noto Serif Bengali" w:cs="Noto Serif Bengali"/>
          <w:sz w:val="24"/>
          <w:szCs w:val="24"/>
        </w:rPr>
        <w:t>এবার সেটা পরিষ্কার করার সময় এসেছে। নিউরাল নেটওয়ার্ক কোনো জাদু নয়। কোনো রহস্য নেই। এগুলো একটা সুনির্দিষ্ট নকশার গাণিতিক কাঠামো — আর মূল ধারণাটা বুঝলে আধুনিক এআইয়ের অনেক কিছুই হঠাৎ পরিষ্কার হয়ে যায়।</w:t>
      </w:r>
    </w:p>
    <w:p w14:paraId="0000009E">
      <w:pPr>
        <w:pStyle w:val="Heading2"/>
        <w:spacing w:after="140" w:before="400" w:line="360" w:lineRule="auto"/>
        <w:ind w:firstLine="0"/>
        <w:jc w:val="left"/>
      </w:pPr>
      <w:bookmarkStart w:id="34" w:name="_Toc1980c10a_2d8d21_2d4f99_2d9fe9_2db9ab93e539ce"/>
      <w:r>
        <w:rPr>
          <w:rFonts w:ascii="Noto Serif Bengali" w:hAnsi="Noto Serif Bengali" w:eastAsia="Noto Serif Bengali" w:cs="Noto Serif Bengali"/>
          <w:b/>
          <w:bCs/>
          <w:color w:val="2E4057"/>
          <w:sz w:val="32"/>
          <w:szCs w:val="32"/>
        </w:rPr>
        <w:t>মস্তিষ্কের নিউরন বনাম নেটওয়ার্কের নোড</w:t>
      </w:r>
      <w:bookmarkEnd w:id="34"/>
    </w:p>
    <w:p w14:paraId="0000009F">
      <w:pPr>
        <w:spacing w:after="180" w:before="0" w:line="360" w:lineRule="auto"/>
        <w:ind w:firstLine="360"/>
        <w:jc w:val="both"/>
      </w:pPr>
      <w:r>
        <w:rPr>
          <w:rFonts w:ascii="Noto Serif Bengali" w:hAnsi="Noto Serif Bengali" w:eastAsia="Noto Serif Bengali" w:cs="Noto Serif Bengali"/>
          <w:sz w:val="24"/>
          <w:szCs w:val="24"/>
        </w:rPr>
        <w:t>তোমার মস্তিষ্কে প্রায় ৮৬ বিলিয়ন নিউরন আছে — তথ্য প্রক্রিয়া ও প্রেরণকারী বিশেষ কোষ। প্রতিটি নিউরন অনেক অন্য নিউরন থেকে সংকেত পায়। মোট আগত সংকেত যথেষ্ট শক্তিশালী হলে নিউরন 'ফায়ার' করে — নিজের সংকেত পাঠায় যে নিউরনগুলোর সাথে সংযুক্ত তাদের কাছে। এই প্রক্রিয়া, প্রতি সেকেন্ডে বিলিয়নবার, ট্রিলিয়ন সংযোগ জুড়ে ঘটে — আর কোনোভাবে এটাই তোমার সমস্ত চিন্তা, অনুভূতি আর উপলব্ধির জন্য দায়ী।</w:t>
      </w:r>
    </w:p>
    <w:p w14:paraId="000000A0">
      <w:pPr>
        <w:spacing w:after="180" w:before="0" w:line="360" w:lineRule="auto"/>
        <w:ind w:firstLine="360"/>
        <w:jc w:val="both"/>
      </w:pPr>
      <w:r>
        <w:rPr>
          <w:rFonts w:ascii="Noto Serif Bengali" w:hAnsi="Noto Serif Bengali" w:eastAsia="Noto Serif Bengali" w:cs="Noto Serif Bengali"/>
          <w:sz w:val="24"/>
          <w:szCs w:val="24"/>
        </w:rPr>
        <w:t>কৃত্রিম নিউরাল নেটওয়ার্ক এই কাঠামো থেকে আলগাভাবে অনুপ্রাণিত। জৈবিক নিউরনের বদলে এটা গাণিতিক নোড ব্যবহার করে। বৈদ্যুতিক সংকেতের বদলে সংখ্যা প্রক্রিয়া করে। প্রতিটি নোড কিছু সংখ্যা ইনপুট হিসেবে পায়, একটা নির্দিষ্ট উপায়ে মেলায়, একটা সহজ গাণিতিক ফাংশন প্রয়োগ করে, আর একটা সংখ্যা আউটপুট হিসেবে দেয়। সেই আউটপুট অন্য নোডে যায়। তথ্য নেটওয়ার্কে প্রবাহিত হয় — স্তরে স্তরে রূপান্তরিত হয়ে — অবশেষে একটা পূর্বাভাস বা সিদ্ধান্ত হিসেবে বের হয়।</w:t>
      </w:r>
    </w:p>
    <w:p w14:paraId="000000A1">
      <w:pPr>
        <w:pStyle w:val="Heading2"/>
        <w:spacing w:after="140" w:before="400" w:line="360" w:lineRule="auto"/>
        <w:ind w:firstLine="0"/>
        <w:jc w:val="left"/>
      </w:pPr>
      <w:bookmarkStart w:id="33" w:name="_Toc05fecde7_2d545a_2d4860_2da81a_2df210bf7ac7f4"/>
      <w:r>
        <w:rPr>
          <w:rFonts w:ascii="Noto Serif Bengali" w:hAnsi="Noto Serif Bengali" w:eastAsia="Noto Serif Bengali" w:cs="Noto Serif Bengali"/>
          <w:b/>
          <w:bCs/>
          <w:color w:val="2E4057"/>
          <w:sz w:val="32"/>
          <w:szCs w:val="32"/>
        </w:rPr>
        <w:t>স্তরসমূহ: ইনপুট, হিডেন, আউটপুট</w:t>
      </w:r>
      <w:bookmarkEnd w:id="33"/>
    </w:p>
    <w:p w14:paraId="000000A2">
      <w:pPr>
        <w:spacing w:after="180" w:before="0" w:line="360" w:lineRule="auto"/>
        <w:ind w:firstLine="360"/>
        <w:jc w:val="both"/>
      </w:pPr>
      <w:r>
        <w:rPr>
          <w:rFonts w:ascii="Noto Serif Bengali" w:hAnsi="Noto Serif Bengali" w:eastAsia="Noto Serif Bengali" w:cs="Noto Serif Bengali"/>
          <w:sz w:val="24"/>
          <w:szCs w:val="24"/>
        </w:rPr>
        <w:t>নিউরাল নেটওয়ার্ক স্তরে সাজানো। ইনপুট স্তর কাঁচা ডেটা পায় — ছবির পিক্সেল, বাক্যের শব্দ, স্প্রেডশিটের সংখ্যা। আউটপুট স্তর চূড়ান্ত উত্তর দেয় — 'এটা বিড়াল', 'এই ইমেইল স্প্যাম', 'এই ব্যক্তির এই বিজ্ঞাপনে ক্লিক করার ৭৩% সম্ভাবনা।'</w:t>
      </w:r>
    </w:p>
    <w:p w14:paraId="000000A3">
      <w:pPr>
        <w:spacing w:after="180" w:before="0" w:line="360" w:lineRule="auto"/>
        <w:ind w:firstLine="360"/>
        <w:jc w:val="both"/>
      </w:pPr>
      <w:r>
        <w:rPr>
          <w:rFonts w:ascii="Noto Serif Bengali" w:hAnsi="Noto Serif Bengali" w:eastAsia="Noto Serif Bengali" w:cs="Noto Serif Bengali"/>
          <w:sz w:val="24"/>
          <w:szCs w:val="24"/>
        </w:rPr>
        <w:t>মাঝখানে আছে হিডেন স্তরগুলো — আর এখানেই আসল কাজ হয়। প্রতিটি হিডেন স্তর তথ্যকে ক্রমশ আরো বিমূর্ত বৈশিষ্ট্যে রূপান্তরিত করে। একটা ইমেজ রিকগনিশন নেটওয়ার্কে প্রথম হিডেন স্তর হয়তো প্রান্ত শনাক্ত করতে শেখে। পরের স্তর হয়তো প্রান্তগুলো আকৃতিতে মেলায়। তার পরের স্তর আকৃতি মিলিয়ে বস্তুর অংশ চেনে। আউটপুট স্তরে পৌঁছানোর মধ্যে নেটওয়ার্ক ছবিতে কী আছে তার একটা সমৃদ্ধ স্তরীভূত বোঝাপড়া তৈরি করেছে।</w:t>
      </w:r>
    </w:p>
    <w:p w14:paraId="000000A4">
      <w:pPr>
        <w:spacing w:after="180" w:before="0" w:line="360" w:lineRule="auto"/>
        <w:ind w:firstLine="360"/>
        <w:jc w:val="both"/>
      </w:pPr>
      <w:r>
        <w:rPr>
          <w:rFonts w:ascii="Noto Serif Bengali" w:hAnsi="Noto Serif Bengali" w:eastAsia="Noto Serif Bengali" w:cs="Noto Serif Bengali"/>
          <w:sz w:val="24"/>
          <w:szCs w:val="24"/>
        </w:rPr>
        <w:t>ডিপ লার্নিংয়ের 'ডিপ' শব্দটা হিডেন স্তরের সংখ্যা বোঝায়। অনেক স্তরের নেটওয়ার্ক ডিপ নেটওয়ার্ক। গভীরতাই এই সিস্টেমগুলোকে অত্যন্ত জটিল ধরন শিখতে দেয়।</w:t>
      </w:r>
    </w:p>
    <w:p w14:paraId="000000A5">
      <w:pPr>
        <w:spacing w:after="100" w:before="0" w:line="360" w:lineRule="auto"/>
        <w:ind w:firstLine="0"/>
      </w:pPr>
    </w:p>
    <w:p w14:paraId="000000A6">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পিক্সেল থেকে 'লোমশ বন্ধু' পর্যন্ত</w:t>
      </w:r>
    </w:p>
    <w:p w14:paraId="000000A7">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তোমার ফোনের ক্যামেরা তোমার কুকুর চিনলে মোটামুটি যা হয়: ছবিটা লক্ষ লক্ষ পিক্সেলে ভাগ হয়, প্রতিটা উজ্জ্বলতা আর রঙ বোঝানো সংখ্যায় প্রকাশিত। সেই সংখ্যাগুলো ইনপুট স্তরে ঢোকে। হিডেন স্তরগুলো প্রক্রিয়া করে — প্রান্ত শনাক্ত করে, তারপর আকৃতি, তারপর লোমের গঠন, তারপর কুকুরের মুখ ও শরীরের বৈশিষ্ট্যময় অনুপাত। আউটপুট স্তরে নেটওয়ার্ক তার রায় ঘোষণা করে। পুরো প্রক্রিয়াটা মিলিসেকেন্ডে শেষ।</w:t>
      </w:r>
    </w:p>
    <w:p w14:paraId="000000A8">
      <w:pPr>
        <w:spacing w:after="100" w:before="0" w:line="360" w:lineRule="auto"/>
        <w:ind w:firstLine="0"/>
      </w:pPr>
    </w:p>
    <w:p w14:paraId="000000A9">
      <w:pPr>
        <w:pStyle w:val="Heading2"/>
        <w:spacing w:after="140" w:before="400" w:line="360" w:lineRule="auto"/>
        <w:ind w:firstLine="0"/>
        <w:jc w:val="left"/>
      </w:pPr>
      <w:bookmarkStart w:id="32" w:name="_Toc04d27a59_2d890c_2d4491_2d9831_2de5e50e4ad6ac"/>
      <w:r>
        <w:rPr>
          <w:rFonts w:ascii="Noto Serif Bengali" w:hAnsi="Noto Serif Bengali" w:eastAsia="Noto Serif Bengali" w:cs="Noto Serif Bengali"/>
          <w:b/>
          <w:bCs/>
          <w:color w:val="2E4057"/>
          <w:sz w:val="32"/>
          <w:szCs w:val="32"/>
        </w:rPr>
        <w:t>ওয়েট আর বায়াস: নেটওয়ার্ক কীভাবে নিজেকে সুর করে</w:t>
      </w:r>
      <w:bookmarkEnd w:id="32"/>
    </w:p>
    <w:p w14:paraId="000000AA">
      <w:pPr>
        <w:spacing w:after="180" w:before="0" w:line="360" w:lineRule="auto"/>
        <w:ind w:firstLine="360"/>
        <w:jc w:val="both"/>
      </w:pPr>
      <w:r>
        <w:rPr>
          <w:rFonts w:ascii="Noto Serif Bengali" w:hAnsi="Noto Serif Bengali" w:eastAsia="Noto Serif Bengali" w:cs="Noto Serif Bengali"/>
          <w:sz w:val="24"/>
          <w:szCs w:val="24"/>
        </w:rPr>
        <w:t>নিউরাল নেটওয়ার্কের নোডের মধ্যে সংযোগে সংখ্যা যুক্ত থাকে — ওয়েট বলা হয়। উচ্চ ওয়েট মানে 'এই ইনপুট এই সংযোগের জন্য খুব গুরুত্বপূর্ণ।' কম ওয়েট মানে 'এই ইনপুট এখানে খুব কমই ব্যাপার।' ওয়েটগুলোই হলো নেটওয়ার্ক ট্রেনিংয়ে পরিবর্তন করে — এগুলো, এক অর্থে, নেটওয়ার্ক কী জানে।</w:t>
      </w:r>
    </w:p>
    <w:p w14:paraId="000000AB">
      <w:pPr>
        <w:spacing w:after="180" w:before="0" w:line="360" w:lineRule="auto"/>
        <w:ind w:firstLine="360"/>
        <w:jc w:val="both"/>
      </w:pPr>
      <w:r>
        <w:rPr>
          <w:rFonts w:ascii="Noto Serif Bengali" w:hAnsi="Noto Serif Bengali" w:eastAsia="Noto Serif Bengali" w:cs="Noto Serif Bengali"/>
          <w:sz w:val="24"/>
          <w:szCs w:val="24"/>
        </w:rPr>
        <w:t>বায়াসও আছে — প্রতিটি নোডের সাথে যুক্ত সংখ্যা যা এর সংবেদনশীলতা উপরে বা নিচে সরায়। ওয়েট আর বায়াস মিলে নেটওয়ার্কের টিউনযোগ্য প্যারামিটার। একটা বড় আধুনিক এআই মডেলে শত শত বিলিয়ন প্যারামিটার থাকতে পারে।</w:t>
      </w:r>
    </w:p>
    <w:p w14:paraId="000000AC">
      <w:pPr>
        <w:spacing w:after="180" w:before="0" w:line="360" w:lineRule="auto"/>
        <w:ind w:firstLine="360"/>
        <w:jc w:val="both"/>
      </w:pPr>
      <w:r>
        <w:rPr>
          <w:rFonts w:ascii="Noto Serif Bengali" w:hAnsi="Noto Serif Bengali" w:eastAsia="Noto Serif Bengali" w:cs="Noto Serif Bengali"/>
          <w:sz w:val="24"/>
          <w:szCs w:val="24"/>
        </w:rPr>
        <w:t>ট্রেনিংয়ের আগে এই সমস্ত প্যারামিটার এলোমেলো মানে থাকে। নেটওয়ার্ক কিছুই জানে না। ভয়ানক পূর্বাভাস দেয়। কিন্তু আরো উদাহরণ দেখা আর ত্রুটির সাড়ায় ওয়েট আর বায়াস পরিবর্তন করার সাথে সাথে আরো ভালো হয়ে যায়।</w:t>
      </w:r>
    </w:p>
    <w:p w14:paraId="000000AD">
      <w:pPr>
        <w:pStyle w:val="Heading2"/>
        <w:spacing w:after="140" w:before="400" w:line="360" w:lineRule="auto"/>
        <w:ind w:firstLine="0"/>
        <w:jc w:val="left"/>
      </w:pPr>
      <w:bookmarkStart w:id="31" w:name="_Toc444cd25e_2d7c82_2d4db5_2d88a5_2d33c14f5151dd"/>
      <w:r>
        <w:rPr>
          <w:rFonts w:ascii="Noto Serif Bengali" w:hAnsi="Noto Serif Bengali" w:eastAsia="Noto Serif Bengali" w:cs="Noto Serif Bengali"/>
          <w:b/>
          <w:bCs/>
          <w:color w:val="2E4057"/>
          <w:sz w:val="32"/>
          <w:szCs w:val="32"/>
        </w:rPr>
        <w:t>ব্যাকপ্রপাগেশন: ভুল থেকে শেখা</w:t>
      </w:r>
      <w:bookmarkEnd w:id="31"/>
    </w:p>
    <w:p w14:paraId="000000AE">
      <w:pPr>
        <w:spacing w:after="180" w:before="0" w:line="360" w:lineRule="auto"/>
        <w:ind w:firstLine="360"/>
        <w:jc w:val="both"/>
      </w:pPr>
      <w:r>
        <w:rPr>
          <w:rFonts w:ascii="Noto Serif Bengali" w:hAnsi="Noto Serif Bengali" w:eastAsia="Noto Serif Bengali" w:cs="Noto Serif Bengali"/>
          <w:sz w:val="24"/>
          <w:szCs w:val="24"/>
        </w:rPr>
        <w:t>তাহলে নিউরাল নেটওয়ার্ক কীভাবে ভুল করলে ওয়েট পরিবর্তন করে? ব্যাকপ্রপাগেশন নামক একটি প্রক্রিয়ার মাধ্যমে — আধুনিক এআইয়ের সবচেয়ে গুরুত্বপূর্ণ ধারণাগুলোর একটা।</w:t>
      </w:r>
    </w:p>
    <w:p w14:paraId="000000AF">
      <w:pPr>
        <w:spacing w:after="180" w:before="0" w:line="360" w:lineRule="auto"/>
        <w:ind w:firstLine="360"/>
        <w:jc w:val="both"/>
      </w:pPr>
      <w:r>
        <w:rPr>
          <w:rFonts w:ascii="Noto Serif Bengali" w:hAnsi="Noto Serif Bengali" w:eastAsia="Noto Serif Bengali" w:cs="Noto Serif Bengali"/>
          <w:sz w:val="24"/>
          <w:szCs w:val="24"/>
        </w:rPr>
        <w:t>নেটওয়ার্ক পূর্বাভাস দিয়ে ভুল করলে, ত্রুটি হিসাব করা হয়। তারপর সেই ত্রুটি নেটওয়ার্কে পেছন দিকে প্রচারিত হয় — আউটপুট স্তর থেকে হিডেন স্তর হয়ে ইনপুট স্তরে। প্রতিটি পদক্ষেপে অ্যালগরিদম বের করে প্রতিটি ওয়েট ত্রুটিতে কতটা অবদান রেখেছে, আর সেটা সামান্য এমন দিকে সামঞ্জস্য করে যা ভুল কমাত।</w:t>
      </w:r>
    </w:p>
    <w:p w14:paraId="000000B0">
      <w:pPr>
        <w:spacing w:after="180" w:before="0" w:line="360" w:lineRule="auto"/>
        <w:ind w:firstLine="360"/>
        <w:jc w:val="both"/>
      </w:pPr>
      <w:r>
        <w:rPr>
          <w:rFonts w:ascii="Noto Serif Bengali" w:hAnsi="Noto Serif Bengali" w:eastAsia="Noto Serif Bengali" w:cs="Noto Serif Bengali"/>
          <w:sz w:val="24"/>
          <w:szCs w:val="24"/>
        </w:rPr>
        <w:t>এটা অনেকটা মন্তব্যসহ পরীক্ষার খাতা ফেরত পাওয়ার মতো। শুধু 'এটা ভুল' নয়, বরং 'এখানে ঠিক কোথায় তোমার যুক্তি বিপথে গেছে — আর পরের বার কীভাবে চিন্তা পরিবর্তন করবে।' নেটওয়ার্কের প্রতিটি ওয়েট নিজস্ব লক্ষ্যভিত্তিক প্রতিক্রিয়া পায়।</w:t>
      </w:r>
    </w:p>
    <w:p w14:paraId="000000B1">
      <w:pPr>
        <w:pStyle w:val="Heading2"/>
        <w:spacing w:after="140" w:before="400" w:line="360" w:lineRule="auto"/>
        <w:ind w:firstLine="0"/>
        <w:jc w:val="left"/>
      </w:pPr>
      <w:bookmarkStart w:id="30" w:name="_Toc1fabaf15_2d6253_2d4e9a_2d9508_2dffff6d47f138"/>
      <w:r>
        <w:rPr>
          <w:rFonts w:ascii="Noto Serif Bengali" w:hAnsi="Noto Serif Bengali" w:eastAsia="Noto Serif Bengali" w:cs="Noto Serif Bengali"/>
          <w:b/>
          <w:bCs/>
          <w:color w:val="2E4057"/>
          <w:sz w:val="32"/>
          <w:szCs w:val="32"/>
        </w:rPr>
        <w:t>গভীরতা কেন গুরুত্বপূর্ণ: ডিপ লার্নিং</w:t>
      </w:r>
      <w:bookmarkEnd w:id="30"/>
    </w:p>
    <w:p w14:paraId="000000B2">
      <w:pPr>
        <w:spacing w:after="180" w:before="0" w:line="360" w:lineRule="auto"/>
        <w:ind w:firstLine="360"/>
        <w:jc w:val="both"/>
      </w:pPr>
      <w:r>
        <w:rPr>
          <w:rFonts w:ascii="Noto Serif Bengali" w:hAnsi="Noto Serif Bengali" w:eastAsia="Noto Serif Bengali" w:cs="Noto Serif Bengali"/>
          <w:sz w:val="24"/>
          <w:szCs w:val="24"/>
        </w:rPr>
        <w:t>তুমি হয়তো ভাবছ: একটা বা দুটো স্তর কেন যথেষ্ট নয়? কেন গভীরে যেতে হবে?</w:t>
      </w:r>
    </w:p>
    <w:p w14:paraId="000000B3">
      <w:pPr>
        <w:spacing w:after="180" w:before="0" w:line="360" w:lineRule="auto"/>
        <w:ind w:firstLine="360"/>
        <w:jc w:val="both"/>
      </w:pPr>
      <w:r>
        <w:rPr>
          <w:rFonts w:ascii="Noto Serif Bengali" w:hAnsi="Noto Serif Bengali" w:eastAsia="Noto Serif Bengali" w:cs="Noto Serif Bengali"/>
          <w:sz w:val="24"/>
          <w:szCs w:val="24"/>
        </w:rPr>
        <w:t>উত্তর হলো গভীরতা নেটওয়ার্ককে শ্রেণিবদ্ধ প্রতিনিধিত্ব শিখতে দেয় — সহজ উপাদান থেকে জটিল বোঝাপড়া তৈরি করতে। অগভীর নেটওয়ার্ক সীমিত — অপেক্ষাকৃত সহজ ধরন শিখতে পারে। একটা গভীর নেটওয়ার্ক ধরনের ধরনের ধরন শিখতে পারে — কংক্রিট বৈশিষ্ট্যের উপরে বিমূর্ত ধারণা।</w:t>
      </w:r>
    </w:p>
    <w:p w14:paraId="000000B4">
      <w:pPr>
        <w:spacing w:after="180" w:before="0" w:line="360" w:lineRule="auto"/>
        <w:ind w:firstLine="360"/>
        <w:jc w:val="both"/>
      </w:pPr>
      <w:r>
        <w:rPr>
          <w:rFonts w:ascii="Noto Serif Bengali" w:hAnsi="Noto Serif Bengali" w:eastAsia="Noto Serif Bengali" w:cs="Noto Serif Bengali"/>
          <w:sz w:val="24"/>
          <w:szCs w:val="24"/>
        </w:rPr>
        <w:t>ভাষা বোঝাপড়ায় এটা অত্যন্ত গুরুত্বপূর্ণ। একটা গভীর নেটওয়ার্ক ঠিক সেই বিমূর্ততার শ্রেণিবিন্যাস শিখতে পারদর্শী।</w:t>
      </w:r>
    </w:p>
    <w:p w14:paraId="000000B5">
      <w:pPr>
        <w:spacing w:after="180" w:before="0" w:line="360" w:lineRule="auto"/>
        <w:ind w:firstLine="360"/>
        <w:jc w:val="both"/>
      </w:pPr>
      <w:r>
        <w:rPr>
          <w:rFonts w:ascii="Noto Serif Bengali" w:hAnsi="Noto Serif Bengali" w:eastAsia="Noto Serif Bengali" w:cs="Noto Serif Bengali"/>
          <w:sz w:val="24"/>
          <w:szCs w:val="24"/>
        </w:rPr>
        <w:t>২০১০-এর দশকের ডিপ লার্নিং বিপ্লব মূলত নতুন ধারণা সম্পর্কে ছিল না — মূল গণিত ১৯৮০-এর দশক থেকে আছে। যা বদলেছিল তা হার্ডওয়্যার আর ডেটা। ভিডিও গেমের জন্য মূলত ডিজাইন করা গ্রাফিক্স প্রসেসিং চিপ নিউরাল নেটওয়ার্কের প্যারালেল হিসাবের জন্য নিখুঁত বলে প্রমাণিত হয়েছিল। আর ইন্টারনেট অভূতপূর্ব আকারের ডেটাসেট তৈরি করেছিল। গভীরতা সম্ভব হলো, তারপর অপ্রতিরোধ্য।</w:t>
      </w:r>
    </w:p>
    <w:p w14:paraId="000000B6">
      <w:pPr>
        <w:ind w:firstLine="0"/>
        <w:spacing w:line="360" w:lineRule="auto"/>
      </w:pPr>
      <w:r>
        <w:rPr>
          <w:rFonts w:ascii="Noto Serif Bengali" w:hAnsi="Noto Serif Bengali" w:eastAsia="Noto Serif Bengali" w:cs="Noto Serif Bengali"/>
          <w:sz w:val="24"/>
          <w:szCs w:val="24"/>
        </w:rPr>
        <w:br w:type="page"/>
      </w:r>
    </w:p>
    <w:p w14:paraId="000000B7">
      <w:pPr>
        <w:spacing w:after="80" w:before="0" w:line="360" w:lineRule="auto"/>
        <w:ind w:firstLine="360"/>
        <w:jc w:val="both"/>
      </w:pPr>
      <w:r>
        <w:rPr>
          <w:rFonts w:ascii="Noto Serif Bengali" w:hAnsi="Noto Serif Bengali" w:eastAsia="Noto Serif Bengali" w:cs="Noto Serif Bengali"/>
          <w:color w:val="2E74B5"/>
          <w:sz w:val="24"/>
          <w:szCs w:val="24"/>
        </w:rPr>
        <w:t>অধ্যায় 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