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06"/>
        <w:spacing w:before="0" w:beforeAutospacing="0" w:after="0" w:afterAutospacing="0" w:line="240" w:lineRule="auto"/>
        <w:rPr>
          <w:b/>
          <w:bCs/>
          <w14:ligatures w14:val="none"/>
        </w:rPr>
      </w:pPr>
      <w:r>
        <w:rPr>
          <w:b/>
          <w:bCs/>
        </w:rPr>
      </w:r>
      <w:r>
        <w:rPr>
          <w:b/>
          <w:bCs/>
          <w:lang w:val="en-MY"/>
        </w:rPr>
        <w:t xml:space="preserve">Telnet</w:t>
      </w:r>
      <w:r>
        <w:rPr>
          <w:b/>
          <w:bCs/>
          <w:lang w:val="en-MY"/>
          <w14:ligatures w14:val="none"/>
        </w:rPr>
        <w:t xml:space="preserve"> Server</w:t>
      </w:r>
      <w:r>
        <w:rPr>
          <w:b/>
          <w:bCs/>
          <w14:ligatures w14:val="none"/>
        </w:rPr>
      </w:r>
      <w:r>
        <w:rPr>
          <w:b/>
          <w:bCs/>
          <w14:ligatures w14:val="none"/>
        </w:rPr>
      </w:r>
    </w:p>
    <w:p>
      <w:pPr>
        <w:spacing w:before="0" w:beforeAutospacing="0" w:after="0" w:afterAutospacing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spacing w:before="0" w:beforeAutospacing="0" w:after="0" w:afterAutospacing="0" w:line="240" w:lineRule="auto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  <w:t xml:space="preserve">Installation of Telnet </w:t>
      </w:r>
      <w:r>
        <w:rPr>
          <w:b/>
          <w:bCs/>
          <w:highlight w:val="none"/>
          <w:lang w:val="en-MY"/>
        </w:rPr>
        <w:t xml:space="preserve">Server </w:t>
      </w:r>
      <w:r>
        <w:rPr>
          <w:b/>
          <w:bCs/>
          <w:highlight w:val="none"/>
        </w:rPr>
        <w:t xml:space="preserve">in CentOS / RHEL</w:t>
      </w:r>
      <w:r>
        <w:rPr>
          <w:b/>
          <w:bCs/>
          <w:highlight w:val="none"/>
          <w:lang w:val="en-MY"/>
        </w:rPr>
        <w:t xml:space="preserve">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886"/>
        <w:numPr>
          <w:ilvl w:val="0"/>
          <w:numId w:val="26"/>
        </w:numPr>
        <w:spacing w:after="0" w:afterAutospacing="0" w:line="240" w:lineRule="auto"/>
        <w:rPr>
          <w:lang w:val="en-MY"/>
        </w:rPr>
      </w:pPr>
      <w:r>
        <w:t xml:space="preserve">To begin the installation process on the server, run the command</w:t>
      </w:r>
      <w:r>
        <w:rPr>
          <w:lang w:val="en-MY"/>
        </w:rPr>
        <w:t xml:space="preserve">.</w:t>
      </w:r>
      <w:r>
        <w:rPr>
          <w:lang w:val="en-MY"/>
        </w:rPr>
      </w:r>
    </w:p>
    <w:tbl>
      <w:tblPr>
        <w:tblStyle w:val="738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  <w:rPr>
                <w:lang w:val="en-MY"/>
              </w:rPr>
            </w:pPr>
            <w:r>
              <w:rPr>
                <w:lang w:val="en-MY"/>
              </w:rPr>
            </w:r>
            <w:r>
              <w:rPr>
                <w:lang w:val="en-MY"/>
              </w:rPr>
              <w:t xml:space="preserve">yum install telnet telnet-server -y</w:t>
            </w:r>
            <w:r>
              <w:rPr>
                <w:lang w:val="en-MY"/>
              </w:rPr>
            </w:r>
            <w:r>
              <w:rPr>
                <w:lang w:val="en-MY"/>
              </w:rPr>
            </w:r>
          </w:p>
        </w:tc>
      </w:tr>
    </w:tbl>
    <w:p>
      <w:pPr>
        <w:pStyle w:val="886"/>
        <w:numPr>
          <w:ilvl w:val="0"/>
          <w:numId w:val="26"/>
        </w:numPr>
        <w:spacing w:after="0" w:afterAutospacing="0" w:line="240" w:lineRule="auto"/>
        <w:rPr>
          <w:lang w:val="en-MY"/>
        </w:rPr>
      </w:pPr>
      <w:r>
        <w:rPr>
          <w:lang w:val="en-MY"/>
        </w:rPr>
      </w:r>
      <w:r>
        <w:t xml:space="preserve">Next, Start and enable the telnet service by issuing the command below</w:t>
      </w:r>
      <w:r>
        <w:rPr>
          <w:lang w:val="en-MY"/>
        </w:rPr>
        <w:t xml:space="preserve">.</w:t>
      </w:r>
      <w:r>
        <w:rPr>
          <w:lang w:val="en-MY"/>
        </w:rPr>
      </w:r>
    </w:p>
    <w:tbl>
      <w:tblPr>
        <w:tblStyle w:val="738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  <w:rPr>
                <w:lang w:val="en-MY"/>
              </w:rPr>
            </w:pPr>
            <w:r>
              <w:rPr>
                <w:lang w:val="en-MY"/>
              </w:rPr>
            </w:r>
            <w:r>
              <w:rPr>
                <w:lang w:val="en-MY"/>
              </w:rPr>
              <w:t xml:space="preserve">systemctl start telnet.socket</w:t>
            </w:r>
            <w:r>
              <w:rPr>
                <w:lang w:val="en-MY"/>
              </w:rPr>
              <w:br/>
            </w:r>
            <w:r>
              <w:rPr>
                <w:lang w:val="en-MY"/>
              </w:rPr>
              <w:t xml:space="preserve">systemctl enable telnet.socket</w:t>
            </w:r>
            <w:r>
              <w:rPr>
                <w:lang w:val="en-MY"/>
              </w:rPr>
            </w:r>
            <w:r>
              <w:rPr>
                <w:lang w:val="en-MY"/>
              </w:rPr>
            </w:r>
          </w:p>
        </w:tc>
      </w:tr>
    </w:tbl>
    <w:p>
      <w:pPr>
        <w:pStyle w:val="886"/>
        <w:numPr>
          <w:ilvl w:val="0"/>
          <w:numId w:val="26"/>
        </w:numPr>
        <w:spacing w:after="0" w:afterAutospacing="0" w:line="240" w:lineRule="auto"/>
      </w:pPr>
      <w:r>
        <w:rPr>
          <w:lang w:val="en-MY"/>
        </w:rPr>
      </w:r>
      <w:r>
        <w:t xml:space="preserve">Next, allow port 23 which is the native port that telnet uses on the firewall.</w:t>
      </w:r>
      <w:r/>
    </w:p>
    <w:tbl>
      <w:tblPr>
        <w:tblStyle w:val="738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t xml:space="preserve">firewall-cmd --permanent --add-port=23/tcp</w:t>
            </w:r>
            <w:r/>
          </w:p>
        </w:tc>
      </w:tr>
    </w:tbl>
    <w:p>
      <w:pPr>
        <w:pStyle w:val="886"/>
        <w:numPr>
          <w:ilvl w:val="0"/>
          <w:numId w:val="26"/>
        </w:numPr>
        <w:spacing w:after="0" w:afterAutospacing="0" w:line="240" w:lineRule="auto"/>
      </w:pPr>
      <w:r>
        <w:t xml:space="preserve">Finally, reload the firewall for the rule to take effect.</w:t>
      </w:r>
      <w:r/>
    </w:p>
    <w:tbl>
      <w:tblPr>
        <w:tblStyle w:val="738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t xml:space="preserve">firewall-cmd --reload</w:t>
            </w:r>
            <w:r/>
          </w:p>
        </w:tc>
      </w:tr>
    </w:tbl>
    <w:p>
      <w:pPr>
        <w:pStyle w:val="886"/>
        <w:numPr>
          <w:ilvl w:val="0"/>
          <w:numId w:val="26"/>
        </w:numPr>
        <w:spacing w:after="0" w:afterAutospacing="0" w:line="240" w:lineRule="auto"/>
        <w:rPr>
          <w:lang w:val="en-MY"/>
        </w:rPr>
      </w:pPr>
      <w:r>
        <w:t xml:space="preserve">To verify the status of telnet run</w:t>
      </w:r>
      <w:r>
        <w:rPr>
          <w:lang w:val="en-MY"/>
        </w:rPr>
        <w:t xml:space="preserve">.</w:t>
      </w:r>
      <w:r>
        <w:rPr>
          <w:lang w:val="en-MY"/>
        </w:rPr>
      </w:r>
    </w:p>
    <w:tbl>
      <w:tblPr>
        <w:tblStyle w:val="738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  <w:rPr>
                <w:lang w:val="en-MY"/>
              </w:rPr>
            </w:pPr>
            <w:r>
              <w:rPr>
                <w:lang w:val="en-MY"/>
              </w:rPr>
            </w:r>
            <w:r>
              <w:rPr>
                <w:lang w:val="en-MY"/>
              </w:rPr>
              <w:t xml:space="preserve">systemctl status telnet.socket</w:t>
            </w:r>
            <w:r>
              <w:rPr>
                <w:lang w:val="en-MY"/>
              </w:rPr>
            </w:r>
            <w:r>
              <w:rPr>
                <w:lang w:val="en-MY"/>
              </w:rPr>
            </w:r>
          </w:p>
        </w:tc>
      </w:tr>
    </w:tbl>
    <w:p>
      <w:pPr>
        <w:pStyle w:val="886"/>
        <w:numPr>
          <w:ilvl w:val="0"/>
          <w:numId w:val="26"/>
        </w:numPr>
        <w:spacing w:after="0" w:afterAutospacing="0" w:line="240" w:lineRule="auto"/>
      </w:pPr>
      <w:r>
        <w:rPr>
          <w:lang w:val="en-MY"/>
        </w:rPr>
      </w:r>
      <w:r>
        <w:t xml:space="preserve">Telnet protocol is now ready for use. Next, we are going to create a login user.</w:t>
      </w:r>
      <w:r/>
    </w:p>
    <w:tbl>
      <w:tblPr>
        <w:tblStyle w:val="738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  <w:rPr>
                <w:highlight w:val="none"/>
              </w:rPr>
            </w:pPr>
            <w:r>
              <w:t xml:space="preserve">adduser telnetuser</w:t>
            </w:r>
            <w:r>
              <w:rPr>
                <w:highlight w:val="none"/>
              </w:rPr>
            </w:r>
          </w:p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passwd telnetuser</w:t>
            </w:r>
            <w:r>
              <w:rPr>
                <w:highlight w:val="none"/>
              </w:rPr>
            </w:r>
            <w:r/>
          </w:p>
        </w:tc>
      </w:tr>
    </w:tbl>
    <w:p>
      <w:pPr>
        <w:pStyle w:val="886"/>
        <w:numPr>
          <w:ilvl w:val="0"/>
          <w:numId w:val="26"/>
        </w:numPr>
        <w:spacing w:after="0" w:afterAutospacing="0" w:line="240" w:lineRule="auto"/>
      </w:pPr>
      <w:r>
        <w:t xml:space="preserve">Specify the password and confirm. To use telnet command to log in to a server, use the syntax below.</w:t>
      </w:r>
      <w:r/>
    </w:p>
    <w:tbl>
      <w:tblPr>
        <w:tblStyle w:val="738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  <w:rPr>
                <w:highlight w:val="none"/>
              </w:rPr>
            </w:pPr>
            <w:r>
              <w:t xml:space="preserve">telnet server-IP address</w:t>
            </w:r>
            <w:r>
              <w:rPr>
                <w:highlight w:val="none"/>
              </w:rPr>
            </w:r>
          </w:p>
          <w:p>
            <w:pPr>
              <w:ind w:left="0" w:firstLine="0"/>
              <w:spacing w:after="0" w:afterAutospacing="0" w:line="240" w:lineRule="auto"/>
            </w:pPr>
            <w:r/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For Example:</w:t>
              <w:br/>
            </w:r>
            <w:r>
              <w:rPr>
                <w:highlight w:val="none"/>
                <w:lang w:val="en-MY"/>
              </w:rPr>
              <w:t xml:space="preserve">telnet 38.76.11.19</w:t>
            </w:r>
            <w:r>
              <w:rPr>
                <w:highlight w:val="none"/>
              </w:rPr>
            </w:r>
            <w:r/>
          </w:p>
        </w:tc>
      </w:tr>
    </w:tbl>
    <w:p>
      <w:pPr>
        <w:pStyle w:val="886"/>
        <w:numPr>
          <w:ilvl w:val="0"/>
          <w:numId w:val="26"/>
        </w:numPr>
        <w:spacing w:after="0" w:afterAutospacing="0" w:line="240" w:lineRule="auto"/>
      </w:pPr>
      <w:r>
        <w:rPr>
          <w:lang w:val="en-MY"/>
        </w:rPr>
        <w:t xml:space="preserve">P</w:t>
      </w:r>
      <w:r>
        <w:t xml:space="preserve">rovide the username and password of the user</w:t>
      </w:r>
      <w:r>
        <w:rPr>
          <w:lang w:val="en-MY"/>
        </w:rPr>
        <w:t xml:space="preserve">.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34025" cy="126682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8170933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534024" cy="12668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35.75pt;height:99.75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lang w:val="en-MY"/>
        </w:rPr>
      </w:r>
      <w:r/>
    </w:p>
    <w:p>
      <w:pPr>
        <w:ind w:left="0" w:firstLine="0"/>
        <w:spacing w:after="0" w:afterAutospacing="0" w:line="240" w:lineRule="auto"/>
      </w:pPr>
      <w:r>
        <w:rPr>
          <w:highlight w:val="none"/>
        </w:rPr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06">
    <w:name w:val="Heading 1"/>
    <w:basedOn w:val="882"/>
    <w:next w:val="882"/>
    <w:link w:val="70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07">
    <w:name w:val="Heading 1 Char"/>
    <w:link w:val="706"/>
    <w:uiPriority w:val="9"/>
    <w:rPr>
      <w:rFonts w:ascii="Arial" w:hAnsi="Arial" w:eastAsia="Arial" w:cs="Arial"/>
      <w:sz w:val="40"/>
      <w:szCs w:val="40"/>
    </w:rPr>
  </w:style>
  <w:style w:type="paragraph" w:styleId="708">
    <w:name w:val="Heading 2"/>
    <w:basedOn w:val="882"/>
    <w:next w:val="882"/>
    <w:link w:val="70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09">
    <w:name w:val="Heading 2 Char"/>
    <w:link w:val="708"/>
    <w:uiPriority w:val="9"/>
    <w:rPr>
      <w:rFonts w:ascii="Arial" w:hAnsi="Arial" w:eastAsia="Arial" w:cs="Arial"/>
      <w:sz w:val="34"/>
    </w:rPr>
  </w:style>
  <w:style w:type="paragraph" w:styleId="710">
    <w:name w:val="Heading 3"/>
    <w:basedOn w:val="882"/>
    <w:next w:val="882"/>
    <w:link w:val="71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11">
    <w:name w:val="Heading 3 Char"/>
    <w:link w:val="710"/>
    <w:uiPriority w:val="9"/>
    <w:rPr>
      <w:rFonts w:ascii="Arial" w:hAnsi="Arial" w:eastAsia="Arial" w:cs="Arial"/>
      <w:sz w:val="30"/>
      <w:szCs w:val="30"/>
    </w:rPr>
  </w:style>
  <w:style w:type="paragraph" w:styleId="712">
    <w:name w:val="Heading 4"/>
    <w:basedOn w:val="882"/>
    <w:next w:val="882"/>
    <w:link w:val="71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13">
    <w:name w:val="Heading 4 Char"/>
    <w:link w:val="712"/>
    <w:uiPriority w:val="9"/>
    <w:rPr>
      <w:rFonts w:ascii="Arial" w:hAnsi="Arial" w:eastAsia="Arial" w:cs="Arial"/>
      <w:b/>
      <w:bCs/>
      <w:sz w:val="26"/>
      <w:szCs w:val="26"/>
    </w:rPr>
  </w:style>
  <w:style w:type="paragraph" w:styleId="714">
    <w:name w:val="Heading 5"/>
    <w:basedOn w:val="882"/>
    <w:next w:val="882"/>
    <w:link w:val="71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15">
    <w:name w:val="Heading 5 Char"/>
    <w:link w:val="714"/>
    <w:uiPriority w:val="9"/>
    <w:rPr>
      <w:rFonts w:ascii="Arial" w:hAnsi="Arial" w:eastAsia="Arial" w:cs="Arial"/>
      <w:b/>
      <w:bCs/>
      <w:sz w:val="24"/>
      <w:szCs w:val="24"/>
    </w:rPr>
  </w:style>
  <w:style w:type="paragraph" w:styleId="716">
    <w:name w:val="Heading 6"/>
    <w:basedOn w:val="882"/>
    <w:next w:val="882"/>
    <w:link w:val="71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17">
    <w:name w:val="Heading 6 Char"/>
    <w:link w:val="716"/>
    <w:uiPriority w:val="9"/>
    <w:rPr>
      <w:rFonts w:ascii="Arial" w:hAnsi="Arial" w:eastAsia="Arial" w:cs="Arial"/>
      <w:b/>
      <w:bCs/>
      <w:sz w:val="22"/>
      <w:szCs w:val="22"/>
    </w:rPr>
  </w:style>
  <w:style w:type="paragraph" w:styleId="718">
    <w:name w:val="Heading 7"/>
    <w:basedOn w:val="882"/>
    <w:next w:val="882"/>
    <w:link w:val="71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19">
    <w:name w:val="Heading 7 Char"/>
    <w:link w:val="71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20">
    <w:name w:val="Heading 8"/>
    <w:basedOn w:val="882"/>
    <w:next w:val="882"/>
    <w:link w:val="72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21">
    <w:name w:val="Heading 8 Char"/>
    <w:link w:val="720"/>
    <w:uiPriority w:val="9"/>
    <w:rPr>
      <w:rFonts w:ascii="Arial" w:hAnsi="Arial" w:eastAsia="Arial" w:cs="Arial"/>
      <w:i/>
      <w:iCs/>
      <w:sz w:val="22"/>
      <w:szCs w:val="22"/>
    </w:rPr>
  </w:style>
  <w:style w:type="paragraph" w:styleId="722">
    <w:name w:val="Heading 9"/>
    <w:basedOn w:val="882"/>
    <w:next w:val="882"/>
    <w:link w:val="72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23">
    <w:name w:val="Heading 9 Char"/>
    <w:link w:val="722"/>
    <w:uiPriority w:val="9"/>
    <w:rPr>
      <w:rFonts w:ascii="Arial" w:hAnsi="Arial" w:eastAsia="Arial" w:cs="Arial"/>
      <w:i/>
      <w:iCs/>
      <w:sz w:val="21"/>
      <w:szCs w:val="21"/>
    </w:rPr>
  </w:style>
  <w:style w:type="paragraph" w:styleId="724">
    <w:name w:val="Title"/>
    <w:basedOn w:val="882"/>
    <w:next w:val="882"/>
    <w:link w:val="72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25">
    <w:name w:val="Title Char"/>
    <w:link w:val="724"/>
    <w:uiPriority w:val="10"/>
    <w:rPr>
      <w:sz w:val="48"/>
      <w:szCs w:val="48"/>
    </w:rPr>
  </w:style>
  <w:style w:type="paragraph" w:styleId="726">
    <w:name w:val="Subtitle"/>
    <w:basedOn w:val="882"/>
    <w:next w:val="882"/>
    <w:link w:val="727"/>
    <w:uiPriority w:val="11"/>
    <w:qFormat/>
    <w:pPr>
      <w:spacing w:before="200" w:after="200"/>
    </w:pPr>
    <w:rPr>
      <w:sz w:val="24"/>
      <w:szCs w:val="24"/>
    </w:rPr>
  </w:style>
  <w:style w:type="character" w:styleId="727">
    <w:name w:val="Subtitle Char"/>
    <w:link w:val="726"/>
    <w:uiPriority w:val="11"/>
    <w:rPr>
      <w:sz w:val="24"/>
      <w:szCs w:val="24"/>
    </w:rPr>
  </w:style>
  <w:style w:type="paragraph" w:styleId="728">
    <w:name w:val="Quote"/>
    <w:basedOn w:val="882"/>
    <w:next w:val="882"/>
    <w:link w:val="729"/>
    <w:uiPriority w:val="29"/>
    <w:qFormat/>
    <w:pPr>
      <w:ind w:left="720" w:right="720"/>
    </w:pPr>
    <w:rPr>
      <w:i/>
    </w:rPr>
  </w:style>
  <w:style w:type="character" w:styleId="729">
    <w:name w:val="Quote Char"/>
    <w:link w:val="728"/>
    <w:uiPriority w:val="29"/>
    <w:rPr>
      <w:i/>
    </w:rPr>
  </w:style>
  <w:style w:type="paragraph" w:styleId="730">
    <w:name w:val="Intense Quote"/>
    <w:basedOn w:val="882"/>
    <w:next w:val="882"/>
    <w:link w:val="73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31">
    <w:name w:val="Intense Quote Char"/>
    <w:link w:val="730"/>
    <w:uiPriority w:val="30"/>
    <w:rPr>
      <w:i/>
    </w:rPr>
  </w:style>
  <w:style w:type="paragraph" w:styleId="732">
    <w:name w:val="Header"/>
    <w:basedOn w:val="882"/>
    <w:link w:val="73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33">
    <w:name w:val="Header Char"/>
    <w:link w:val="732"/>
    <w:uiPriority w:val="99"/>
  </w:style>
  <w:style w:type="paragraph" w:styleId="734">
    <w:name w:val="Footer"/>
    <w:basedOn w:val="882"/>
    <w:link w:val="73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35">
    <w:name w:val="Footer Char"/>
    <w:link w:val="734"/>
    <w:uiPriority w:val="99"/>
  </w:style>
  <w:style w:type="paragraph" w:styleId="736">
    <w:name w:val="Caption"/>
    <w:basedOn w:val="882"/>
    <w:next w:val="88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37">
    <w:name w:val="Caption Char"/>
    <w:basedOn w:val="736"/>
    <w:link w:val="734"/>
    <w:uiPriority w:val="99"/>
  </w:style>
  <w:style w:type="table" w:styleId="738">
    <w:name w:val="Table Grid"/>
    <w:basedOn w:val="88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9">
    <w:name w:val="Table Grid Light"/>
    <w:basedOn w:val="88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0">
    <w:name w:val="Plain Table 1"/>
    <w:basedOn w:val="88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1">
    <w:name w:val="Plain Table 2"/>
    <w:basedOn w:val="88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2">
    <w:name w:val="Plain Table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43">
    <w:name w:val="Plain Table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Plain Table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45">
    <w:name w:val="Grid Table 1 Light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Grid Table 1 Light - Accent 1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Grid Table 1 Light - Accent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Grid Table 1 Light - Accent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Grid Table 1 Light - Accent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Grid Table 1 Light - Accent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Grid Table 1 Light - Accent 6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Grid Table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2 - Accent 1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2 - Accent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2 - Accent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2 - Accent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2 - Accent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2 - Accent 6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3 - Accent 1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3 - Accent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3 - Accent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3 - Accent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3 - Accent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3 - Accent 6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4"/>
    <w:basedOn w:val="8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7">
    <w:name w:val="Grid Table 4 - Accent 1"/>
    <w:basedOn w:val="8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8">
    <w:name w:val="Grid Table 4 - Accent 2"/>
    <w:basedOn w:val="8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69">
    <w:name w:val="Grid Table 4 - Accent 3"/>
    <w:basedOn w:val="8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70">
    <w:name w:val="Grid Table 4 - Accent 4"/>
    <w:basedOn w:val="8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71">
    <w:name w:val="Grid Table 4 - Accent 5"/>
    <w:basedOn w:val="8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72">
    <w:name w:val="Grid Table 4 - Accent 6"/>
    <w:basedOn w:val="8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73">
    <w:name w:val="Grid Table 5 Dark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74">
    <w:name w:val="Grid Table 5 Dark- Accent 1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75">
    <w:name w:val="Grid Table 5 Dark - Accent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76">
    <w:name w:val="Grid Table 5 Dark - Accent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77">
    <w:name w:val="Grid Table 5 Dark- Accent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78">
    <w:name w:val="Grid Table 5 Dark - Accent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79">
    <w:name w:val="Grid Table 5 Dark - Accent 6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80">
    <w:name w:val="Grid Table 6 Colorful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81">
    <w:name w:val="Grid Table 6 Colorful - Accent 1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82">
    <w:name w:val="Grid Table 6 Colorful - Accent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83">
    <w:name w:val="Grid Table 6 Colorful - Accent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84">
    <w:name w:val="Grid Table 6 Colorful - Accent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85">
    <w:name w:val="Grid Table 6 Colorful - Accent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6">
    <w:name w:val="Grid Table 6 Colorful - Accent 6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7">
    <w:name w:val="Grid Table 7 Colorful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Grid Table 7 Colorful - Accent 1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Grid Table 7 Colorful - Accent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Grid Table 7 Colorful - Accent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Grid Table 7 Colorful - Accent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Grid Table 7 Colorful - Accent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Grid Table 7 Colorful - Accent 6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List Table 1 Light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List Table 1 Light - Accent 1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List Table 1 Light - Accent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List Table 1 Light - Accent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List Table 1 Light - Accent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List Table 1 Light - Accent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>
    <w:name w:val="List Table 1 Light - Accent 6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>
    <w:name w:val="List Table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02">
    <w:name w:val="List Table 2 - Accent 1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03">
    <w:name w:val="List Table 2 - Accent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04">
    <w:name w:val="List Table 2 - Accent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05">
    <w:name w:val="List Table 2 - Accent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06">
    <w:name w:val="List Table 2 - Accent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07">
    <w:name w:val="List Table 2 - Accent 6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08">
    <w:name w:val="List Table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List Table 3 - Accent 1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List Table 3 - Accent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List Table 3 - Accent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List Table 3 - Accent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List Table 3 - Accent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List Table 3 - Accent 6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List Table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List Table 4 - Accent 1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>
    <w:name w:val="List Table 4 - Accent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>
    <w:name w:val="List Table 4 - Accent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List Table 4 - Accent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>
    <w:name w:val="List Table 4 - Accent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>
    <w:name w:val="List Table 4 - Accent 6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>
    <w:name w:val="List Table 5 Dark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3">
    <w:name w:val="List Table 5 Dark - Accent 1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4">
    <w:name w:val="List Table 5 Dark - Accent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5">
    <w:name w:val="List Table 5 Dark - Accent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6">
    <w:name w:val="List Table 5 Dark - Accent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7">
    <w:name w:val="List Table 5 Dark - Accent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8">
    <w:name w:val="List Table 5 Dark - Accent 6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9">
    <w:name w:val="List Table 6 Colorful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30">
    <w:name w:val="List Table 6 Colorful - Accent 1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31">
    <w:name w:val="List Table 6 Colorful - Accent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32">
    <w:name w:val="List Table 6 Colorful - Accent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33">
    <w:name w:val="List Table 6 Colorful - Accent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34">
    <w:name w:val="List Table 6 Colorful - Accent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35">
    <w:name w:val="List Table 6 Colorful - Accent 6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36">
    <w:name w:val="List Table 7 Colorful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37">
    <w:name w:val="List Table 7 Colorful - Accent 1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38">
    <w:name w:val="List Table 7 Colorful - Accent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39">
    <w:name w:val="List Table 7 Colorful - Accent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40">
    <w:name w:val="List Table 7 Colorful - Accent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41">
    <w:name w:val="List Table 7 Colorful - Accent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42">
    <w:name w:val="List Table 7 Colorful - Accent 6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43">
    <w:name w:val="Lined - Accent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4">
    <w:name w:val="Lined - Accent 1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45">
    <w:name w:val="Lined - Accent 2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46">
    <w:name w:val="Lined - Accent 3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47">
    <w:name w:val="Lined - Accent 4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48">
    <w:name w:val="Lined - Accent 5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49">
    <w:name w:val="Lined - Accent 6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50">
    <w:name w:val="Bordered &amp; Lined - Accent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51">
    <w:name w:val="Bordered &amp; Lined - Accent 1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52">
    <w:name w:val="Bordered &amp; Lined - Accent 2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53">
    <w:name w:val="Bordered &amp; Lined - Accent 3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54">
    <w:name w:val="Bordered &amp; Lined - Accent 4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55">
    <w:name w:val="Bordered &amp; Lined - Accent 5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56">
    <w:name w:val="Bordered &amp; Lined - Accent 6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57">
    <w:name w:val="Bordered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58">
    <w:name w:val="Bordered - Accent 1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59">
    <w:name w:val="Bordered - Accent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60">
    <w:name w:val="Bordered - Accent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61">
    <w:name w:val="Bordered - Accent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62">
    <w:name w:val="Bordered - Accent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63">
    <w:name w:val="Bordered - Accent 6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64">
    <w:name w:val="Hyperlink"/>
    <w:uiPriority w:val="99"/>
    <w:unhideWhenUsed/>
    <w:rPr>
      <w:color w:val="0000ff" w:themeColor="hyperlink"/>
      <w:u w:val="single"/>
    </w:rPr>
  </w:style>
  <w:style w:type="paragraph" w:styleId="865">
    <w:name w:val="footnote text"/>
    <w:basedOn w:val="882"/>
    <w:link w:val="866"/>
    <w:uiPriority w:val="99"/>
    <w:semiHidden/>
    <w:unhideWhenUsed/>
    <w:pPr>
      <w:spacing w:after="40" w:line="240" w:lineRule="auto"/>
    </w:pPr>
    <w:rPr>
      <w:sz w:val="18"/>
    </w:rPr>
  </w:style>
  <w:style w:type="character" w:styleId="866">
    <w:name w:val="Footnote Text Char"/>
    <w:link w:val="865"/>
    <w:uiPriority w:val="99"/>
    <w:rPr>
      <w:sz w:val="18"/>
    </w:rPr>
  </w:style>
  <w:style w:type="character" w:styleId="867">
    <w:name w:val="footnote reference"/>
    <w:uiPriority w:val="99"/>
    <w:unhideWhenUsed/>
    <w:rPr>
      <w:vertAlign w:val="superscript"/>
    </w:rPr>
  </w:style>
  <w:style w:type="paragraph" w:styleId="868">
    <w:name w:val="endnote text"/>
    <w:basedOn w:val="882"/>
    <w:link w:val="869"/>
    <w:uiPriority w:val="99"/>
    <w:semiHidden/>
    <w:unhideWhenUsed/>
    <w:pPr>
      <w:spacing w:after="0" w:line="240" w:lineRule="auto"/>
    </w:pPr>
    <w:rPr>
      <w:sz w:val="20"/>
    </w:rPr>
  </w:style>
  <w:style w:type="character" w:styleId="869">
    <w:name w:val="Endnote Text Char"/>
    <w:link w:val="868"/>
    <w:uiPriority w:val="99"/>
    <w:rPr>
      <w:sz w:val="20"/>
    </w:rPr>
  </w:style>
  <w:style w:type="character" w:styleId="870">
    <w:name w:val="endnote reference"/>
    <w:uiPriority w:val="99"/>
    <w:semiHidden/>
    <w:unhideWhenUsed/>
    <w:rPr>
      <w:vertAlign w:val="superscript"/>
    </w:rPr>
  </w:style>
  <w:style w:type="paragraph" w:styleId="871">
    <w:name w:val="toc 1"/>
    <w:basedOn w:val="882"/>
    <w:next w:val="882"/>
    <w:uiPriority w:val="39"/>
    <w:unhideWhenUsed/>
    <w:pPr>
      <w:ind w:left="0" w:right="0" w:firstLine="0"/>
      <w:spacing w:after="57"/>
    </w:pPr>
  </w:style>
  <w:style w:type="paragraph" w:styleId="872">
    <w:name w:val="toc 2"/>
    <w:basedOn w:val="882"/>
    <w:next w:val="882"/>
    <w:uiPriority w:val="39"/>
    <w:unhideWhenUsed/>
    <w:pPr>
      <w:ind w:left="283" w:right="0" w:firstLine="0"/>
      <w:spacing w:after="57"/>
    </w:pPr>
  </w:style>
  <w:style w:type="paragraph" w:styleId="873">
    <w:name w:val="toc 3"/>
    <w:basedOn w:val="882"/>
    <w:next w:val="882"/>
    <w:uiPriority w:val="39"/>
    <w:unhideWhenUsed/>
    <w:pPr>
      <w:ind w:left="567" w:right="0" w:firstLine="0"/>
      <w:spacing w:after="57"/>
    </w:pPr>
  </w:style>
  <w:style w:type="paragraph" w:styleId="874">
    <w:name w:val="toc 4"/>
    <w:basedOn w:val="882"/>
    <w:next w:val="882"/>
    <w:uiPriority w:val="39"/>
    <w:unhideWhenUsed/>
    <w:pPr>
      <w:ind w:left="850" w:right="0" w:firstLine="0"/>
      <w:spacing w:after="57"/>
    </w:pPr>
  </w:style>
  <w:style w:type="paragraph" w:styleId="875">
    <w:name w:val="toc 5"/>
    <w:basedOn w:val="882"/>
    <w:next w:val="882"/>
    <w:uiPriority w:val="39"/>
    <w:unhideWhenUsed/>
    <w:pPr>
      <w:ind w:left="1134" w:right="0" w:firstLine="0"/>
      <w:spacing w:after="57"/>
    </w:pPr>
  </w:style>
  <w:style w:type="paragraph" w:styleId="876">
    <w:name w:val="toc 6"/>
    <w:basedOn w:val="882"/>
    <w:next w:val="882"/>
    <w:uiPriority w:val="39"/>
    <w:unhideWhenUsed/>
    <w:pPr>
      <w:ind w:left="1417" w:right="0" w:firstLine="0"/>
      <w:spacing w:after="57"/>
    </w:pPr>
  </w:style>
  <w:style w:type="paragraph" w:styleId="877">
    <w:name w:val="toc 7"/>
    <w:basedOn w:val="882"/>
    <w:next w:val="882"/>
    <w:uiPriority w:val="39"/>
    <w:unhideWhenUsed/>
    <w:pPr>
      <w:ind w:left="1701" w:right="0" w:firstLine="0"/>
      <w:spacing w:after="57"/>
    </w:pPr>
  </w:style>
  <w:style w:type="paragraph" w:styleId="878">
    <w:name w:val="toc 8"/>
    <w:basedOn w:val="882"/>
    <w:next w:val="882"/>
    <w:uiPriority w:val="39"/>
    <w:unhideWhenUsed/>
    <w:pPr>
      <w:ind w:left="1984" w:right="0" w:firstLine="0"/>
      <w:spacing w:after="57"/>
    </w:pPr>
  </w:style>
  <w:style w:type="paragraph" w:styleId="879">
    <w:name w:val="toc 9"/>
    <w:basedOn w:val="882"/>
    <w:next w:val="882"/>
    <w:uiPriority w:val="39"/>
    <w:unhideWhenUsed/>
    <w:pPr>
      <w:ind w:left="2268" w:right="0" w:firstLine="0"/>
      <w:spacing w:after="57"/>
    </w:pPr>
  </w:style>
  <w:style w:type="paragraph" w:styleId="880">
    <w:name w:val="TOC Heading"/>
    <w:uiPriority w:val="39"/>
    <w:unhideWhenUsed/>
  </w:style>
  <w:style w:type="paragraph" w:styleId="881">
    <w:name w:val="table of figures"/>
    <w:basedOn w:val="882"/>
    <w:next w:val="882"/>
    <w:uiPriority w:val="99"/>
    <w:unhideWhenUsed/>
    <w:pPr>
      <w:spacing w:after="0" w:afterAutospacing="0"/>
    </w:pPr>
  </w:style>
  <w:style w:type="paragraph" w:styleId="882" w:default="1">
    <w:name w:val="Normal"/>
    <w:qFormat/>
  </w:style>
  <w:style w:type="table" w:styleId="88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84" w:default="1">
    <w:name w:val="No List"/>
    <w:uiPriority w:val="99"/>
    <w:semiHidden/>
    <w:unhideWhenUsed/>
  </w:style>
  <w:style w:type="paragraph" w:styleId="885">
    <w:name w:val="No Spacing"/>
    <w:basedOn w:val="882"/>
    <w:uiPriority w:val="1"/>
    <w:qFormat/>
    <w:pPr>
      <w:spacing w:after="0" w:line="240" w:lineRule="auto"/>
    </w:pPr>
  </w:style>
  <w:style w:type="paragraph" w:styleId="886">
    <w:name w:val="List Paragraph"/>
    <w:basedOn w:val="882"/>
    <w:uiPriority w:val="34"/>
    <w:qFormat/>
    <w:pPr>
      <w:contextualSpacing/>
      <w:ind w:left="720"/>
    </w:pPr>
  </w:style>
  <w:style w:type="character" w:styleId="88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17</cp:revision>
  <dcterms:modified xsi:type="dcterms:W3CDTF">2023-11-18T06:50:28Z</dcterms:modified>
</cp:coreProperties>
</file>