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powershell start cmd -v runAs</w:t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powershell start cmd -v runAs</w:t>
      </w:r>
      <w:r>
        <w:rPr>
          <w:b/>
          <w:bCs/>
          <w:lang w:val="en-MY"/>
        </w:rPr>
        <w:t xml:space="preserve">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spacing w:after="0" w:afterAutospacing="0" w:line="240" w:lineRule="auto"/>
      </w:pPr>
      <w:r/>
      <w:r>
        <w:t xml:space="preserve">powershell start cmd -v runAs – Run the Command Prompt as an Administrator</w:t>
      </w:r>
      <w:r>
        <w:rPr>
          <w:lang w:val="en-MY"/>
        </w:rPr>
        <w:t xml:space="preserve">.</w:t>
      </w:r>
      <w:r/>
    </w:p>
    <w:p>
      <w:pPr>
        <w:pStyle w:val="834"/>
        <w:numPr>
          <w:ilvl w:val="0"/>
          <w:numId w:val="1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Entering this command opens another command prompt window as an administrator:</w:t>
      </w:r>
      <w:r>
        <w:rPr>
          <w:highlight w:val="none"/>
          <w:lang w:val="en-MY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9175" cy="19812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66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29175" cy="1981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0.25pt;height:156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2023-11-18T07:27:45Z</dcterms:modified>
</cp:coreProperties>
</file>