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60"/>
        <w:spacing w:before="0" w:beforeAutospacing="0" w:after="0" w:afterAutospacing="0" w:line="240" w:lineRule="auto"/>
        <w:rPr>
          <w:b/>
          <w:bCs/>
          <w14:ligatures w14:val="none"/>
        </w:rPr>
      </w:pPr>
      <w:r>
        <w:rPr>
          <w:b/>
          <w:bCs/>
        </w:rPr>
      </w:r>
      <w:r>
        <w:rPr>
          <w:b/>
          <w:bCs/>
        </w:rPr>
        <w:t xml:space="preserve">Git - Fix Mistakes</w:t>
      </w:r>
      <w:r>
        <w:rPr>
          <w:b/>
          <w:bCs/>
          <w14:ligatures w14:val="none"/>
        </w:rPr>
      </w:r>
      <w:r>
        <w:rPr>
          <w:b/>
          <w:bCs/>
          <w14:ligatures w14:val="none"/>
        </w:rPr>
      </w:r>
    </w:p>
    <w:p>
      <w:pPr>
        <w:spacing w:before="0" w:beforeAutospacing="0" w:after="0" w:afterAutospacing="0" w:line="240" w:lineRule="auto"/>
      </w:pPr>
      <w:r>
        <w:rPr>
          <w:b w:val="0"/>
          <w:bCs w:val="0"/>
        </w:rPr>
        <w:t xml:space="preserve">To err is human. So every VCS provides a feature to fix mistakes until a certain point. Git provides a feature that we can use to undo the modifications that have been made to the local repository.</w:t>
      </w:r>
      <w:r/>
    </w:p>
    <w:p>
      <w:pPr>
        <w:spacing w:before="0" w:beforeAutospacing="0" w:after="0" w:afterAutospacing="0" w:line="240" w:lineRule="auto"/>
      </w:pPr>
      <w:r>
        <w:rPr>
          <w:b w:val="0"/>
          <w:bCs w:val="0"/>
        </w:rPr>
      </w:r>
      <w:r/>
    </w:p>
    <w:p>
      <w:pPr>
        <w:spacing w:before="0" w:beforeAutospacing="0" w:after="0" w:afterAutospacing="0" w:line="240" w:lineRule="auto"/>
        <w:rPr>
          <w:b w:val="0"/>
          <w:bCs w:val="0"/>
        </w:rPr>
      </w:pPr>
      <w:r>
        <w:rPr>
          <w:b w:val="0"/>
          <w:bCs w:val="0"/>
        </w:rPr>
        <w:t xml:space="preserve">Suppose the user accidentally does some changes to his local repository and then wants to undo these changes. In such cases, the revert operation plays an important role.</w:t>
      </w:r>
      <w:r>
        <w:rPr>
          <w:b w:val="0"/>
          <w:bCs w:val="0"/>
        </w:rPr>
      </w:r>
      <w:r>
        <w:rPr>
          <w:b w:val="0"/>
          <w:bCs w:val="0"/>
        </w:rPr>
      </w:r>
    </w:p>
    <w:p>
      <w:pPr>
        <w:spacing w:before="0" w:beforeAutospacing="0" w:after="0" w:afterAutospacing="0" w:line="240" w:lineRule="auto"/>
        <w:rPr>
          <w:b w:val="0"/>
          <w:bCs w:val="0"/>
        </w:rPr>
      </w:pPr>
      <w:r>
        <w:rPr>
          <w:b w:val="0"/>
          <w:bCs w:val="0"/>
        </w:rPr>
      </w:r>
      <w:r>
        <w:rPr>
          <w:b w:val="0"/>
          <w:bCs w:val="0"/>
        </w:rPr>
      </w:r>
      <w:r>
        <w:rPr>
          <w:b w:val="0"/>
          <w:bCs w:val="0"/>
        </w:rPr>
      </w:r>
    </w:p>
    <w:p>
      <w:pPr>
        <w:spacing w:before="0" w:beforeAutospacing="0" w:after="0" w:afterAutospacing="0" w:line="240" w:lineRule="auto"/>
        <w:rPr>
          <w:b/>
          <w:bCs/>
          <w:highlight w:val="none"/>
        </w:rPr>
      </w:pPr>
      <w:r>
        <w:rPr>
          <w:b w:val="0"/>
          <w:bCs w:val="0"/>
        </w:rPr>
      </w:r>
      <w:r>
        <w:rPr>
          <w:b/>
          <w:bCs/>
        </w:rPr>
        <w:t xml:space="preserve">Revert Uncommitted Changes</w:t>
      </w:r>
      <w:r>
        <w:rPr>
          <w:b/>
          <w:bCs/>
          <w:highlight w:val="none"/>
        </w:rPr>
      </w:r>
      <w:r>
        <w:rPr>
          <w:b/>
          <w:bCs/>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Let us suppose Jerry accidentally modifies a file from his local repository. But he wants to undo his modification. To handle this situation, we can use the git checkout command. We can use this command to revert the contents of a file.</w:t>
      </w:r>
      <w:r>
        <w:rPr>
          <w:b w:val="0"/>
          <w:bCs w:val="0"/>
          <w:highlight w:val="none"/>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pwd</w:t>
            </w:r>
            <w:r/>
          </w:p>
          <w:p>
            <w:pPr>
              <w:spacing w:before="0" w:beforeAutospacing="0" w:after="0" w:afterAutospacing="0" w:line="240" w:lineRule="auto"/>
            </w:pPr>
            <w:r>
              <w:rPr>
                <w:b w:val="0"/>
                <w:bCs w:val="0"/>
                <w:highlight w:val="none"/>
              </w:rPr>
              <w:t xml:space="preserve">/home/jerry/jerry_repo/project/src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git status -s</w:t>
            </w:r>
            <w:r/>
          </w:p>
          <w:p>
            <w:pPr>
              <w:spacing w:before="0" w:beforeAutospacing="0" w:after="0" w:afterAutospacing="0" w:line="240" w:lineRule="auto"/>
            </w:pPr>
            <w:r>
              <w:rPr>
                <w:b w:val="0"/>
                <w:bCs w:val="0"/>
                <w:highlight w:val="none"/>
              </w:rPr>
              <w:t xml:space="preserve">M 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[jerry@CentOS src]$ git checkout 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[jerry@CentOS src]$ git status –s</w:t>
            </w:r>
            <w:r>
              <w:rPr>
                <w:b w:val="0"/>
                <w:bCs w:val="0"/>
                <w:highlight w:val="none"/>
              </w:rPr>
            </w:r>
            <w:r>
              <w:rPr>
                <w:b w:val="0"/>
                <w:bCs w:val="0"/>
                <w:highlight w:val="none"/>
              </w:rPr>
            </w:r>
          </w:p>
        </w:tc>
      </w:tr>
    </w:tbl>
    <w:p>
      <w:pPr>
        <w:spacing w:before="0" w:beforeAutospacing="0" w:after="0" w:afterAutospacing="0" w:line="240" w:lineRule="auto"/>
        <w:rPr>
          <w:b w:val="0"/>
          <w:bCs w:val="0"/>
          <w:highlight w:val="none"/>
        </w:rPr>
      </w:pPr>
      <w:r>
        <w:rPr>
          <w:b w:val="0"/>
          <w:bCs w:val="0"/>
          <w:highlight w:val="none"/>
        </w:rPr>
      </w:r>
      <w:r>
        <w:rPr>
          <w:b w:val="0"/>
          <w:bCs w:val="0"/>
          <w:highlight w:val="none"/>
        </w:rPr>
      </w:r>
      <w:r>
        <w:rPr>
          <w:b w:val="0"/>
          <w:bCs w:val="0"/>
          <w:highlight w:val="none"/>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Further, we can use the git checkout command to obtain a deleted file from the local repository. Let us suppose Tom deletes a file from the local repository and we want this file back. We can achieve this by using the same command.</w:t>
      </w:r>
      <w:r>
        <w:rPr>
          <w:b w:val="0"/>
          <w:bCs w:val="0"/>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[tom@CentOS src]$ pwd</w:t>
            </w:r>
            <w:r/>
          </w:p>
          <w:p>
            <w:pPr>
              <w:spacing w:before="0" w:beforeAutospacing="0" w:after="0" w:afterAutospacing="0" w:line="240" w:lineRule="auto"/>
            </w:pPr>
            <w:r>
              <w:rPr>
                <w:b w:val="0"/>
                <w:bCs w:val="0"/>
                <w:highlight w:val="none"/>
              </w:rPr>
              <w:t xml:space="preserve">/home/tom/top_repo/project/src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[tom@CentOS src]$ ls -1</w:t>
            </w:r>
            <w:r/>
          </w:p>
          <w:p>
            <w:pPr>
              <w:spacing w:before="0" w:beforeAutospacing="0" w:after="0" w:afterAutospacing="0" w:line="240" w:lineRule="auto"/>
            </w:pPr>
            <w:r>
              <w:rPr>
                <w:b w:val="0"/>
                <w:bCs w:val="0"/>
                <w:highlight w:val="none"/>
              </w:rPr>
              <w:t xml:space="preserve">Makefile</w:t>
            </w:r>
            <w:r/>
          </w:p>
          <w:p>
            <w:pPr>
              <w:spacing w:before="0" w:beforeAutospacing="0" w:after="0" w:afterAutospacing="0" w:line="240" w:lineRule="auto"/>
            </w:pPr>
            <w:r>
              <w:rPr>
                <w:b w:val="0"/>
                <w:bCs w:val="0"/>
                <w:highlight w:val="none"/>
              </w:rPr>
              <w:t xml:space="preserve">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[tom@CentOS src]$ rm 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[tom@CentOS src]$ ls -1</w:t>
            </w:r>
            <w:r/>
          </w:p>
          <w:p>
            <w:pPr>
              <w:spacing w:before="0" w:beforeAutospacing="0" w:after="0" w:afterAutospacing="0" w:line="240" w:lineRule="auto"/>
            </w:pPr>
            <w:r>
              <w:rPr>
                <w:b w:val="0"/>
                <w:bCs w:val="0"/>
                <w:highlight w:val="none"/>
              </w:rPr>
              <w:t xml:space="preserve">Makefile</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[tom@CentOS src]$ git status -s</w:t>
            </w:r>
            <w:r/>
          </w:p>
          <w:p>
            <w:pPr>
              <w:spacing w:before="0" w:beforeAutospacing="0" w:after="0" w:afterAutospacing="0" w:line="240" w:lineRule="auto"/>
              <w:rPr>
                <w:b w:val="0"/>
                <w:bCs w:val="0"/>
                <w:highlight w:val="none"/>
              </w:rPr>
            </w:pPr>
            <w:r>
              <w:rPr>
                <w:b w:val="0"/>
                <w:bCs w:val="0"/>
                <w:highlight w:val="none"/>
              </w:rPr>
              <w:t xml:space="preserve">D string_operations.c</w:t>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r>
        <w:rPr>
          <w:b w:val="0"/>
          <w:bCs w:val="0"/>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Git is showing the letter D before the filename. This indicates that the file has been deleted from the local repository.</w:t>
      </w:r>
      <w:r>
        <w:rPr>
          <w:b w:val="0"/>
          <w:bCs w:val="0"/>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r>
            <w:r>
              <w:rPr>
                <w:b w:val="0"/>
                <w:bCs w:val="0"/>
                <w:highlight w:val="none"/>
              </w:rPr>
              <w:t xml:space="preserve">[tom@CentOS src]$</w:t>
            </w:r>
            <w:r/>
            <w:r>
              <w:rPr>
                <w:b w:val="0"/>
                <w:bCs w:val="0"/>
                <w:highlight w:val="none"/>
              </w:rPr>
            </w:r>
            <w:r>
              <w:rPr>
                <w:b w:val="0"/>
                <w:bCs w:val="0"/>
                <w:highlight w:val="none"/>
              </w:rPr>
              <w:t xml:space="preserve">git restore --staged string_operations.c</w:t>
            </w:r>
            <w:r>
              <w:rPr>
                <w:b w:val="0"/>
                <w:bCs w:val="0"/>
                <w:highlight w:val="none"/>
              </w:rPr>
              <w:br/>
              <w:t xml:space="preserve">[tom@CentOS src]$ git checkout 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[tom@CentOS src]$ ls -1</w:t>
            </w:r>
            <w:r/>
          </w:p>
          <w:p>
            <w:pPr>
              <w:spacing w:before="0" w:beforeAutospacing="0" w:after="0" w:afterAutospacing="0" w:line="240" w:lineRule="auto"/>
            </w:pPr>
            <w:r>
              <w:rPr>
                <w:b w:val="0"/>
                <w:bCs w:val="0"/>
                <w:highlight w:val="none"/>
              </w:rPr>
              <w:t xml:space="preserve">Makefile</w:t>
            </w:r>
            <w:r/>
          </w:p>
          <w:p>
            <w:pPr>
              <w:spacing w:before="0" w:beforeAutospacing="0" w:after="0" w:afterAutospacing="0" w:line="240" w:lineRule="auto"/>
            </w:pPr>
            <w:r>
              <w:rPr>
                <w:b w:val="0"/>
                <w:bCs w:val="0"/>
                <w:highlight w:val="none"/>
              </w:rPr>
              <w:t xml:space="preserve">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[tom@CentOS src]$ git status -s</w:t>
            </w:r>
            <w:r>
              <w:rPr>
                <w:b w:val="0"/>
                <w:bCs w:val="0"/>
                <w:highlight w:val="none"/>
              </w:rPr>
            </w:r>
            <w:r>
              <w:rPr>
                <w:b w:val="0"/>
                <w:bCs w:val="0"/>
                <w:highlight w:val="none"/>
              </w:rPr>
            </w:r>
          </w:p>
        </w:tc>
      </w:tr>
    </w:tbl>
    <w:p>
      <w:pPr>
        <w:spacing w:before="0" w:beforeAutospacing="0" w:after="0" w:afterAutospacing="0" w:line="240" w:lineRule="auto"/>
        <w:rPr>
          <w:b w:val="0"/>
          <w:bCs w:val="0"/>
        </w:rPr>
      </w:pPr>
      <w:r>
        <w:rPr>
          <w:b w:val="0"/>
          <w:bCs w:val="0"/>
        </w:rPr>
      </w:r>
      <w:r>
        <w:rPr>
          <w:b w:val="0"/>
          <w:bCs w:val="0"/>
        </w:rPr>
      </w:r>
      <w:r>
        <w:rPr>
          <w:b w:val="0"/>
          <w:bCs w:val="0"/>
        </w:rPr>
      </w:r>
    </w:p>
    <w:p>
      <w:pPr>
        <w:spacing w:before="0" w:beforeAutospacing="0" w:after="0" w:afterAutospacing="0" w:line="240" w:lineRule="auto"/>
        <w:rPr>
          <w:color w:val="ff0000"/>
          <w:highlight w:val="none"/>
        </w:rPr>
      </w:pPr>
      <w:r>
        <w:rPr>
          <w:b w:val="0"/>
          <w:bCs w:val="0"/>
          <w:color w:val="ff0000"/>
          <w:highlight w:val="none"/>
        </w:rPr>
      </w:r>
      <w:r>
        <w:rPr>
          <w:b/>
          <w:bCs/>
          <w:color w:val="ff0000"/>
        </w:rPr>
        <w:t xml:space="preserve">Note</w:t>
      </w:r>
      <w:r>
        <w:rPr>
          <w:color w:val="ff0000"/>
        </w:rPr>
        <w:t xml:space="preserve"> − We can perform all these operations before commit.</w:t>
      </w:r>
      <w:r>
        <w:rPr>
          <w:color w:val="ff0000"/>
        </w:rPr>
      </w:r>
      <w:r>
        <w:rPr>
          <w:color w:val="ff0000"/>
          <w:highlight w:val="none"/>
        </w:rPr>
      </w:r>
    </w:p>
    <w:p>
      <w:pPr>
        <w:spacing w:before="0" w:beforeAutospacing="0" w:after="0" w:afterAutospacing="0" w:line="240" w:lineRule="auto"/>
        <w:rPr>
          <w:b w:val="0"/>
          <w:bCs w:val="0"/>
          <w:color w:val="ff0000"/>
        </w:rPr>
      </w:pPr>
      <w:r>
        <w:rPr>
          <w:b w:val="0"/>
          <w:bCs w:val="0"/>
          <w:color w:val="ff0000"/>
        </w:rPr>
      </w:r>
      <w:r>
        <w:rPr>
          <w:b w:val="0"/>
          <w:bCs w:val="0"/>
          <w:color w:val="ff0000"/>
        </w:rPr>
      </w:r>
      <w:r>
        <w:rPr>
          <w:b w:val="0"/>
          <w:bCs w:val="0"/>
          <w:color w:val="ff0000"/>
        </w:rPr>
      </w:r>
    </w:p>
    <w:p>
      <w:pPr>
        <w:spacing w:before="0" w:beforeAutospacing="0" w:after="0" w:afterAutospacing="0" w:line="240" w:lineRule="auto"/>
        <w:rPr>
          <w:b/>
          <w:bCs/>
          <w:highlight w:val="none"/>
        </w:rPr>
      </w:pPr>
      <w:r>
        <w:rPr>
          <w:color w:val="auto"/>
          <w:highlight w:val="none"/>
        </w:rPr>
      </w:r>
      <w:r>
        <w:rPr>
          <w:b/>
          <w:bCs/>
        </w:rPr>
        <w:t xml:space="preserve">Remove Changes from Staging Area</w:t>
      </w:r>
      <w:r>
        <w:rPr>
          <w:b w:val="0"/>
          <w:bCs w:val="0"/>
          <w:color w:val="auto"/>
        </w:rPr>
      </w:r>
      <w:r>
        <w:rPr>
          <w:b/>
          <w:bCs/>
          <w:highlight w:val="none"/>
        </w:rPr>
      </w:r>
    </w:p>
    <w:p>
      <w:pPr>
        <w:spacing w:before="0" w:beforeAutospacing="0" w:after="0" w:afterAutospacing="0" w:line="240" w:lineRule="auto"/>
      </w:pPr>
      <w:r>
        <w:rPr>
          <w:b w:val="0"/>
          <w:bCs w:val="0"/>
          <w:highlight w:val="none"/>
        </w:rPr>
        <w:t xml:space="preserve">We have seen that when we perform an add operation, the files move from the local repository to the stating area. If a user accidently modifies a file and adds it into the staging area, he can revert his changes, by using the git checkout command.</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I</w:t>
      </w:r>
      <w:r>
        <w:rPr>
          <w:b w:val="0"/>
          <w:bCs w:val="0"/>
          <w:highlight w:val="none"/>
        </w:rPr>
        <w:t xml:space="preserve">n Git, there is one HEAD pointer that always points to the latest commit. If you want to undo a change from the staged area, then you can use the git checkout command, but with the checkout command, you have to provide an additional parameter, i.e., the HE</w:t>
      </w:r>
      <w:r>
        <w:rPr>
          <w:b w:val="0"/>
          <w:bCs w:val="0"/>
          <w:highlight w:val="none"/>
        </w:rPr>
        <w:t xml:space="preserve">AD pointer. The additional commit pointer parameter instructs the git checkout command to reset the working tree and also to remove the staged changes.</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Let us suppose Tom modifies a file from his local repository. If we view the status of this file, it will show that the file was modified but not added into the staging area.</w:t>
      </w:r>
      <w:r>
        <w:rPr>
          <w:b w:val="0"/>
          <w:bCs w:val="0"/>
          <w:color w:val="auto"/>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tom@CentOS src]$ pwd</w:t>
            </w:r>
            <w:r/>
          </w:p>
          <w:p>
            <w:pPr>
              <w:spacing w:before="0" w:beforeAutospacing="0" w:after="0" w:afterAutospacing="0" w:line="240" w:lineRule="auto"/>
            </w:pPr>
            <w:r>
              <w:rPr>
                <w:b w:val="0"/>
                <w:bCs w:val="0"/>
                <w:highlight w:val="none"/>
              </w:rPr>
              <w:t xml:space="preserve">/home/tom/top_repo/project/src</w:t>
            </w:r>
            <w:r/>
          </w:p>
          <w:p>
            <w:pPr>
              <w:spacing w:before="0" w:beforeAutospacing="0" w:after="0" w:afterAutospacing="0" w:line="240" w:lineRule="auto"/>
            </w:pPr>
            <w:r>
              <w:rPr>
                <w:b w:val="0"/>
                <w:bCs w:val="0"/>
                <w:highlight w:val="none"/>
              </w:rPr>
              <w:t xml:space="preserve"># Unmodified file</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[tom@CentOS src]$ git status -s</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 Modify file and view it’s status.</w:t>
            </w:r>
            <w:r/>
          </w:p>
          <w:p>
            <w:pPr>
              <w:spacing w:before="0" w:beforeAutospacing="0" w:after="0" w:afterAutospacing="0" w:line="240" w:lineRule="auto"/>
            </w:pPr>
            <w:r>
              <w:rPr>
                <w:b w:val="0"/>
                <w:bCs w:val="0"/>
                <w:highlight w:val="none"/>
              </w:rPr>
              <w:t xml:space="preserve">[tom@CentOS src]$ git status -s</w:t>
            </w:r>
            <w:r/>
          </w:p>
          <w:p>
            <w:pPr>
              <w:spacing w:before="0" w:beforeAutospacing="0" w:after="0" w:afterAutospacing="0" w:line="240" w:lineRule="auto"/>
            </w:pPr>
            <w:r>
              <w:rPr>
                <w:b w:val="0"/>
                <w:bCs w:val="0"/>
                <w:highlight w:val="none"/>
              </w:rPr>
              <w:t xml:space="preserve">M string_operations.c</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[tom@CentOS src]$ git add string_operations.c</w:t>
            </w:r>
            <w:r>
              <w:rPr>
                <w:b w:val="0"/>
                <w:bCs w:val="0"/>
                <w:highlight w:val="none"/>
              </w:rPr>
            </w:r>
            <w:r>
              <w:rPr>
                <w:b w:val="0"/>
                <w:bCs w:val="0"/>
                <w:highlight w:val="none"/>
              </w:rP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val="0"/>
          <w:bCs w:val="0"/>
          <w:color w:val="auto"/>
        </w:rPr>
      </w:pPr>
      <w:r>
        <w:rPr>
          <w:b w:val="0"/>
          <w:bCs w:val="0"/>
          <w:color w:val="auto"/>
        </w:rPr>
      </w:r>
      <w:r>
        <w:rPr>
          <w:b w:val="0"/>
          <w:bCs w:val="0"/>
          <w:color w:val="auto"/>
        </w:rPr>
        <w:t xml:space="preserve">Git status shows that the file is present in the staging area, now revert it by using the git checkout command and view the status of the reverted file.</w:t>
      </w:r>
      <w:r>
        <w:rPr>
          <w:b w:val="0"/>
          <w:bCs w:val="0"/>
          <w:color w:val="auto"/>
        </w:rPr>
      </w:r>
      <w:r>
        <w:rPr>
          <w:b w:val="0"/>
          <w:bCs w:val="0"/>
          <w:color w:val="auto"/>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color w:val="auto"/>
              </w:rPr>
              <w:t xml:space="preserve">[tom@CentOS src]$ git checkout HEAD -- string_operations.c</w:t>
            </w:r>
            <w:r/>
          </w:p>
          <w:p>
            <w:pPr>
              <w:spacing w:before="0" w:beforeAutospacing="0" w:after="0" w:afterAutospacing="0" w:line="240" w:lineRule="auto"/>
            </w:pPr>
            <w:r>
              <w:rPr>
                <w:b w:val="0"/>
                <w:bCs w:val="0"/>
                <w:color w:val="auto"/>
              </w:rPr>
            </w:r>
            <w:r/>
          </w:p>
          <w:p>
            <w:pPr>
              <w:spacing w:before="0" w:beforeAutospacing="0" w:after="0" w:afterAutospacing="0" w:line="240" w:lineRule="auto"/>
              <w:rPr>
                <w:b w:val="0"/>
                <w:bCs w:val="0"/>
                <w:color w:val="auto"/>
              </w:rPr>
            </w:pPr>
            <w:r>
              <w:rPr>
                <w:b w:val="0"/>
                <w:bCs w:val="0"/>
                <w:color w:val="auto"/>
              </w:rPr>
              <w:t xml:space="preserve">[tom@CentOS src]$ git status -s</w:t>
            </w:r>
            <w:r>
              <w:rPr>
                <w:b w:val="0"/>
                <w:bCs w:val="0"/>
                <w:color w:val="auto"/>
              </w:rPr>
            </w:r>
            <w:r>
              <w:rPr>
                <w:b w:val="0"/>
                <w:bCs w:val="0"/>
                <w:color w:val="auto"/>
              </w:rP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bCs/>
          <w:highlight w:val="none"/>
        </w:rPr>
      </w:pPr>
      <w:r>
        <w:rPr>
          <w:b w:val="0"/>
          <w:bCs w:val="0"/>
          <w:highlight w:val="none"/>
        </w:rPr>
      </w:r>
      <w:r>
        <w:rPr>
          <w:b/>
          <w:bCs/>
        </w:rPr>
        <w:t xml:space="preserve">Move HEAD Pointer with Git Reset</w:t>
      </w:r>
      <w:r>
        <w:rPr>
          <w:b/>
          <w:bCs/>
        </w:rPr>
      </w:r>
      <w:r>
        <w:rPr>
          <w:b/>
          <w:bCs/>
          <w:highlight w:val="none"/>
        </w:rPr>
      </w:r>
    </w:p>
    <w:p>
      <w:pPr>
        <w:spacing w:before="0" w:beforeAutospacing="0" w:after="0" w:afterAutospacing="0" w:line="240" w:lineRule="auto"/>
      </w:pPr>
      <w:r>
        <w:rPr>
          <w:b w:val="0"/>
          <w:bCs w:val="0"/>
          <w:highlight w:val="none"/>
        </w:rPr>
        <w:t xml:space="preserve">After doing few changes, you may decide to remove these changes. The Git reset command is used to reset or revert changes. We can perform three different types of reset operations.</w:t>
      </w:r>
      <w:r/>
    </w:p>
    <w:p>
      <w:pPr>
        <w:spacing w:before="0" w:beforeAutospacing="0" w:after="0" w:afterAutospacing="0" w:line="240" w:lineRule="auto"/>
      </w:pPr>
      <w:r>
        <w:rPr>
          <w:b w:val="0"/>
          <w:bCs w:val="0"/>
          <w:highlight w:val="none"/>
        </w:rPr>
      </w:r>
      <w:r/>
    </w:p>
    <w:p>
      <w:pPr>
        <w:spacing w:before="0" w:beforeAutospacing="0" w:after="0" w:afterAutospacing="0" w:line="240" w:lineRule="auto"/>
      </w:pPr>
      <w:r>
        <w:rPr>
          <w:b w:val="0"/>
          <w:bCs w:val="0"/>
          <w:highlight w:val="none"/>
        </w:rPr>
        <w:t xml:space="preserve">Below diagram shows the pictorial representation of Git reset command.</w:t>
      </w:r>
      <w:r>
        <w:rPr>
          <w:b w:val="0"/>
          <w:bCs w:val="0"/>
          <w:color w:val="auto"/>
        </w:rPr>
      </w:r>
      <w:r/>
    </w:p>
    <w:p>
      <w:pPr>
        <w:spacing w:before="0" w:beforeAutospacing="0" w:after="0" w:afterAutospacing="0" w:line="240" w:lineRule="auto"/>
        <w:rPr>
          <w:b w:val="0"/>
          <w:bCs w:val="0"/>
          <w:color w:val="auto"/>
          <w:highlight w:val="none"/>
        </w:rPr>
      </w:pPr>
      <w:r>
        <mc:AlternateContent>
          <mc:Choice Requires="wpg">
            <w:drawing>
              <wp:inline xmlns:wp="http://schemas.openxmlformats.org/drawingml/2006/wordprocessingDrawing" distT="0" distB="0" distL="0" distR="0">
                <wp:extent cx="5715000" cy="22955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43551" name=""/>
                        <pic:cNvPicPr>
                          <a:picLocks noChangeAspect="1"/>
                        </pic:cNvPicPr>
                        <pic:nvPr/>
                      </pic:nvPicPr>
                      <pic:blipFill>
                        <a:blip r:embed="rId9"/>
                        <a:stretch/>
                      </pic:blipFill>
                      <pic:spPr bwMode="auto">
                        <a:xfrm>
                          <a:off x="0" y="0"/>
                          <a:ext cx="5715000" cy="2295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0.00pt;height:180.75pt;mso-wrap-distance-left:0.00pt;mso-wrap-distance-top:0.00pt;mso-wrap-distance-right:0.00pt;mso-wrap-distance-bottom:0.00pt;" stroked="false">
                <v:path textboxrect="0,0,0,0"/>
                <v:imagedata r:id="rId9" o:title=""/>
              </v:shape>
            </w:pict>
          </mc:Fallback>
        </mc:AlternateContent>
      </w:r>
      <w:r>
        <w:rPr>
          <w:b w:val="0"/>
          <w:bCs w:val="0"/>
          <w:color w:val="auto"/>
        </w:rPr>
      </w:r>
      <w:r>
        <w:rPr>
          <w:b w:val="0"/>
          <w:bCs w:val="0"/>
          <w:color w:val="auto"/>
          <w:highlight w:val="none"/>
        </w:rPr>
      </w:r>
    </w:p>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bCs/>
          <w:highlight w:val="none"/>
        </w:rPr>
      </w:pPr>
      <w:r>
        <w:rPr>
          <w:b w:val="0"/>
          <w:bCs w:val="0"/>
          <w:color w:val="auto"/>
          <w:highlight w:val="none"/>
        </w:rPr>
      </w:r>
      <w:r>
        <w:rPr>
          <w:b/>
          <w:bCs/>
        </w:rPr>
        <w:t xml:space="preserve">Soft</w:t>
      </w:r>
      <w:r>
        <w:rPr>
          <w:b w:val="0"/>
          <w:bCs w:val="0"/>
          <w:color w:val="auto"/>
          <w:highlight w:val="none"/>
        </w:rPr>
      </w:r>
      <w:r>
        <w:rPr>
          <w:b/>
          <w:bCs/>
          <w:highlight w:val="none"/>
        </w:rPr>
      </w:r>
    </w:p>
    <w:p>
      <w:pPr>
        <w:spacing w:before="0" w:beforeAutospacing="0" w:after="0" w:afterAutospacing="0" w:line="240" w:lineRule="auto"/>
        <w:rPr>
          <w:b w:val="0"/>
          <w:bCs w:val="0"/>
        </w:rPr>
      </w:pPr>
      <w:r>
        <w:rPr>
          <w:b w:val="0"/>
          <w:bCs w:val="0"/>
          <w:highlight w:val="none"/>
        </w:rPr>
        <w:t xml:space="preserve">Each branch has a HEAD pointer, which points to the latest commit. If we use Git reset command with --soft option followed by commit ID, then it will reset the HEAD pointer only without destroying anything.</w:t>
      </w:r>
      <w:r>
        <w:rPr>
          <w:b w:val="0"/>
          <w:bCs w:val="0"/>
        </w:rPr>
      </w:r>
      <w:r>
        <w:rPr>
          <w:b w:val="0"/>
          <w:bCs w:val="0"/>
        </w:rPr>
      </w:r>
    </w:p>
    <w:p>
      <w:pPr>
        <w:spacing w:before="0" w:beforeAutospacing="0" w:after="0" w:afterAutospacing="0" w:line="240" w:lineRule="auto"/>
        <w:rPr>
          <w:b w:val="0"/>
          <w:bCs w:val="0"/>
        </w:rPr>
      </w:pPr>
      <w:r>
        <w:rPr>
          <w:b w:val="0"/>
          <w:bCs w:val="0"/>
          <w:highlight w:val="none"/>
        </w:rPr>
      </w:r>
      <w:r>
        <w:rPr>
          <w:b w:val="0"/>
          <w:bCs w:val="0"/>
        </w:rPr>
      </w:r>
      <w:r>
        <w:rPr>
          <w:b w:val="0"/>
          <w:bCs w:val="0"/>
        </w:rPr>
      </w:r>
    </w:p>
    <w:p>
      <w:pPr>
        <w:spacing w:before="0" w:beforeAutospacing="0" w:after="0" w:afterAutospacing="0" w:line="240" w:lineRule="auto"/>
        <w:rPr>
          <w:b w:val="0"/>
          <w:bCs w:val="0"/>
          <w:highlight w:val="none"/>
        </w:rPr>
      </w:pPr>
      <w:r>
        <w:rPr>
          <w:b w:val="0"/>
          <w:bCs w:val="0"/>
          <w:highlight w:val="none"/>
        </w:rPr>
        <w:t xml:space="preserve">.git/refs/heads/master file stores the commit ID of the HEAD pointer. We can verify it by using the git log -1 command.</w:t>
      </w:r>
      <w:r>
        <w:rPr>
          <w:b w:val="0"/>
          <w:bCs w:val="0"/>
          <w:color w:val="auto"/>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project]$ cat .git/refs/heads/master</w:t>
            </w:r>
            <w:r/>
          </w:p>
          <w:p>
            <w:pPr>
              <w:spacing w:before="0" w:beforeAutospacing="0" w:after="0" w:afterAutospacing="0" w:line="240" w:lineRule="auto"/>
              <w:rPr>
                <w:b w:val="0"/>
                <w:bCs w:val="0"/>
                <w:highlight w:val="none"/>
              </w:rPr>
            </w:pPr>
            <w:r>
              <w:rPr>
                <w:b w:val="0"/>
                <w:bCs w:val="0"/>
                <w:highlight w:val="none"/>
              </w:rPr>
              <w:t xml:space="preserve">577647211ed44fe2ae479427a0668a4f12ed71a1</w:t>
            </w:r>
            <w:r>
              <w:rPr>
                <w:b w:val="0"/>
                <w:bCs w:val="0"/>
                <w:highlight w:val="none"/>
              </w:rPr>
            </w:r>
            <w:r>
              <w:rPr>
                <w:b w:val="0"/>
                <w:bCs w:val="0"/>
                <w:highlight w:val="none"/>
              </w:rP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Now, view the latest commit ID, which will match with the above commit ID.</w:t>
      </w:r>
      <w:r>
        <w:rPr>
          <w:b w:val="0"/>
          <w:bCs w:val="0"/>
          <w:color w:val="auto"/>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[jerry@CentOS project]$ git log -2</w:t>
            </w:r>
            <w:r>
              <w:rPr>
                <w:b w:val="0"/>
                <w:bCs w:val="0"/>
                <w:highlight w:val="none"/>
              </w:rPr>
            </w:r>
            <w:r>
              <w:rPr>
                <w:b w:val="0"/>
                <w:bCs w:val="0"/>
                <w:highlight w:val="none"/>
              </w:rP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rPr>
          <w:b w:val="0"/>
          <w:bCs w:val="0"/>
          <w:highlight w:val="none"/>
        </w:rPr>
      </w:r>
      <w:r>
        <w:t xml:space="preserve">The above command will produce the following result.</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commit 577647211ed44fe2ae479427a0668a4f12ed71a1</w:t>
            </w:r>
            <w:r/>
          </w:p>
          <w:p>
            <w:pPr>
              <w:spacing w:before="0" w:beforeAutospacing="0" w:after="0" w:afterAutospacing="0" w:line="240" w:lineRule="auto"/>
            </w:pPr>
            <w:r>
              <w:t xml:space="preserve">Author: Tom Cat &lt;tom@tutorialspoint.com&gt;</w:t>
            </w:r>
            <w:r/>
          </w:p>
          <w:p>
            <w:pPr>
              <w:spacing w:before="0" w:beforeAutospacing="0" w:after="0" w:afterAutospacing="0" w:line="240" w:lineRule="auto"/>
            </w:pPr>
            <w:r>
              <w:t xml:space="preserve">Date: Wed Sep 11 10:21:20 2013 +0530</w:t>
            </w:r>
            <w:r/>
          </w:p>
          <w:p>
            <w:pPr>
              <w:spacing w:before="0" w:beforeAutospacing="0" w:after="0" w:afterAutospacing="0" w:line="240" w:lineRule="auto"/>
            </w:pPr>
            <w:r/>
            <w:r/>
          </w:p>
          <w:p>
            <w:pPr>
              <w:spacing w:before="0" w:beforeAutospacing="0" w:after="0" w:afterAutospacing="0" w:line="240" w:lineRule="auto"/>
            </w:pPr>
            <w:r>
              <w:t xml:space="preserve">Removed executable binary</w:t>
            </w:r>
            <w:r/>
          </w:p>
          <w:p>
            <w:pPr>
              <w:spacing w:before="0" w:beforeAutospacing="0" w:after="0" w:afterAutospacing="0" w:line="240" w:lineRule="auto"/>
            </w:pPr>
            <w:r/>
            <w:r/>
          </w:p>
          <w:p>
            <w:pPr>
              <w:spacing w:before="0" w:beforeAutospacing="0" w:after="0" w:afterAutospacing="0" w:line="240" w:lineRule="auto"/>
            </w:pPr>
            <w:r/>
            <w:r/>
          </w:p>
          <w:p>
            <w:pPr>
              <w:spacing w:before="0" w:beforeAutospacing="0" w:after="0" w:afterAutospacing="0" w:line="240" w:lineRule="auto"/>
            </w:pPr>
            <w:r>
              <w:t xml:space="preserve">commit 29af9d45947dc044e33d69b9141d8d2dad37cc62</w:t>
            </w:r>
            <w:r/>
          </w:p>
          <w:p>
            <w:pPr>
              <w:spacing w:before="0" w:beforeAutospacing="0" w:after="0" w:afterAutospacing="0" w:line="240" w:lineRule="auto"/>
            </w:pPr>
            <w:r>
              <w:t xml:space="preserve">Author: Jerry Mouse &lt;jerry@tutorialspoint.com&gt;</w:t>
            </w:r>
            <w:r/>
          </w:p>
          <w:p>
            <w:pPr>
              <w:spacing w:before="0" w:beforeAutospacing="0" w:after="0" w:afterAutospacing="0" w:line="240" w:lineRule="auto"/>
            </w:pPr>
            <w:r>
              <w:t xml:space="preserve">Date: Wed Sep 11 10:16:25 2013 +0530</w:t>
            </w:r>
            <w:r/>
          </w:p>
          <w:p>
            <w:pPr>
              <w:spacing w:before="0" w:beforeAutospacing="0" w:after="0" w:afterAutospacing="0" w:line="240" w:lineRule="auto"/>
            </w:pPr>
            <w:r/>
            <w:r/>
          </w:p>
          <w:p>
            <w:pPr>
              <w:spacing w:before="0" w:beforeAutospacing="0" w:after="0" w:afterAutospacing="0" w:line="240" w:lineRule="auto"/>
            </w:pPr>
            <w:r>
              <w:t xml:space="preserve">Added compiled binary</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Let us reset the HEAD pointer.</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project]$ git reset --soft HEAD~</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Now, we just reset the HEAD pointer back by one position. Let us check the contents of .git/refs/heads/master file.</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project]$ cat .git/refs/heads/master</w:t>
            </w:r>
            <w:r/>
          </w:p>
          <w:p>
            <w:pPr>
              <w:spacing w:before="0" w:beforeAutospacing="0" w:after="0" w:afterAutospacing="0" w:line="240" w:lineRule="auto"/>
            </w:pPr>
            <w:r>
              <w:t xml:space="preserve">29af9d45947dc044e33d69b9141d8d2dad37cc62</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Commit ID from file is changed, now verify it by viewing commit messages.</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project]$ git log -2</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The above command will produce the following result.</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commit 29af9d45947dc044e33d69b9141d8d2dad37cc62</w:t>
            </w:r>
            <w:r/>
          </w:p>
          <w:p>
            <w:pPr>
              <w:spacing w:before="0" w:beforeAutospacing="0" w:after="0" w:afterAutospacing="0" w:line="240" w:lineRule="auto"/>
            </w:pPr>
            <w:r>
              <w:t xml:space="preserve">Author: Jerry Mouse &lt;jerry@tutorialspoint.com&gt;</w:t>
            </w:r>
            <w:r/>
          </w:p>
          <w:p>
            <w:pPr>
              <w:spacing w:before="0" w:beforeAutospacing="0" w:after="0" w:afterAutospacing="0" w:line="240" w:lineRule="auto"/>
            </w:pPr>
            <w:r>
              <w:t xml:space="preserve">Date: Wed Sep 11 10:16:25 2013 +0530</w:t>
            </w:r>
            <w:r/>
          </w:p>
          <w:p>
            <w:pPr>
              <w:spacing w:before="0" w:beforeAutospacing="0" w:after="0" w:afterAutospacing="0" w:line="240" w:lineRule="auto"/>
            </w:pPr>
            <w:r/>
            <w:r/>
          </w:p>
          <w:p>
            <w:pPr>
              <w:spacing w:before="0" w:beforeAutospacing="0" w:after="0" w:afterAutospacing="0" w:line="240" w:lineRule="auto"/>
            </w:pPr>
            <w:r>
              <w:t xml:space="preserve">Added compiled binary</w:t>
            </w:r>
            <w:r/>
          </w:p>
          <w:p>
            <w:pPr>
              <w:spacing w:before="0" w:beforeAutospacing="0" w:after="0" w:afterAutospacing="0" w:line="240" w:lineRule="auto"/>
            </w:pPr>
            <w:r/>
            <w:r/>
          </w:p>
          <w:p>
            <w:pPr>
              <w:spacing w:before="0" w:beforeAutospacing="0" w:after="0" w:afterAutospacing="0" w:line="240" w:lineRule="auto"/>
            </w:pPr>
            <w:r/>
            <w:r/>
          </w:p>
          <w:p>
            <w:pPr>
              <w:spacing w:before="0" w:beforeAutospacing="0" w:after="0" w:afterAutospacing="0" w:line="240" w:lineRule="auto"/>
            </w:pPr>
            <w:r>
              <w:t xml:space="preserve">commit 94f7b26005f856f1a1b733ad438e97a0cd509c1a</w:t>
            </w:r>
            <w:r/>
          </w:p>
          <w:p>
            <w:pPr>
              <w:spacing w:before="0" w:beforeAutospacing="0" w:after="0" w:afterAutospacing="0" w:line="240" w:lineRule="auto"/>
            </w:pPr>
            <w:r>
              <w:t xml:space="preserve">Author: Jerry Mouse &lt;jerry@tutorialspoint.com&gt;</w:t>
            </w:r>
            <w:r/>
          </w:p>
          <w:p>
            <w:pPr>
              <w:spacing w:before="0" w:beforeAutospacing="0" w:after="0" w:afterAutospacing="0" w:line="240" w:lineRule="auto"/>
            </w:pPr>
            <w:r>
              <w:t xml:space="preserve">Date: Wed Sep 11 10:08:01 2013 +0530</w:t>
            </w:r>
            <w:r/>
          </w:p>
          <w:p>
            <w:pPr>
              <w:spacing w:before="0" w:beforeAutospacing="0" w:after="0" w:afterAutospacing="0" w:line="240" w:lineRule="auto"/>
            </w:pPr>
            <w:r/>
            <w:r/>
          </w:p>
          <w:p>
            <w:pPr>
              <w:spacing w:before="0" w:beforeAutospacing="0" w:after="0" w:afterAutospacing="0" w:line="240" w:lineRule="auto"/>
            </w:pPr>
            <w:r>
              <w:t xml:space="preserve">Added Makefile and renamed strings.c to string_operations.c</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bCs/>
          <w:highlight w:val="none"/>
        </w:rPr>
      </w:pPr>
      <w:r>
        <w:rPr>
          <w:b/>
          <w:bCs/>
        </w:rPr>
      </w:r>
      <w:r>
        <w:rPr>
          <w:b/>
          <w:bCs/>
        </w:rPr>
        <w:t xml:space="preserve">mixed</w:t>
      </w:r>
      <w:r>
        <w:rPr>
          <w:b/>
          <w:bCs/>
        </w:rPr>
      </w:r>
      <w:r>
        <w:rPr>
          <w:b/>
          <w:bCs/>
          <w:highlight w:val="none"/>
        </w:rPr>
      </w:r>
    </w:p>
    <w:p>
      <w:pPr>
        <w:spacing w:before="0" w:beforeAutospacing="0" w:after="0" w:afterAutospacing="0" w:line="240" w:lineRule="auto"/>
        <w:rPr>
          <w:b w:val="0"/>
          <w:bCs w:val="0"/>
          <w:highlight w:val="none"/>
        </w:rPr>
      </w:pPr>
      <w:r>
        <w:rPr>
          <w:b/>
          <w:bCs/>
          <w:highlight w:val="none"/>
        </w:rPr>
      </w:r>
      <w:r>
        <w:rPr>
          <w:b w:val="0"/>
          <w:bCs w:val="0"/>
          <w:highlight w:val="none"/>
        </w:rPr>
        <w:t xml:space="preserve">G</w:t>
      </w:r>
      <w:r>
        <w:rPr>
          <w:b w:val="0"/>
          <w:bCs w:val="0"/>
          <w:highlight w:val="none"/>
        </w:rPr>
        <w:t xml:space="preserve">it reset with --mixed option reverts those changes from the staging area that have not been committed yet. It reverts the changes from the staging area only. The actual changes made to the working copy of the file are unaffected. The default Git reset is e</w:t>
      </w:r>
      <w:r>
        <w:rPr>
          <w:b w:val="0"/>
          <w:bCs w:val="0"/>
          <w:highlight w:val="none"/>
        </w:rPr>
        <w:t xml:space="preserve">quivalent to the git reset -- mixed.</w:t>
      </w:r>
      <w:r>
        <w:rPr>
          <w:b w:val="0"/>
          <w:bCs w:val="0"/>
          <w:highlight w:val="none"/>
        </w:rPr>
      </w:r>
      <w:r>
        <w:rPr>
          <w:b w:val="0"/>
          <w:bCs w:val="0"/>
          <w:highlight w:val="none"/>
        </w:rPr>
      </w:r>
    </w:p>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bCs/>
          <w:highlight w:val="none"/>
        </w:rPr>
      </w:pPr>
      <w:r>
        <w:rPr>
          <w:b w:val="0"/>
          <w:bCs w:val="0"/>
          <w:highlight w:val="none"/>
        </w:rPr>
      </w:r>
      <w:r>
        <w:rPr>
          <w:b/>
          <w:bCs/>
        </w:rPr>
        <w:t xml:space="preserve">hard</w:t>
      </w:r>
      <w:r>
        <w:rPr>
          <w:b w:val="0"/>
          <w:bCs w:val="0"/>
          <w:highlight w:val="none"/>
        </w:rPr>
      </w:r>
      <w:r>
        <w:rPr>
          <w:b/>
          <w:bCs/>
          <w:highlight w:val="none"/>
        </w:rPr>
      </w:r>
    </w:p>
    <w:p>
      <w:pPr>
        <w:spacing w:before="0" w:beforeAutospacing="0" w:after="0" w:afterAutospacing="0" w:line="240" w:lineRule="auto"/>
        <w:rPr>
          <w:b w:val="0"/>
          <w:bCs w:val="0"/>
        </w:rPr>
      </w:pPr>
      <w:r>
        <w:rPr>
          <w:b w:val="0"/>
          <w:bCs w:val="0"/>
          <w:highlight w:val="none"/>
        </w:rPr>
        <w:t xml:space="preserve">If you use --hard option with the Git reset command, it will clear the staging area; it will reset the HEAD pointer to the latest commit of the specific commit ID and delete the local file changes too.</w:t>
      </w:r>
      <w:r>
        <w:rPr>
          <w:b w:val="0"/>
          <w:bCs w:val="0"/>
        </w:rPr>
      </w:r>
      <w:r>
        <w:rPr>
          <w:b w:val="0"/>
          <w:bCs w:val="0"/>
        </w:rPr>
      </w:r>
    </w:p>
    <w:p>
      <w:pPr>
        <w:spacing w:before="0" w:beforeAutospacing="0" w:after="0" w:afterAutospacing="0" w:line="240" w:lineRule="auto"/>
        <w:rPr>
          <w:b w:val="0"/>
          <w:bCs w:val="0"/>
        </w:rPr>
      </w:pPr>
      <w:r>
        <w:rPr>
          <w:b w:val="0"/>
          <w:bCs w:val="0"/>
          <w:highlight w:val="none"/>
        </w:rPr>
      </w:r>
      <w:r>
        <w:rPr>
          <w:b w:val="0"/>
          <w:bCs w:val="0"/>
        </w:rPr>
      </w:r>
      <w:r>
        <w:rPr>
          <w:b w:val="0"/>
          <w:bCs w:val="0"/>
        </w:rPr>
      </w:r>
    </w:p>
    <w:p>
      <w:pPr>
        <w:spacing w:before="0" w:beforeAutospacing="0" w:after="0" w:afterAutospacing="0" w:line="240" w:lineRule="auto"/>
        <w:rPr>
          <w:b w:val="0"/>
          <w:bCs w:val="0"/>
          <w:highlight w:val="none"/>
        </w:rPr>
      </w:pPr>
      <w:r>
        <w:rPr>
          <w:b w:val="0"/>
          <w:bCs w:val="0"/>
          <w:highlight w:val="none"/>
        </w:rPr>
        <w:t xml:space="preserve">Let us check the commit ID.</w:t>
      </w:r>
      <w:r>
        <w:rPr>
          <w:b w:val="0"/>
          <w:bCs w:val="0"/>
          <w:color w:val="auto"/>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[jerry@CentOS src]$ pwd</w:t>
            </w:r>
            <w:r/>
          </w:p>
          <w:p>
            <w:pPr>
              <w:spacing w:before="0" w:beforeAutospacing="0" w:after="0" w:afterAutospacing="0" w:line="240" w:lineRule="auto"/>
            </w:pPr>
            <w:r>
              <w:rPr>
                <w:b w:val="0"/>
                <w:bCs w:val="0"/>
                <w:highlight w:val="none"/>
              </w:rPr>
              <w:t xml:space="preserve">/home/jerry/jerry_repo/project/src</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[jerry@CentOS src]$ git log -1</w:t>
            </w:r>
            <w:r>
              <w:rPr>
                <w:b w:val="0"/>
                <w:bCs w:val="0"/>
                <w:highlight w:val="none"/>
              </w:rPr>
            </w:r>
            <w:r>
              <w:rPr>
                <w:b w:val="0"/>
                <w:bCs w:val="0"/>
                <w:highlight w:val="none"/>
              </w:rP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val="0"/>
          <w:bCs w:val="0"/>
          <w:highlight w:val="none"/>
        </w:rPr>
      </w:pPr>
      <w:r>
        <w:rPr>
          <w:b w:val="0"/>
          <w:bCs w:val="0"/>
          <w:highlight w:val="none"/>
        </w:rPr>
      </w:r>
      <w:r>
        <w:rPr>
          <w:b w:val="0"/>
          <w:bCs w:val="0"/>
          <w:highlight w:val="none"/>
        </w:rPr>
        <w:t xml:space="preserve">The above command will produce the following result.</w:t>
      </w:r>
      <w:r>
        <w:rPr>
          <w:b w:val="0"/>
          <w:bCs w:val="0"/>
          <w:color w:val="auto"/>
        </w:rPr>
      </w:r>
      <w:r>
        <w:rPr>
          <w:b w:val="0"/>
          <w:bCs w:val="0"/>
          <w:highlight w:val="none"/>
        </w:rP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rPr>
                <w:b w:val="0"/>
                <w:bCs w:val="0"/>
                <w:highlight w:val="none"/>
              </w:rPr>
              <w:t xml:space="preserve">commit 577647211ed44fe2ae479427a0668a4f12ed71a1</w:t>
            </w:r>
            <w:r/>
          </w:p>
          <w:p>
            <w:pPr>
              <w:spacing w:before="0" w:beforeAutospacing="0" w:after="0" w:afterAutospacing="0" w:line="240" w:lineRule="auto"/>
            </w:pPr>
            <w:r>
              <w:rPr>
                <w:b w:val="0"/>
                <w:bCs w:val="0"/>
                <w:highlight w:val="none"/>
              </w:rPr>
              <w:t xml:space="preserve">Author: Tom Cat &lt;tom@tutorialspoint.com&gt;</w:t>
            </w:r>
            <w:r/>
          </w:p>
          <w:p>
            <w:pPr>
              <w:spacing w:before="0" w:beforeAutospacing="0" w:after="0" w:afterAutospacing="0" w:line="240" w:lineRule="auto"/>
            </w:pPr>
            <w:r>
              <w:rPr>
                <w:b w:val="0"/>
                <w:bCs w:val="0"/>
                <w:highlight w:val="none"/>
              </w:rPr>
              <w:t xml:space="preserve">Date: Wed Sep 11 10:21:20 2013 +0530</w:t>
            </w:r>
            <w:r/>
          </w:p>
          <w:p>
            <w:pPr>
              <w:spacing w:before="0" w:beforeAutospacing="0" w:after="0" w:afterAutospacing="0" w:line="240" w:lineRule="auto"/>
            </w:pPr>
            <w:r>
              <w:rPr>
                <w:b w:val="0"/>
                <w:bCs w:val="0"/>
                <w:highlight w:val="none"/>
              </w:rPr>
            </w:r>
            <w:r/>
          </w:p>
          <w:p>
            <w:pPr>
              <w:spacing w:before="0" w:beforeAutospacing="0" w:after="0" w:afterAutospacing="0" w:line="240" w:lineRule="auto"/>
              <w:rPr>
                <w:b w:val="0"/>
                <w:bCs w:val="0"/>
                <w:highlight w:val="none"/>
              </w:rPr>
            </w:pPr>
            <w:r>
              <w:rPr>
                <w:b w:val="0"/>
                <w:bCs w:val="0"/>
                <w:highlight w:val="none"/>
              </w:rPr>
              <w:t xml:space="preserve">Removed executable binary</w:t>
            </w:r>
            <w:r>
              <w:rPr>
                <w:b w:val="0"/>
                <w:bCs w:val="0"/>
                <w:highlight w:val="none"/>
              </w:rPr>
            </w:r>
            <w:r>
              <w:rPr>
                <w:b w:val="0"/>
                <w:bCs w:val="0"/>
                <w:highlight w:val="none"/>
              </w:rP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rPr>
          <w:b w:val="0"/>
          <w:bCs w:val="0"/>
          <w:highlight w:val="none"/>
        </w:rPr>
      </w:r>
      <w:r>
        <w:t xml:space="preserve">Jerry modified a file by adding single-line comment at the start of file.</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head -2 string_operations.c</w:t>
            </w:r>
            <w:r/>
          </w:p>
          <w:p>
            <w:pPr>
              <w:spacing w:before="0" w:beforeAutospacing="0" w:after="0" w:afterAutospacing="0" w:line="240" w:lineRule="auto"/>
            </w:pPr>
            <w:r>
              <w:t xml:space="preserve">/* This line be removed by git reset operation */</w:t>
            </w:r>
            <w:r/>
          </w:p>
          <w:p>
            <w:pPr>
              <w:spacing w:before="0" w:beforeAutospacing="0" w:after="0" w:afterAutospacing="0" w:line="240" w:lineRule="auto"/>
            </w:pPr>
            <w:r>
              <w:t xml:space="preserve">#include &lt;stdio.h&gt;</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He verified it by using the git status command.</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git status -s</w:t>
            </w:r>
            <w:r/>
          </w:p>
          <w:p>
            <w:pPr>
              <w:spacing w:before="0" w:beforeAutospacing="0" w:after="0" w:afterAutospacing="0" w:line="240" w:lineRule="auto"/>
            </w:pPr>
            <w:r>
              <w:t xml:space="preserve">M string_operations.c</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Jerry adds the modified file to the staging area and verifies it with the git status command.</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git add string_operations.c</w:t>
            </w:r>
            <w:r/>
          </w:p>
          <w:p>
            <w:pPr>
              <w:spacing w:before="0" w:beforeAutospacing="0" w:after="0" w:afterAutospacing="0" w:line="240" w:lineRule="auto"/>
            </w:pPr>
            <w:r>
              <w:t xml:space="preserve">[jerry@CentOS src]$ git status</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The above command will produce the following result.</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 On branch master</w:t>
            </w:r>
            <w:r/>
          </w:p>
          <w:p>
            <w:pPr>
              <w:spacing w:before="0" w:beforeAutospacing="0" w:after="0" w:afterAutospacing="0" w:line="240" w:lineRule="auto"/>
            </w:pPr>
            <w:r>
              <w:t xml:space="preserve"># Changes to be committed:</w:t>
            </w:r>
            <w:r/>
          </w:p>
          <w:p>
            <w:pPr>
              <w:spacing w:before="0" w:beforeAutospacing="0" w:after="0" w:afterAutospacing="0" w:line="240" w:lineRule="auto"/>
            </w:pPr>
            <w:r>
              <w:t xml:space="preserve"># (use "git reset HEAD &lt;file&gt;..." to unstage)</w:t>
            </w:r>
            <w:r/>
          </w:p>
          <w:p>
            <w:pPr>
              <w:spacing w:before="0" w:beforeAutospacing="0" w:after="0" w:afterAutospacing="0" w:line="240" w:lineRule="auto"/>
            </w:pPr>
            <w:r>
              <w:t xml:space="preserve">#</w:t>
            </w:r>
            <w:r/>
          </w:p>
          <w:p>
            <w:pPr>
              <w:spacing w:before="0" w:beforeAutospacing="0" w:after="0" w:afterAutospacing="0" w:line="240" w:lineRule="auto"/>
            </w:pPr>
            <w:r>
              <w:t xml:space="preserve">#</w:t>
            </w:r>
            <w:r/>
          </w:p>
          <w:p>
            <w:pPr>
              <w:spacing w:before="0" w:beforeAutospacing="0" w:after="0" w:afterAutospacing="0" w:line="240" w:lineRule="auto"/>
            </w:pPr>
            <w:r>
              <w:t xml:space="preserve">modified: string_operations.c</w:t>
            </w:r>
            <w:r/>
          </w:p>
          <w:p>
            <w:pPr>
              <w:spacing w:before="0" w:beforeAutospacing="0" w:after="0" w:afterAutospacing="0" w:line="240" w:lineRule="auto"/>
            </w:pPr>
            <w:r>
              <w:t xml:space="preserve">#</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Git status is showing that the file is present in the staging area. Now, reset HEAD with -- hard option.</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git reset --hard 577647211ed44fe2ae479427a0668a4f12ed71a1</w:t>
            </w:r>
            <w:r/>
          </w:p>
          <w:p>
            <w:pPr>
              <w:spacing w:before="0" w:beforeAutospacing="0" w:after="0" w:afterAutospacing="0" w:line="240" w:lineRule="auto"/>
            </w:pPr>
            <w:r/>
            <w:r/>
          </w:p>
          <w:p>
            <w:pPr>
              <w:spacing w:before="0" w:beforeAutospacing="0" w:after="0" w:afterAutospacing="0" w:line="240" w:lineRule="auto"/>
            </w:pPr>
            <w:r>
              <w:t xml:space="preserve">HEAD is now at 5776472 Removed executable binary</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Git reset command succeeded, which will revert the file from the staging area as well as remove any local changes made to the file.</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git status -s</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pPr>
      <w:r>
        <w:t xml:space="preserve">Git status is showing that the file has been reverted from the staging area.</w:t>
      </w:r>
      <w:r>
        <w:rPr>
          <w:b w:val="0"/>
          <w:bCs w:val="0"/>
          <w:color w:val="auto"/>
        </w:rPr>
      </w:r>
      <w:r/>
    </w:p>
    <w:tbl>
      <w:tblPr>
        <w:tblStyle w:val="692"/>
        <w:tblW w:w="0" w:type="auto"/>
        <w:tblLook w:val="04A0" w:firstRow="1" w:lastRow="0" w:firstColumn="1" w:lastColumn="0" w:noHBand="0" w:noVBand="1"/>
      </w:tblPr>
      <w:tblGrid>
        <w:gridCol w:w="9355"/>
      </w:tblGrid>
      <w:tr>
        <w:trPr/>
        <w:tc>
          <w:tcPr>
            <w:tcW w:w="9355" w:type="dxa"/>
            <w:textDirection w:val="lrTb"/>
            <w:noWrap w:val="false"/>
          </w:tcPr>
          <w:p>
            <w:pPr>
              <w:spacing w:before="0" w:beforeAutospacing="0" w:after="0" w:afterAutospacing="0" w:line="240" w:lineRule="auto"/>
            </w:pPr>
            <w:r>
              <w:t xml:space="preserve">[jerry@CentOS src]$ head -2 string_operations.c</w:t>
            </w:r>
            <w:r/>
          </w:p>
          <w:p>
            <w:pPr>
              <w:spacing w:before="0" w:beforeAutospacing="0" w:after="0" w:afterAutospacing="0" w:line="240" w:lineRule="auto"/>
            </w:pPr>
            <w:r>
              <w:t xml:space="preserve">#include &lt;stdio.h&gt;</w:t>
            </w:r>
            <w:r/>
          </w:p>
        </w:tc>
      </w:tr>
    </w:tbl>
    <w:p>
      <w:pPr>
        <w:spacing w:before="0" w:beforeAutospacing="0" w:after="0" w:afterAutospacing="0" w:line="240" w:lineRule="auto"/>
        <w:rPr>
          <w:b w:val="0"/>
          <w:bCs w:val="0"/>
          <w:color w:val="auto"/>
        </w:rPr>
      </w:pPr>
      <w:r>
        <w:rPr>
          <w:b w:val="0"/>
          <w:bCs w:val="0"/>
          <w:color w:val="auto"/>
        </w:rPr>
      </w:r>
      <w:r>
        <w:rPr>
          <w:b w:val="0"/>
          <w:bCs w:val="0"/>
          <w:color w:val="auto"/>
        </w:rPr>
      </w:r>
      <w:r>
        <w:rPr>
          <w:b w:val="0"/>
          <w:bCs w:val="0"/>
          <w:color w:val="auto"/>
        </w:rPr>
      </w:r>
    </w:p>
    <w:p>
      <w:pPr>
        <w:spacing w:before="0" w:beforeAutospacing="0" w:after="0" w:afterAutospacing="0" w:line="240" w:lineRule="auto"/>
        <w:rPr>
          <w:b w:val="0"/>
          <w:bCs w:val="0"/>
          <w:color w:val="auto"/>
        </w:rPr>
      </w:pPr>
      <w:r>
        <w:t xml:space="preserve">The head command also shows that the reset operation removed the local changes too.</w:t>
      </w:r>
      <w:r>
        <w:rPr>
          <w:b w:val="0"/>
          <w:bCs w:val="0"/>
          <w:color w:val="auto"/>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6"/>
    <w:next w:val="836"/>
    <w:link w:val="661"/>
    <w:uiPriority w:val="9"/>
    <w:qFormat/>
    <w:pPr>
      <w:keepLines/>
      <w:keepNext/>
      <w:spacing w:before="480" w:after="200"/>
      <w:outlineLvl w:val="0"/>
    </w:pPr>
    <w:rPr>
      <w:rFonts w:ascii="Arial" w:hAnsi="Arial" w:eastAsia="Arial" w:cs="Arial"/>
      <w:sz w:val="40"/>
      <w:szCs w:val="40"/>
    </w:rPr>
  </w:style>
  <w:style w:type="character" w:styleId="661">
    <w:name w:val="Heading 1 Char"/>
    <w:link w:val="660"/>
    <w:uiPriority w:val="9"/>
    <w:rPr>
      <w:rFonts w:ascii="Arial" w:hAnsi="Arial" w:eastAsia="Arial" w:cs="Arial"/>
      <w:sz w:val="40"/>
      <w:szCs w:val="40"/>
    </w:rPr>
  </w:style>
  <w:style w:type="paragraph" w:styleId="662">
    <w:name w:val="Heading 2"/>
    <w:basedOn w:val="836"/>
    <w:next w:val="836"/>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link w:val="662"/>
    <w:uiPriority w:val="9"/>
    <w:rPr>
      <w:rFonts w:ascii="Arial" w:hAnsi="Arial" w:eastAsia="Arial" w:cs="Arial"/>
      <w:sz w:val="34"/>
    </w:rPr>
  </w:style>
  <w:style w:type="paragraph" w:styleId="664">
    <w:name w:val="Heading 3"/>
    <w:basedOn w:val="836"/>
    <w:next w:val="836"/>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link w:val="664"/>
    <w:uiPriority w:val="9"/>
    <w:rPr>
      <w:rFonts w:ascii="Arial" w:hAnsi="Arial" w:eastAsia="Arial" w:cs="Arial"/>
      <w:sz w:val="30"/>
      <w:szCs w:val="30"/>
    </w:rPr>
  </w:style>
  <w:style w:type="paragraph" w:styleId="666">
    <w:name w:val="Heading 4"/>
    <w:basedOn w:val="836"/>
    <w:next w:val="836"/>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link w:val="666"/>
    <w:uiPriority w:val="9"/>
    <w:rPr>
      <w:rFonts w:ascii="Arial" w:hAnsi="Arial" w:eastAsia="Arial" w:cs="Arial"/>
      <w:b/>
      <w:bCs/>
      <w:sz w:val="26"/>
      <w:szCs w:val="26"/>
    </w:rPr>
  </w:style>
  <w:style w:type="paragraph" w:styleId="668">
    <w:name w:val="Heading 5"/>
    <w:basedOn w:val="836"/>
    <w:next w:val="836"/>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link w:val="668"/>
    <w:uiPriority w:val="9"/>
    <w:rPr>
      <w:rFonts w:ascii="Arial" w:hAnsi="Arial" w:eastAsia="Arial" w:cs="Arial"/>
      <w:b/>
      <w:bCs/>
      <w:sz w:val="24"/>
      <w:szCs w:val="24"/>
    </w:rPr>
  </w:style>
  <w:style w:type="paragraph" w:styleId="670">
    <w:name w:val="Heading 6"/>
    <w:basedOn w:val="836"/>
    <w:next w:val="836"/>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link w:val="670"/>
    <w:uiPriority w:val="9"/>
    <w:rPr>
      <w:rFonts w:ascii="Arial" w:hAnsi="Arial" w:eastAsia="Arial" w:cs="Arial"/>
      <w:b/>
      <w:bCs/>
      <w:sz w:val="22"/>
      <w:szCs w:val="22"/>
    </w:rPr>
  </w:style>
  <w:style w:type="paragraph" w:styleId="672">
    <w:name w:val="Heading 7"/>
    <w:basedOn w:val="836"/>
    <w:next w:val="836"/>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link w:val="672"/>
    <w:uiPriority w:val="9"/>
    <w:rPr>
      <w:rFonts w:ascii="Arial" w:hAnsi="Arial" w:eastAsia="Arial" w:cs="Arial"/>
      <w:b/>
      <w:bCs/>
      <w:i/>
      <w:iCs/>
      <w:sz w:val="22"/>
      <w:szCs w:val="22"/>
    </w:rPr>
  </w:style>
  <w:style w:type="paragraph" w:styleId="674">
    <w:name w:val="Heading 8"/>
    <w:basedOn w:val="836"/>
    <w:next w:val="836"/>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link w:val="674"/>
    <w:uiPriority w:val="9"/>
    <w:rPr>
      <w:rFonts w:ascii="Arial" w:hAnsi="Arial" w:eastAsia="Arial" w:cs="Arial"/>
      <w:i/>
      <w:iCs/>
      <w:sz w:val="22"/>
      <w:szCs w:val="22"/>
    </w:rPr>
  </w:style>
  <w:style w:type="paragraph" w:styleId="676">
    <w:name w:val="Heading 9"/>
    <w:basedOn w:val="836"/>
    <w:next w:val="836"/>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link w:val="676"/>
    <w:uiPriority w:val="9"/>
    <w:rPr>
      <w:rFonts w:ascii="Arial" w:hAnsi="Arial" w:eastAsia="Arial" w:cs="Arial"/>
      <w:i/>
      <w:iCs/>
      <w:sz w:val="21"/>
      <w:szCs w:val="21"/>
    </w:rPr>
  </w:style>
  <w:style w:type="paragraph" w:styleId="678">
    <w:name w:val="Title"/>
    <w:basedOn w:val="836"/>
    <w:next w:val="836"/>
    <w:link w:val="679"/>
    <w:uiPriority w:val="10"/>
    <w:qFormat/>
    <w:pPr>
      <w:contextualSpacing/>
      <w:spacing w:before="300" w:after="200"/>
    </w:pPr>
    <w:rPr>
      <w:sz w:val="48"/>
      <w:szCs w:val="48"/>
    </w:rPr>
  </w:style>
  <w:style w:type="character" w:styleId="679">
    <w:name w:val="Title Char"/>
    <w:link w:val="678"/>
    <w:uiPriority w:val="10"/>
    <w:rPr>
      <w:sz w:val="48"/>
      <w:szCs w:val="48"/>
    </w:rPr>
  </w:style>
  <w:style w:type="paragraph" w:styleId="680">
    <w:name w:val="Subtitle"/>
    <w:basedOn w:val="836"/>
    <w:next w:val="836"/>
    <w:link w:val="681"/>
    <w:uiPriority w:val="11"/>
    <w:qFormat/>
    <w:pPr>
      <w:spacing w:before="200" w:after="200"/>
    </w:pPr>
    <w:rPr>
      <w:sz w:val="24"/>
      <w:szCs w:val="24"/>
    </w:rPr>
  </w:style>
  <w:style w:type="character" w:styleId="681">
    <w:name w:val="Subtitle Char"/>
    <w:link w:val="680"/>
    <w:uiPriority w:val="11"/>
    <w:rPr>
      <w:sz w:val="24"/>
      <w:szCs w:val="24"/>
    </w:rPr>
  </w:style>
  <w:style w:type="paragraph" w:styleId="682">
    <w:name w:val="Quote"/>
    <w:basedOn w:val="836"/>
    <w:next w:val="836"/>
    <w:link w:val="683"/>
    <w:uiPriority w:val="29"/>
    <w:qFormat/>
    <w:pPr>
      <w:ind w:left="720" w:right="720"/>
    </w:pPr>
    <w:rPr>
      <w:i/>
    </w:rPr>
  </w:style>
  <w:style w:type="character" w:styleId="683">
    <w:name w:val="Quote Char"/>
    <w:link w:val="682"/>
    <w:uiPriority w:val="29"/>
    <w:rPr>
      <w:i/>
    </w:rPr>
  </w:style>
  <w:style w:type="paragraph" w:styleId="684">
    <w:name w:val="Intense Quote"/>
    <w:basedOn w:val="836"/>
    <w:next w:val="836"/>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paragraph" w:styleId="686">
    <w:name w:val="Header"/>
    <w:basedOn w:val="836"/>
    <w:link w:val="687"/>
    <w:uiPriority w:val="99"/>
    <w:unhideWhenUsed/>
    <w:pPr>
      <w:spacing w:after="0" w:line="240" w:lineRule="auto"/>
      <w:tabs>
        <w:tab w:val="center" w:pos="7143" w:leader="none"/>
        <w:tab w:val="right" w:pos="14287" w:leader="none"/>
      </w:tabs>
    </w:pPr>
  </w:style>
  <w:style w:type="character" w:styleId="687">
    <w:name w:val="Header Char"/>
    <w:link w:val="686"/>
    <w:uiPriority w:val="99"/>
  </w:style>
  <w:style w:type="paragraph" w:styleId="688">
    <w:name w:val="Footer"/>
    <w:basedOn w:val="836"/>
    <w:link w:val="691"/>
    <w:uiPriority w:val="99"/>
    <w:unhideWhenUsed/>
    <w:pPr>
      <w:spacing w:after="0" w:line="240" w:lineRule="auto"/>
      <w:tabs>
        <w:tab w:val="center" w:pos="7143" w:leader="none"/>
        <w:tab w:val="right" w:pos="14287" w:leader="none"/>
      </w:tabs>
    </w:pPr>
  </w:style>
  <w:style w:type="character" w:styleId="689">
    <w:name w:val="Footer Char"/>
    <w:link w:val="688"/>
    <w:uiPriority w:val="99"/>
  </w:style>
  <w:style w:type="paragraph" w:styleId="690">
    <w:name w:val="Caption"/>
    <w:basedOn w:val="836"/>
    <w:next w:val="836"/>
    <w:uiPriority w:val="35"/>
    <w:semiHidden/>
    <w:unhideWhenUsed/>
    <w:qFormat/>
    <w:pPr>
      <w:spacing w:line="276" w:lineRule="auto"/>
    </w:pPr>
    <w:rPr>
      <w:b/>
      <w:bCs/>
      <w:color w:val="4f81bd" w:themeColor="accent1"/>
      <w:sz w:val="18"/>
      <w:szCs w:val="18"/>
    </w:rPr>
  </w:style>
  <w:style w:type="character" w:styleId="691">
    <w:name w:val="Caption Char"/>
    <w:basedOn w:val="690"/>
    <w:link w:val="688"/>
    <w:uiPriority w:val="99"/>
  </w:style>
  <w:style w:type="table" w:styleId="692">
    <w:name w:val="Table Grid"/>
    <w:basedOn w:val="83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3">
    <w:name w:val="Table Grid Light"/>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4">
    <w:name w:val="Plain Table 1"/>
    <w:basedOn w:val="83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2"/>
    <w:basedOn w:val="83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6">
    <w:name w:val="Plain Table 3"/>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7">
    <w:name w:val="Plain Table 4"/>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8">
    <w:name w:val="Plain Table 5"/>
    <w:basedOn w:val="83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9">
    <w:name w:val="Grid Table 1 Light"/>
    <w:basedOn w:val="83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0">
    <w:name w:val="Grid Table 1 Light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1">
    <w:name w:val="Grid Table 1 Light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2">
    <w:name w:val="Grid Table 1 Light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3">
    <w:name w:val="Grid Table 1 Light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4">
    <w:name w:val="Grid Table 1 Light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5">
    <w:name w:val="Grid Table 1 Light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6">
    <w:name w:val="Grid Table 2"/>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7">
    <w:name w:val="Grid Table 2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8">
    <w:name w:val="Grid Table 2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9">
    <w:name w:val="Grid Table 2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0">
    <w:name w:val="Grid Table 2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1">
    <w:name w:val="Grid Table 2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2">
    <w:name w:val="Grid Table 2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3">
    <w:name w:val="Grid Table 3"/>
    <w:basedOn w:val="83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1"/>
    <w:basedOn w:val="83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2"/>
    <w:basedOn w:val="83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3"/>
    <w:basedOn w:val="83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4"/>
    <w:basedOn w:val="83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5"/>
    <w:basedOn w:val="83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6"/>
    <w:basedOn w:val="83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4"/>
    <w:basedOn w:val="83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1">
    <w:name w:val="Grid Table 4 - Accent 1"/>
    <w:basedOn w:val="83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2">
    <w:name w:val="Grid Table 4 - Accent 2"/>
    <w:basedOn w:val="83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3">
    <w:name w:val="Grid Table 4 - Accent 3"/>
    <w:basedOn w:val="83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4">
    <w:name w:val="Grid Table 4 - Accent 4"/>
    <w:basedOn w:val="83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5">
    <w:name w:val="Grid Table 4 - Accent 5"/>
    <w:basedOn w:val="83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6">
    <w:name w:val="Grid Table 4 - Accent 6"/>
    <w:basedOn w:val="83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7">
    <w:name w:val="Grid Table 5 Dark"/>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8">
    <w:name w:val="Grid Table 5 Dark- Accent 1"/>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9">
    <w:name w:val="Grid Table 5 Dark - Accent 2"/>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0">
    <w:name w:val="Grid Table 5 Dark - Accent 3"/>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1">
    <w:name w:val="Grid Table 5 Dark- Accent 4"/>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2">
    <w:name w:val="Grid Table 5 Dark - Accent 5"/>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3">
    <w:name w:val="Grid Table 5 Dark - Accent 6"/>
    <w:basedOn w:val="83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4">
    <w:name w:val="Grid Table 6 Colorful"/>
    <w:basedOn w:val="83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5">
    <w:name w:val="Grid Table 6 Colorful - Accent 1"/>
    <w:basedOn w:val="83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6">
    <w:name w:val="Grid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7">
    <w:name w:val="Grid Table 6 Colorful - Accent 3"/>
    <w:basedOn w:val="83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8">
    <w:name w:val="Grid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9">
    <w:name w:val="Grid Table 6 Colorful - Accent 5"/>
    <w:basedOn w:val="83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6 Colorful - Accent 6"/>
    <w:basedOn w:val="83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1">
    <w:name w:val="Grid Table 7 Colorful"/>
    <w:basedOn w:val="83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2">
    <w:name w:val="Grid Table 7 Colorful - Accent 1"/>
    <w:basedOn w:val="83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3">
    <w:name w:val="Grid Table 7 Colorful - Accent 2"/>
    <w:basedOn w:val="83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4">
    <w:name w:val="Grid Table 7 Colorful - Accent 3"/>
    <w:basedOn w:val="83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5">
    <w:name w:val="Grid Table 7 Colorful - Accent 4"/>
    <w:basedOn w:val="83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6">
    <w:name w:val="Grid Table 7 Colorful - Accent 5"/>
    <w:basedOn w:val="83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7">
    <w:name w:val="Grid Table 7 Colorful - Accent 6"/>
    <w:basedOn w:val="83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8">
    <w:name w:val="List Table 1 Light"/>
    <w:basedOn w:val="83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9">
    <w:name w:val="List Table 1 Light - Accent 1"/>
    <w:basedOn w:val="83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0">
    <w:name w:val="List Table 1 Light - Accent 2"/>
    <w:basedOn w:val="83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1">
    <w:name w:val="List Table 1 Light - Accent 3"/>
    <w:basedOn w:val="83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2">
    <w:name w:val="List Table 1 Light - Accent 4"/>
    <w:basedOn w:val="83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3">
    <w:name w:val="List Table 1 Light - Accent 5"/>
    <w:basedOn w:val="83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4">
    <w:name w:val="List Table 1 Light - Accent 6"/>
    <w:basedOn w:val="83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5">
    <w:name w:val="List Table 2"/>
    <w:basedOn w:val="83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6">
    <w:name w:val="List Table 2 - Accent 1"/>
    <w:basedOn w:val="83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7">
    <w:name w:val="List Table 2 - Accent 2"/>
    <w:basedOn w:val="83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8">
    <w:name w:val="List Table 2 - Accent 3"/>
    <w:basedOn w:val="83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9">
    <w:name w:val="List Table 2 - Accent 4"/>
    <w:basedOn w:val="83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0">
    <w:name w:val="List Table 2 - Accent 5"/>
    <w:basedOn w:val="83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1">
    <w:name w:val="List Table 2 - Accent 6"/>
    <w:basedOn w:val="83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2">
    <w:name w:val="List Table 3"/>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3 - Accent 1"/>
    <w:basedOn w:val="83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3 - Accent 2"/>
    <w:basedOn w:val="83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5">
    <w:name w:val="List Table 3 - Accent 3"/>
    <w:basedOn w:val="83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6">
    <w:name w:val="List Table 3 - Accent 4"/>
    <w:basedOn w:val="83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7">
    <w:name w:val="List Table 3 - Accent 5"/>
    <w:basedOn w:val="83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8">
    <w:name w:val="List Table 3 - Accent 6"/>
    <w:basedOn w:val="83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9">
    <w:name w:val="List Table 4"/>
    <w:basedOn w:val="83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0">
    <w:name w:val="List Table 4 - Accent 1"/>
    <w:basedOn w:val="83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1">
    <w:name w:val="List Table 4 - Accent 2"/>
    <w:basedOn w:val="83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2">
    <w:name w:val="List Table 4 - Accent 3"/>
    <w:basedOn w:val="83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3">
    <w:name w:val="List Table 4 - Accent 4"/>
    <w:basedOn w:val="83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4">
    <w:name w:val="List Table 4 - Accent 5"/>
    <w:basedOn w:val="83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5">
    <w:name w:val="List Table 4 - Accent 6"/>
    <w:basedOn w:val="83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6">
    <w:name w:val="List Table 5 Dark"/>
    <w:basedOn w:val="83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1"/>
    <w:basedOn w:val="83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2"/>
    <w:basedOn w:val="83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3"/>
    <w:basedOn w:val="83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4"/>
    <w:basedOn w:val="83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5"/>
    <w:basedOn w:val="83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5 Dark - Accent 6"/>
    <w:basedOn w:val="83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6 Colorful"/>
    <w:basedOn w:val="83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4">
    <w:name w:val="List Table 6 Colorful - Accent 1"/>
    <w:basedOn w:val="83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5">
    <w:name w:val="List Table 6 Colorful - Accent 2"/>
    <w:basedOn w:val="83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6">
    <w:name w:val="List Table 6 Colorful - Accent 3"/>
    <w:basedOn w:val="83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7">
    <w:name w:val="List Table 6 Colorful - Accent 4"/>
    <w:basedOn w:val="83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8">
    <w:name w:val="List Table 6 Colorful - Accent 5"/>
    <w:basedOn w:val="83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9">
    <w:name w:val="List Table 6 Colorful - Accent 6"/>
    <w:basedOn w:val="83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0">
    <w:name w:val="List Table 7 Colorful"/>
    <w:basedOn w:val="83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1">
    <w:name w:val="List Table 7 Colorful - Accent 1"/>
    <w:basedOn w:val="83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2">
    <w:name w:val="List Table 7 Colorful - Accent 2"/>
    <w:basedOn w:val="83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3">
    <w:name w:val="List Table 7 Colorful - Accent 3"/>
    <w:basedOn w:val="83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4">
    <w:name w:val="List Table 7 Colorful - Accent 4"/>
    <w:basedOn w:val="83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5">
    <w:name w:val="List Table 7 Colorful - Accent 5"/>
    <w:basedOn w:val="83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6">
    <w:name w:val="List Table 7 Colorful - Accent 6"/>
    <w:basedOn w:val="83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7">
    <w:name w:val="Lined - Accent"/>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Lined - Accent 1"/>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Lined - Accent 2"/>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Lined - Accent 3"/>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Lined - Accent 4"/>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Lined - Accent 5"/>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Lined - Accent 6"/>
    <w:basedOn w:val="83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amp; Lined - Accent"/>
    <w:basedOn w:val="83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5">
    <w:name w:val="Bordered &amp; Lined - Accent 1"/>
    <w:basedOn w:val="83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6">
    <w:name w:val="Bordered &amp; Lined - Accent 2"/>
    <w:basedOn w:val="83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7">
    <w:name w:val="Bordered &amp; Lined - Accent 3"/>
    <w:basedOn w:val="83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8">
    <w:name w:val="Bordered &amp; Lined - Accent 4"/>
    <w:basedOn w:val="83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9">
    <w:name w:val="Bordered &amp; Lined - Accent 5"/>
    <w:basedOn w:val="83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0">
    <w:name w:val="Bordered &amp; Lined - Accent 6"/>
    <w:basedOn w:val="83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1">
    <w:name w:val="Bordered"/>
    <w:basedOn w:val="83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2">
    <w:name w:val="Bordered - Accent 1"/>
    <w:basedOn w:val="83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3">
    <w:name w:val="Bordered - Accent 2"/>
    <w:basedOn w:val="83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4">
    <w:name w:val="Bordered - Accent 3"/>
    <w:basedOn w:val="83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5">
    <w:name w:val="Bordered - Accent 4"/>
    <w:basedOn w:val="83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6">
    <w:name w:val="Bordered - Accent 5"/>
    <w:basedOn w:val="83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7">
    <w:name w:val="Bordered - Accent 6"/>
    <w:basedOn w:val="83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8">
    <w:name w:val="Hyperlink"/>
    <w:uiPriority w:val="99"/>
    <w:unhideWhenUsed/>
    <w:rPr>
      <w:color w:val="0000ff" w:themeColor="hyperlink"/>
      <w:u w:val="single"/>
    </w:rPr>
  </w:style>
  <w:style w:type="paragraph" w:styleId="819">
    <w:name w:val="footnote text"/>
    <w:basedOn w:val="836"/>
    <w:link w:val="820"/>
    <w:uiPriority w:val="99"/>
    <w:semiHidden/>
    <w:unhideWhenUsed/>
    <w:pPr>
      <w:spacing w:after="40" w:line="240" w:lineRule="auto"/>
    </w:pPr>
    <w:rPr>
      <w:sz w:val="18"/>
    </w:rPr>
  </w:style>
  <w:style w:type="character" w:styleId="820">
    <w:name w:val="Footnote Text Char"/>
    <w:link w:val="819"/>
    <w:uiPriority w:val="99"/>
    <w:rPr>
      <w:sz w:val="18"/>
    </w:rPr>
  </w:style>
  <w:style w:type="character" w:styleId="821">
    <w:name w:val="footnote reference"/>
    <w:uiPriority w:val="99"/>
    <w:unhideWhenUsed/>
    <w:rPr>
      <w:vertAlign w:val="superscript"/>
    </w:rPr>
  </w:style>
  <w:style w:type="paragraph" w:styleId="822">
    <w:name w:val="endnote text"/>
    <w:basedOn w:val="836"/>
    <w:link w:val="823"/>
    <w:uiPriority w:val="99"/>
    <w:semiHidden/>
    <w:unhideWhenUsed/>
    <w:pPr>
      <w:spacing w:after="0" w:line="240" w:lineRule="auto"/>
    </w:pPr>
    <w:rPr>
      <w:sz w:val="20"/>
    </w:rPr>
  </w:style>
  <w:style w:type="character" w:styleId="823">
    <w:name w:val="Endnote Text Char"/>
    <w:link w:val="822"/>
    <w:uiPriority w:val="99"/>
    <w:rPr>
      <w:sz w:val="20"/>
    </w:rPr>
  </w:style>
  <w:style w:type="character" w:styleId="824">
    <w:name w:val="endnote reference"/>
    <w:uiPriority w:val="99"/>
    <w:semiHidden/>
    <w:unhideWhenUsed/>
    <w:rPr>
      <w:vertAlign w:val="superscript"/>
    </w:rPr>
  </w:style>
  <w:style w:type="paragraph" w:styleId="825">
    <w:name w:val="toc 1"/>
    <w:basedOn w:val="836"/>
    <w:next w:val="836"/>
    <w:uiPriority w:val="39"/>
    <w:unhideWhenUsed/>
    <w:pPr>
      <w:ind w:left="0" w:right="0" w:firstLine="0"/>
      <w:spacing w:after="57"/>
    </w:pPr>
  </w:style>
  <w:style w:type="paragraph" w:styleId="826">
    <w:name w:val="toc 2"/>
    <w:basedOn w:val="836"/>
    <w:next w:val="836"/>
    <w:uiPriority w:val="39"/>
    <w:unhideWhenUsed/>
    <w:pPr>
      <w:ind w:left="283" w:right="0" w:firstLine="0"/>
      <w:spacing w:after="57"/>
    </w:pPr>
  </w:style>
  <w:style w:type="paragraph" w:styleId="827">
    <w:name w:val="toc 3"/>
    <w:basedOn w:val="836"/>
    <w:next w:val="836"/>
    <w:uiPriority w:val="39"/>
    <w:unhideWhenUsed/>
    <w:pPr>
      <w:ind w:left="567" w:right="0" w:firstLine="0"/>
      <w:spacing w:after="57"/>
    </w:pPr>
  </w:style>
  <w:style w:type="paragraph" w:styleId="828">
    <w:name w:val="toc 4"/>
    <w:basedOn w:val="836"/>
    <w:next w:val="836"/>
    <w:uiPriority w:val="39"/>
    <w:unhideWhenUsed/>
    <w:pPr>
      <w:ind w:left="850" w:right="0" w:firstLine="0"/>
      <w:spacing w:after="57"/>
    </w:pPr>
  </w:style>
  <w:style w:type="paragraph" w:styleId="829">
    <w:name w:val="toc 5"/>
    <w:basedOn w:val="836"/>
    <w:next w:val="836"/>
    <w:uiPriority w:val="39"/>
    <w:unhideWhenUsed/>
    <w:pPr>
      <w:ind w:left="1134" w:right="0" w:firstLine="0"/>
      <w:spacing w:after="57"/>
    </w:pPr>
  </w:style>
  <w:style w:type="paragraph" w:styleId="830">
    <w:name w:val="toc 6"/>
    <w:basedOn w:val="836"/>
    <w:next w:val="836"/>
    <w:uiPriority w:val="39"/>
    <w:unhideWhenUsed/>
    <w:pPr>
      <w:ind w:left="1417" w:right="0" w:firstLine="0"/>
      <w:spacing w:after="57"/>
    </w:pPr>
  </w:style>
  <w:style w:type="paragraph" w:styleId="831">
    <w:name w:val="toc 7"/>
    <w:basedOn w:val="836"/>
    <w:next w:val="836"/>
    <w:uiPriority w:val="39"/>
    <w:unhideWhenUsed/>
    <w:pPr>
      <w:ind w:left="1701" w:right="0" w:firstLine="0"/>
      <w:spacing w:after="57"/>
    </w:pPr>
  </w:style>
  <w:style w:type="paragraph" w:styleId="832">
    <w:name w:val="toc 8"/>
    <w:basedOn w:val="836"/>
    <w:next w:val="836"/>
    <w:uiPriority w:val="39"/>
    <w:unhideWhenUsed/>
    <w:pPr>
      <w:ind w:left="1984" w:right="0" w:firstLine="0"/>
      <w:spacing w:after="57"/>
    </w:pPr>
  </w:style>
  <w:style w:type="paragraph" w:styleId="833">
    <w:name w:val="toc 9"/>
    <w:basedOn w:val="836"/>
    <w:next w:val="836"/>
    <w:uiPriority w:val="39"/>
    <w:unhideWhenUsed/>
    <w:pPr>
      <w:ind w:left="2268" w:right="0" w:firstLine="0"/>
      <w:spacing w:after="57"/>
    </w:pPr>
  </w:style>
  <w:style w:type="paragraph" w:styleId="834">
    <w:name w:val="TOC Heading"/>
    <w:uiPriority w:val="39"/>
    <w:unhideWhenUsed/>
  </w:style>
  <w:style w:type="paragraph" w:styleId="835">
    <w:name w:val="table of figures"/>
    <w:basedOn w:val="836"/>
    <w:next w:val="836"/>
    <w:uiPriority w:val="99"/>
    <w:unhideWhenUsed/>
    <w:pPr>
      <w:spacing w:after="0" w:afterAutospacing="0"/>
    </w:pPr>
  </w:style>
  <w:style w:type="paragraph" w:styleId="836" w:default="1">
    <w:name w:val="Normal"/>
    <w:qFormat/>
  </w:style>
  <w:style w:type="table" w:styleId="837" w:default="1">
    <w:name w:val="Normal Table"/>
    <w:uiPriority w:val="99"/>
    <w:semiHidden/>
    <w:unhideWhenUsed/>
    <w:tblPr>
      <w:tblInd w:w="0" w:type="dxa"/>
      <w:tblCellMar>
        <w:left w:w="108" w:type="dxa"/>
        <w:top w:w="0" w:type="dxa"/>
        <w:right w:w="108" w:type="dxa"/>
        <w:bottom w:w="0" w:type="dxa"/>
      </w:tblCellMar>
    </w:tblPr>
  </w:style>
  <w:style w:type="numbering" w:styleId="838" w:default="1">
    <w:name w:val="No List"/>
    <w:uiPriority w:val="99"/>
    <w:semiHidden/>
    <w:unhideWhenUsed/>
  </w:style>
  <w:style w:type="paragraph" w:styleId="839">
    <w:name w:val="No Spacing"/>
    <w:basedOn w:val="836"/>
    <w:uiPriority w:val="1"/>
    <w:qFormat/>
    <w:pPr>
      <w:spacing w:after="0" w:line="240" w:lineRule="auto"/>
    </w:pPr>
  </w:style>
  <w:style w:type="paragraph" w:styleId="840">
    <w:name w:val="List Paragraph"/>
    <w:basedOn w:val="836"/>
    <w:uiPriority w:val="34"/>
    <w:qFormat/>
    <w:pPr>
      <w:contextualSpacing/>
      <w:ind w:left="720"/>
    </w:pPr>
  </w:style>
  <w:style w:type="character" w:styleId="84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21</cp:revision>
  <dcterms:modified xsi:type="dcterms:W3CDTF">2023-12-05T14:36:22Z</dcterms:modified>
</cp:coreProperties>
</file>