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46"/>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How to Create an Environment in Postman?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Last Updated 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hyperlink r:id="rId9" w:tooltip="https://qaautomation.expert/2023/09/15/how-to-create-an-environment-in-postman/" w:history="1">
        <w:r>
          <w:rPr>
            <w:rStyle w:val="904"/>
            <w:rFonts w:ascii="Open Sans" w:hAnsi="Open Sans" w:eastAsia="Open Sans" w:cs="Open Sans"/>
            <w:b/>
            <w:color w:val="a12410"/>
            <w:sz w:val="24"/>
            <w:u w:val="none"/>
          </w:rPr>
          <w:t xml:space="preserve">September 29, 2023</w:t>
        </w:r>
      </w:hyperlink>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hyperlink r:id="rId10" w:tooltip="https://qaautomation.expert/" w:history="1">
        <w:r>
          <w:rPr>
            <w:rStyle w:val="904"/>
            <w:rFonts w:ascii="Open Sans" w:hAnsi="Open Sans" w:eastAsia="Open Sans" w:cs="Open Sans"/>
            <w:b/>
            <w:color w:val="a12410"/>
            <w:sz w:val="24"/>
            <w:u w:val="none"/>
          </w:rPr>
          <w:t xml:space="preserve">HOME</w:t>
        </w:r>
      </w:hyperlink>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this tutorial, we will discuss the use of </w:t>
      </w:r>
      <w:r>
        <w:rPr>
          <w:rFonts w:ascii="Open Sans" w:hAnsi="Open Sans" w:eastAsia="Open Sans" w:cs="Open Sans"/>
          <w:b/>
          <w:i/>
          <w:color w:val="686868"/>
          <w:sz w:val="24"/>
        </w:rPr>
        <w:t xml:space="preserve">Environment in Postman</w:t>
      </w:r>
      <w:r>
        <w:rPr>
          <w:rFonts w:ascii="Open Sans" w:hAnsi="Open Sans" w:eastAsia="Open Sans" w:cs="Open Sans"/>
          <w:color w:val="686868"/>
          <w:sz w:val="24"/>
        </w:rPr>
        <w:t xml:space="preserve">.</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Table of Contents</w:t>
      </w:r>
      <w:r/>
    </w:p>
    <w:p>
      <w:pPr>
        <w:pStyle w:val="926"/>
        <w:numPr>
          <w:ilvl w:val="0"/>
          <w:numId w:val="47"/>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1" w:tooltip="https://qaautomation.expert/2023/09/07/how-to-create-an-environment-in-postman/#what-is-an-environment" w:history="1">
        <w:r>
          <w:rPr>
            <w:rStyle w:val="904"/>
            <w:rFonts w:ascii="Open Sans" w:hAnsi="Open Sans" w:eastAsia="Open Sans" w:cs="Open Sans"/>
            <w:b/>
            <w:i/>
            <w:color w:val="686868"/>
            <w:sz w:val="24"/>
            <w:u w:val="none"/>
          </w:rPr>
          <w:t xml:space="preserve">What is an environment?</w:t>
        </w:r>
      </w:hyperlink>
      <w:r/>
      <w:r/>
    </w:p>
    <w:p>
      <w:pPr>
        <w:pStyle w:val="926"/>
        <w:numPr>
          <w:ilvl w:val="0"/>
          <w:numId w:val="47"/>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2" w:tooltip="https://qaautomation.expert/2023/09/07/how-to-create-an-environment-in-postman/#why-do-we-need-an-environment" w:history="1">
        <w:r>
          <w:rPr>
            <w:rStyle w:val="904"/>
            <w:rFonts w:ascii="Open Sans" w:hAnsi="Open Sans" w:eastAsia="Open Sans" w:cs="Open Sans"/>
            <w:b/>
            <w:i/>
            <w:color w:val="686868"/>
            <w:sz w:val="24"/>
            <w:u w:val="none"/>
          </w:rPr>
          <w:t xml:space="preserve">Why do we need an environment?</w:t>
        </w:r>
      </w:hyperlink>
      <w:r/>
      <w:r/>
    </w:p>
    <w:p>
      <w:pPr>
        <w:pStyle w:val="926"/>
        <w:numPr>
          <w:ilvl w:val="0"/>
          <w:numId w:val="47"/>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3" w:tooltip="https://qaautomation.expert/2023/09/07/how-to-create-an-environment-in-postman/#how-do-we-create-an-environment" w:history="1">
        <w:r>
          <w:rPr>
            <w:rStyle w:val="904"/>
            <w:rFonts w:ascii="Open Sans" w:hAnsi="Open Sans" w:eastAsia="Open Sans" w:cs="Open Sans"/>
            <w:b/>
            <w:i/>
            <w:color w:val="686868"/>
            <w:sz w:val="24"/>
            <w:u w:val="none"/>
          </w:rPr>
          <w:t xml:space="preserve">How do we create an environment?</w:t>
        </w:r>
      </w:hyperlink>
      <w:r/>
      <w:r/>
    </w:p>
    <w:p>
      <w:pPr>
        <w:pStyle w:val="926"/>
        <w:numPr>
          <w:ilvl w:val="0"/>
          <w:numId w:val="47"/>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4" w:tooltip="https://qaautomation.expert/2023/09/07/how-to-create-an-environment-in-postman/#steps-to-use-the-environment" w:history="1">
        <w:r>
          <w:rPr>
            <w:rStyle w:val="904"/>
            <w:rFonts w:ascii="Open Sans" w:hAnsi="Open Sans" w:eastAsia="Open Sans" w:cs="Open Sans"/>
            <w:b/>
            <w:i/>
            <w:color w:val="686868"/>
            <w:sz w:val="24"/>
            <w:u w:val="none"/>
          </w:rPr>
          <w:t xml:space="preserve">Steps to use the Environment</w:t>
        </w:r>
      </w:hyperlink>
      <w:r/>
      <w:r/>
    </w:p>
    <w:p>
      <w:pPr>
        <w:pStyle w:val="926"/>
        <w:numPr>
          <w:ilvl w:val="0"/>
          <w:numId w:val="47"/>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5" w:tooltip="https://qaautomation.expert/2023/09/07/how-to-create-an-environment-in-postman/#step-1-create-an-api-request" w:history="1">
        <w:r>
          <w:rPr>
            <w:rStyle w:val="904"/>
            <w:rFonts w:ascii="Open Sans" w:hAnsi="Open Sans" w:eastAsia="Open Sans" w:cs="Open Sans"/>
            <w:b/>
            <w:i/>
            <w:color w:val="686868"/>
            <w:sz w:val="24"/>
            <w:u w:val="none"/>
          </w:rPr>
          <w:t xml:space="preserve">Create an API Request</w:t>
        </w:r>
      </w:hyperlink>
      <w:r/>
      <w:r/>
    </w:p>
    <w:p>
      <w:pPr>
        <w:pStyle w:val="926"/>
        <w:numPr>
          <w:ilvl w:val="0"/>
          <w:numId w:val="47"/>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6" w:tooltip="https://qaautomation.expert/2023/09/07/how-to-create-an-environment-in-postman/#step-2-create-an-environment-and-add-key-value-pairs-variables" w:history="1">
        <w:r>
          <w:rPr>
            <w:rStyle w:val="904"/>
            <w:rFonts w:ascii="Open Sans" w:hAnsi="Open Sans" w:eastAsia="Open Sans" w:cs="Open Sans"/>
            <w:b/>
            <w:i/>
            <w:color w:val="686868"/>
            <w:sz w:val="24"/>
            <w:u w:val="none"/>
          </w:rPr>
          <w:t xml:space="preserve">Create an environment and add key-value pairs (variables)</w:t>
        </w:r>
      </w:hyperlink>
      <w:r/>
      <w:r/>
    </w:p>
    <w:p>
      <w:pPr>
        <w:pStyle w:val="926"/>
        <w:numPr>
          <w:ilvl w:val="0"/>
          <w:numId w:val="47"/>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7" w:tooltip="https://qaautomation.expert/2023/09/07/how-to-create-an-environment-in-postman/#step-3-select-the-environment-from-dropdown" w:history="1">
        <w:r>
          <w:rPr>
            <w:rStyle w:val="904"/>
            <w:rFonts w:ascii="Open Sans" w:hAnsi="Open Sans" w:eastAsia="Open Sans" w:cs="Open Sans"/>
            <w:b/>
            <w:i/>
            <w:color w:val="686868"/>
            <w:sz w:val="24"/>
            <w:u w:val="none"/>
          </w:rPr>
          <w:t xml:space="preserve">Select the environment from dropdown</w:t>
        </w:r>
      </w:hyperlink>
      <w:r/>
      <w:r/>
    </w:p>
    <w:p>
      <w:pPr>
        <w:pStyle w:val="926"/>
        <w:numPr>
          <w:ilvl w:val="0"/>
          <w:numId w:val="47"/>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8" w:tooltip="https://qaautomation.expert/2023/09/07/how-to-create-an-environment-in-postman/#step-4-refer-the-newly-created-variables-in-the-request" w:history="1">
        <w:r>
          <w:rPr>
            <w:rStyle w:val="904"/>
            <w:rFonts w:ascii="Open Sans" w:hAnsi="Open Sans" w:eastAsia="Open Sans" w:cs="Open Sans"/>
            <w:b/>
            <w:i/>
            <w:color w:val="686868"/>
            <w:sz w:val="24"/>
            <w:u w:val="none"/>
          </w:rPr>
          <w:t xml:space="preserve">Refer the newly created variables in the request</w:t>
        </w:r>
      </w:hyperlink>
      <w:r/>
      <w:r/>
    </w:p>
    <w:p>
      <w:pPr>
        <w:pStyle w:val="926"/>
        <w:numPr>
          <w:ilvl w:val="0"/>
          <w:numId w:val="47"/>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9" w:tooltip="https://qaautomation.expert/2023/09/07/how-to-create-an-environment-in-postman/#step-5-run-the-request" w:history="1">
        <w:r>
          <w:rPr>
            <w:rStyle w:val="904"/>
            <w:rFonts w:ascii="Open Sans" w:hAnsi="Open Sans" w:eastAsia="Open Sans" w:cs="Open Sans"/>
            <w:b/>
            <w:i/>
            <w:color w:val="686868"/>
            <w:sz w:val="24"/>
            <w:u w:val="none"/>
          </w:rPr>
          <w:t xml:space="preserve">Run the request</w:t>
        </w:r>
      </w:hyperlink>
      <w:r/>
      <w:r/>
    </w:p>
    <w:p>
      <w:pPr>
        <w:pStyle w:val="750"/>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What is an environment?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environment is a set of key-value pairs. We can use environments to group related sets of values together and manage access to shared Postman data if you are working as part of a team.</w:t>
      </w:r>
      <w:r/>
    </w:p>
    <w:p>
      <w:pPr>
        <w:pStyle w:val="750"/>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Why do we need an environment?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Imagine we have 4 different environments – Dev, QA, UAT, and Pre Prod. These environments need different credentials to login to the application. So, we will create same request with different credentials or will keep on changing the credential of same req</w:t>
      </w:r>
      <w:r>
        <w:rPr>
          <w:rFonts w:ascii="Open Sans" w:hAnsi="Open Sans" w:eastAsia="Open Sans" w:cs="Open Sans"/>
          <w:color w:val="686868"/>
          <w:sz w:val="24"/>
        </w:rPr>
        <w:t xml:space="preserve">uest every time. This is a messy approach. So, the ideal scenario is we create environment variables for the changing attributes and select the environment for particular attributes. In this way, we have a single request with different combination of attri</w:t>
      </w:r>
      <w:r>
        <w:rPr>
          <w:rFonts w:ascii="Open Sans" w:hAnsi="Open Sans" w:eastAsia="Open Sans" w:cs="Open Sans"/>
          <w:color w:val="686868"/>
          <w:sz w:val="24"/>
        </w:rPr>
        <w:t xml:space="preserve">butes.</w:t>
        <w:br/>
      </w:r>
      <w:r/>
    </w:p>
    <w:p>
      <w:pPr>
        <w:pStyle w:val="750"/>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How do we create an environment?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Select </w:t>
      </w:r>
      <w:r>
        <w:rPr>
          <w:rFonts w:ascii="Open Sans" w:hAnsi="Open Sans" w:eastAsia="Open Sans" w:cs="Open Sans"/>
          <w:b/>
          <w:color w:val="686868"/>
          <w:sz w:val="24"/>
        </w:rPr>
        <w:t xml:space="preserve">Environments</w:t>
      </w:r>
      <w:r>
        <w:rPr>
          <w:rFonts w:ascii="Open Sans" w:hAnsi="Open Sans" w:eastAsia="Open Sans" w:cs="Open Sans"/>
          <w:color w:val="686868"/>
          <w:sz w:val="24"/>
        </w:rPr>
        <w:t xml:space="preserve"> on the left and select </w:t>
      </w:r>
      <w:r>
        <w:rPr>
          <w:rFonts w:ascii="Open Sans" w:hAnsi="Open Sans" w:eastAsia="Open Sans" w:cs="Open Sans"/>
          <w:b/>
          <w:color w:val="686868"/>
          <w:sz w:val="24"/>
        </w:rPr>
        <w:t xml:space="preserve">+</w:t>
      </w:r>
      <w:r>
        <w:rPr>
          <w:rFonts w:ascii="Open Sans" w:hAnsi="Open Sans" w:eastAsia="Open Sans" w:cs="Open Sans"/>
          <w:color w:val="686868"/>
          <w:sz w:val="24"/>
        </w:rPr>
        <w:t xml:space="preserv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619500" cy="30765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1932" name=""/>
                        <pic:cNvPicPr>
                          <a:picLocks noChangeAspect="1"/>
                        </pic:cNvPicPr>
                        <pic:nvPr/>
                      </pic:nvPicPr>
                      <pic:blipFill>
                        <a:blip r:embed="rId20"/>
                        <a:stretch/>
                      </pic:blipFill>
                      <pic:spPr bwMode="auto">
                        <a:xfrm>
                          <a:off x="0" y="0"/>
                          <a:ext cx="3619499" cy="30765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85.00pt;height:242.25pt;mso-wrap-distance-left:0.00pt;mso-wrap-distance-top:0.00pt;mso-wrap-distance-right:0.00pt;mso-wrap-distance-bottom:0.00pt;" stroked="false">
                <v:path textboxrect="0,0,0,0"/>
                <v:imagedata r:id="rId20"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Enter a name for your environment, and initialize it with any variables you need. You can also specify variables for the environment later.</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9153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68300" name=""/>
                        <pic:cNvPicPr>
                          <a:picLocks noChangeAspect="1"/>
                        </pic:cNvPicPr>
                        <pic:nvPr/>
                      </pic:nvPicPr>
                      <pic:blipFill>
                        <a:blip r:embed="rId21"/>
                        <a:stretch/>
                      </pic:blipFill>
                      <pic:spPr bwMode="auto">
                        <a:xfrm>
                          <a:off x="0" y="0"/>
                          <a:ext cx="5940424" cy="19153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50.81pt;mso-wrap-distance-left:0.00pt;mso-wrap-distance-top:0.00pt;mso-wrap-distance-right:0.00pt;mso-wrap-distance-bottom:0.00pt;" stroked="false">
                <v:path textboxrect="0,0,0,0"/>
                <v:imagedata r:id="rId21" o:title=""/>
              </v:shape>
            </w:pict>
          </mc:Fallback>
        </mc:AlternateContent>
      </w:r>
      <w:r/>
    </w:p>
    <w:p>
      <w:pPr>
        <w:pStyle w:val="750"/>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Steps to use the Environment</w:t>
      </w:r>
      <w:r/>
    </w:p>
    <w:p>
      <w:pPr>
        <w:pStyle w:val="75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1 – Create an API Request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Create an API request in the collection.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86868"/>
          <w:spacing w:val="15"/>
          <w:sz w:val="17"/>
        </w:rPr>
        <w:t xml:space="preserve">Advertisement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 have created an API named as RegisterUser.</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URL – </w:t>
      </w:r>
      <w:hyperlink r:id="rId22" w:tooltip="https://reqres.in/api/register" w:history="1">
        <w:r>
          <w:rPr>
            <w:rStyle w:val="904"/>
            <w:rFonts w:ascii="Open Sans" w:hAnsi="Open Sans" w:eastAsia="Open Sans" w:cs="Open Sans"/>
            <w:b/>
            <w:color w:val="686868"/>
            <w:sz w:val="24"/>
            <w:u w:val="none"/>
          </w:rPr>
          <w:t xml:space="preserve">https://reqres.in/api/register</w:t>
        </w:r>
      </w:hyperlink>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Request Method – POST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Sample body</w:t>
      </w:r>
      <w:r/>
    </w:p>
    <w:tbl>
      <w:tblPr>
        <w:tblStyle w:val="77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"email"</w:t>
            </w:r>
            <w:r>
              <w:rPr>
                <w:rFonts w:ascii="Arial" w:hAnsi="Arial" w:eastAsia="Arial" w:cs="Arial"/>
                <w:color w:val="000000"/>
              </w:rPr>
              <w:t xml:space="preserve">: </w:t>
            </w:r>
            <w:r>
              <w:rPr>
                <w:rFonts w:ascii="Arial" w:hAnsi="Arial" w:eastAsia="Arial" w:cs="Arial"/>
                <w:color w:val="0000ff"/>
              </w:rPr>
              <w:t xml:space="preserve">"eve.holt@reqres.in"</w:t>
            </w:r>
            <w:r>
              <w:rPr>
                <w:rFonts w:ascii="Arial" w:hAnsi="Arial" w:eastAsia="Arial" w:cs="Arial"/>
                <w:color w:val="000000"/>
              </w:rPr>
              <w:t xml:space="preserv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"password"</w:t>
            </w:r>
            <w:r>
              <w:rPr>
                <w:rFonts w:ascii="Arial" w:hAnsi="Arial" w:eastAsia="Arial" w:cs="Arial"/>
                <w:color w:val="000000"/>
              </w:rPr>
              <w:t xml:space="preserve">: </w:t>
            </w:r>
            <w:r>
              <w:rPr>
                <w:rFonts w:ascii="Arial" w:hAnsi="Arial" w:eastAsia="Arial" w:cs="Arial"/>
                <w:color w:val="0000ff"/>
              </w:rPr>
              <w:t xml:space="preserve">"pistol"</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Save the request. Click on the </w:t>
      </w:r>
      <w:r>
        <w:rPr>
          <w:rFonts w:ascii="Open Sans" w:hAnsi="Open Sans" w:eastAsia="Open Sans" w:cs="Open Sans"/>
          <w:b/>
          <w:i/>
          <w:color w:val="686868"/>
          <w:sz w:val="24"/>
        </w:rPr>
        <w:t xml:space="preserve">“Send”</w:t>
      </w:r>
      <w:r>
        <w:rPr>
          <w:rFonts w:ascii="Open Sans" w:hAnsi="Open Sans" w:eastAsia="Open Sans" w:cs="Open Sans"/>
          <w:color w:val="686868"/>
          <w:sz w:val="24"/>
        </w:rPr>
        <w:t xml:space="preserve"> button to verify the API returns a successful response as shown in the below image.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46639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52414" name=""/>
                        <pic:cNvPicPr>
                          <a:picLocks noChangeAspect="1"/>
                        </pic:cNvPicPr>
                        <pic:nvPr/>
                      </pic:nvPicPr>
                      <pic:blipFill>
                        <a:blip r:embed="rId23"/>
                        <a:stretch/>
                      </pic:blipFill>
                      <pic:spPr bwMode="auto">
                        <a:xfrm>
                          <a:off x="0" y="0"/>
                          <a:ext cx="5940424" cy="34663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272.94pt;mso-wrap-distance-left:0.00pt;mso-wrap-distance-top:0.00pt;mso-wrap-distance-right:0.00pt;mso-wrap-distance-bottom:0.00pt;" stroked="false">
                <v:path textboxrect="0,0,0,0"/>
                <v:imagedata r:id="rId23" o:title=""/>
              </v:shape>
            </w:pict>
          </mc:Fallback>
        </mc:AlternateContent>
      </w:r>
      <w:r/>
    </w:p>
    <w:p>
      <w:pPr>
        <w:pStyle w:val="75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2 – Create an environment and add key-value pairs (variables)</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Create a new environment as explained in the above tutorial.</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91086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50274" name=""/>
                        <pic:cNvPicPr>
                          <a:picLocks noChangeAspect="1"/>
                        </pic:cNvPicPr>
                        <pic:nvPr/>
                      </pic:nvPicPr>
                      <pic:blipFill>
                        <a:blip r:embed="rId24"/>
                        <a:stretch/>
                      </pic:blipFill>
                      <pic:spPr bwMode="auto">
                        <a:xfrm>
                          <a:off x="0" y="0"/>
                          <a:ext cx="5940424" cy="9108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71.72pt;mso-wrap-distance-left:0.00pt;mso-wrap-distance-top:0.00pt;mso-wrap-distance-right:0.00pt;mso-wrap-distance-bottom:0.00pt;" stroked="false">
                <v:path textboxrect="0,0,0,0"/>
                <v:imagedata r:id="rId24"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Add the values that are dynamic for different environments. Click the</w:t>
      </w:r>
      <w:r>
        <w:rPr>
          <w:rFonts w:ascii="Open Sans" w:hAnsi="Open Sans" w:eastAsia="Open Sans" w:cs="Open Sans"/>
          <w:b/>
          <w:i/>
          <w:color w:val="686868"/>
          <w:sz w:val="24"/>
        </w:rPr>
        <w:t xml:space="preserve"> “Save”</w:t>
      </w:r>
      <w:r>
        <w:rPr>
          <w:rFonts w:ascii="Open Sans" w:hAnsi="Open Sans" w:eastAsia="Open Sans" w:cs="Open Sans"/>
          <w:color w:val="686868"/>
          <w:sz w:val="24"/>
        </w:rPr>
        <w:t xml:space="preserve"> button to save the variables.</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the </w:t>
      </w:r>
      <w:r>
        <w:rPr>
          <w:rFonts w:ascii="Open Sans" w:hAnsi="Open Sans" w:eastAsia="Open Sans" w:cs="Open Sans"/>
          <w:b/>
          <w:color w:val="686868"/>
          <w:sz w:val="24"/>
        </w:rPr>
        <w:t xml:space="preserve">Key</w:t>
      </w:r>
      <w:r>
        <w:rPr>
          <w:rFonts w:ascii="Open Sans" w:hAnsi="Open Sans" w:eastAsia="Open Sans" w:cs="Open Sans"/>
          <w:color w:val="686868"/>
          <w:sz w:val="24"/>
        </w:rPr>
        <w:t xml:space="preserve"> field, enter the name of the</w:t>
      </w:r>
      <w:r>
        <w:rPr>
          <w:rFonts w:ascii="Open Sans" w:hAnsi="Open Sans" w:eastAsia="Open Sans" w:cs="Open Sans"/>
          <w:b/>
          <w:i/>
          <w:color w:val="686868"/>
          <w:sz w:val="24"/>
        </w:rPr>
        <w:t xml:space="preserve"> environment variable</w:t>
      </w:r>
      <w:r>
        <w:rPr>
          <w:rFonts w:ascii="Open Sans" w:hAnsi="Open Sans" w:eastAsia="Open Sans" w:cs="Open Sans"/>
          <w:color w:val="686868"/>
          <w:sz w:val="24"/>
        </w:rPr>
        <w:t xml:space="preserve"> that will be used in the Postman Collection. In the </w:t>
      </w:r>
      <w:r>
        <w:rPr>
          <w:rFonts w:ascii="Open Sans" w:hAnsi="Open Sans" w:eastAsia="Open Sans" w:cs="Open Sans"/>
          <w:b/>
          <w:color w:val="686868"/>
          <w:sz w:val="24"/>
        </w:rPr>
        <w:t xml:space="preserve">Value</w:t>
      </w:r>
      <w:r>
        <w:rPr>
          <w:rFonts w:ascii="Open Sans" w:hAnsi="Open Sans" w:eastAsia="Open Sans" w:cs="Open Sans"/>
          <w:color w:val="686868"/>
          <w:sz w:val="24"/>
        </w:rPr>
        <w:t xml:space="preserve"> field, enter the </w:t>
      </w:r>
      <w:r>
        <w:rPr>
          <w:rFonts w:ascii="Open Sans" w:hAnsi="Open Sans" w:eastAsia="Open Sans" w:cs="Open Sans"/>
          <w:b/>
          <w:i/>
          <w:color w:val="686868"/>
          <w:sz w:val="24"/>
        </w:rPr>
        <w:t xml:space="preserve">value</w:t>
      </w:r>
      <w:r>
        <w:rPr>
          <w:rFonts w:ascii="Open Sans" w:hAnsi="Open Sans" w:eastAsia="Open Sans" w:cs="Open Sans"/>
          <w:color w:val="686868"/>
          <w:sz w:val="24"/>
        </w:rPr>
        <w:t xml:space="preserve"> that will replace the variable when the call is made. For example: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07422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55262" name=""/>
                        <pic:cNvPicPr>
                          <a:picLocks noChangeAspect="1"/>
                        </pic:cNvPicPr>
                        <pic:nvPr/>
                      </pic:nvPicPr>
                      <pic:blipFill>
                        <a:blip r:embed="rId25"/>
                        <a:stretch/>
                      </pic:blipFill>
                      <pic:spPr bwMode="auto">
                        <a:xfrm>
                          <a:off x="0" y="0"/>
                          <a:ext cx="5940424" cy="10742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84.58pt;mso-wrap-distance-left:0.00pt;mso-wrap-distance-top:0.00pt;mso-wrap-distance-right:0.00pt;mso-wrap-distance-bottom:0.00pt;" stroked="false">
                <v:path textboxrect="0,0,0,0"/>
                <v:imagedata r:id="rId25"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Enter a name for your variable, and specify its </w:t>
      </w:r>
      <w:r>
        <w:rPr>
          <w:rFonts w:ascii="Open Sans" w:hAnsi="Open Sans" w:eastAsia="Open Sans" w:cs="Open Sans"/>
          <w:b/>
          <w:i/>
          <w:color w:val="686868"/>
          <w:sz w:val="24"/>
        </w:rPr>
        <w:t xml:space="preserve">Initial</w:t>
      </w:r>
      <w:r>
        <w:rPr>
          <w:rFonts w:ascii="Open Sans" w:hAnsi="Open Sans" w:eastAsia="Open Sans" w:cs="Open Sans"/>
          <w:i/>
          <w:color w:val="686868"/>
          <w:sz w:val="24"/>
        </w:rPr>
        <w:t xml:space="preserve"> </w:t>
      </w:r>
      <w:r>
        <w:rPr>
          <w:rFonts w:ascii="Open Sans" w:hAnsi="Open Sans" w:eastAsia="Open Sans" w:cs="Open Sans"/>
          <w:color w:val="686868"/>
          <w:sz w:val="24"/>
        </w:rPr>
        <w:t xml:space="preserve">and </w:t>
      </w:r>
      <w:r>
        <w:rPr>
          <w:rFonts w:ascii="Open Sans" w:hAnsi="Open Sans" w:eastAsia="Open Sans" w:cs="Open Sans"/>
          <w:b/>
          <w:i/>
          <w:color w:val="686868"/>
          <w:sz w:val="24"/>
        </w:rPr>
        <w:t xml:space="preserve">Current</w:t>
      </w:r>
      <w:r>
        <w:rPr>
          <w:rFonts w:ascii="Open Sans" w:hAnsi="Open Sans" w:eastAsia="Open Sans" w:cs="Open Sans"/>
          <w:i/>
          <w:color w:val="686868"/>
          <w:sz w:val="24"/>
        </w:rPr>
        <w:t xml:space="preserve"> </w:t>
      </w:r>
      <w:r>
        <w:rPr>
          <w:rFonts w:ascii="Open Sans" w:hAnsi="Open Sans" w:eastAsia="Open Sans" w:cs="Open Sans"/>
          <w:color w:val="686868"/>
          <w:sz w:val="24"/>
        </w:rPr>
        <w:t xml:space="preserve">values. By default, the current value will copy the initial value.</w:t>
      </w:r>
      <w:r/>
    </w:p>
    <w:p>
      <w:pPr>
        <w:pStyle w:val="926"/>
        <w:numPr>
          <w:ilvl w:val="0"/>
          <w:numId w:val="48"/>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w:t>
      </w:r>
      <w:r>
        <w:rPr>
          <w:rFonts w:ascii="Open Sans" w:hAnsi="Open Sans" w:eastAsia="Open Sans" w:cs="Open Sans"/>
          <w:b/>
          <w:color w:val="686868"/>
          <w:sz w:val="24"/>
        </w:rPr>
        <w:t xml:space="preserve">Initial Value</w:t>
      </w:r>
      <w:r>
        <w:rPr>
          <w:rFonts w:ascii="Open Sans" w:hAnsi="Open Sans" w:eastAsia="Open Sans" w:cs="Open Sans"/>
          <w:color w:val="686868"/>
          <w:sz w:val="24"/>
        </w:rPr>
        <w:t xml:space="preserve"> is synced to your account using the Postman servers. It’s shared with any collaborators who have access to the environment.</w:t>
      </w:r>
      <w:r/>
    </w:p>
    <w:p>
      <w:pPr>
        <w:pStyle w:val="926"/>
        <w:numPr>
          <w:ilvl w:val="0"/>
          <w:numId w:val="48"/>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w:t>
      </w:r>
      <w:r>
        <w:rPr>
          <w:rFonts w:ascii="Open Sans" w:hAnsi="Open Sans" w:eastAsia="Open Sans" w:cs="Open Sans"/>
          <w:b/>
          <w:color w:val="686868"/>
          <w:sz w:val="24"/>
        </w:rPr>
        <w:t xml:space="preserve">Current Value</w:t>
      </w:r>
      <w:r>
        <w:rPr>
          <w:rFonts w:ascii="Open Sans" w:hAnsi="Open Sans" w:eastAsia="Open Sans" w:cs="Open Sans"/>
          <w:color w:val="686868"/>
          <w:sz w:val="24"/>
        </w:rPr>
        <w:t xml:space="preserve"> is used in your local instance of Postman and is never synced to your account or shared with your team </w:t>
      </w:r>
      <w:r>
        <w:rPr>
          <w:rFonts w:ascii="Open Sans" w:hAnsi="Open Sans" w:eastAsia="Open Sans" w:cs="Open Sans"/>
          <w:i/>
          <w:color w:val="686868"/>
          <w:sz w:val="24"/>
        </w:rPr>
        <w:t xml:space="preserve">unless you choose to persist it</w:t>
      </w:r>
      <w:r>
        <w:rPr>
          <w:rFonts w:ascii="Open Sans" w:hAnsi="Open Sans" w:eastAsia="Open Sans" w:cs="Open Sans"/>
          <w:color w:val="686868"/>
          <w:sz w:val="24"/>
        </w:rPr>
        <w:t xml:space="preserve">.</w:t>
      </w:r>
      <w:r/>
    </w:p>
    <w:p>
      <w:pPr>
        <w:pStyle w:val="75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3 – Select the environment from dropdown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Go to the new request and select the environment created just now. In this case, I have selected “QA” environment. Refer to the newly created variables in the request.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26234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06510" name=""/>
                        <pic:cNvPicPr>
                          <a:picLocks noChangeAspect="1"/>
                        </pic:cNvPicPr>
                        <pic:nvPr/>
                      </pic:nvPicPr>
                      <pic:blipFill>
                        <a:blip r:embed="rId26"/>
                        <a:stretch/>
                      </pic:blipFill>
                      <pic:spPr bwMode="auto">
                        <a:xfrm>
                          <a:off x="0" y="0"/>
                          <a:ext cx="5940424" cy="12623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99.40pt;mso-wrap-distance-left:0.00pt;mso-wrap-distance-top:0.00pt;mso-wrap-distance-right:0.00pt;mso-wrap-distance-bottom:0.00pt;" stroked="false">
                <v:path textboxrect="0,0,0,0"/>
                <v:imagedata r:id="rId26" o:title=""/>
              </v:shape>
            </w:pict>
          </mc:Fallback>
        </mc:AlternateContent>
      </w:r>
      <w:r/>
    </w:p>
    <w:p>
      <w:pPr>
        <w:pStyle w:val="75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4 – Refer the newly created variables in the request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Here, we can see that it is showing all 3 variables that we have defined in the previous step. To use an environment variable value in a request, reference it by name, surrounded with double curly braces: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47517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56021" name=""/>
                        <pic:cNvPicPr>
                          <a:picLocks noChangeAspect="1"/>
                        </pic:cNvPicPr>
                        <pic:nvPr/>
                      </pic:nvPicPr>
                      <pic:blipFill>
                        <a:blip r:embed="rId27"/>
                        <a:stretch/>
                      </pic:blipFill>
                      <pic:spPr bwMode="auto">
                        <a:xfrm>
                          <a:off x="0" y="0"/>
                          <a:ext cx="5940424" cy="24751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194.90pt;mso-wrap-distance-left:0.00pt;mso-wrap-distance-top:0.00pt;mso-wrap-distance-right:0.00pt;mso-wrap-distance-bottom:0.00pt;" stroked="false">
                <v:path textboxrect="0,0,0,0"/>
                <v:imagedata r:id="rId27"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Hover over a variable reference to get its current value.</w:t>
      </w:r>
      <w:r/>
    </w:p>
    <w:p>
      <w:pPr>
        <w:pStyle w:val="75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5 – Run the request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Click on the </w:t>
      </w:r>
      <w:r>
        <w:rPr>
          <w:rFonts w:ascii="Open Sans" w:hAnsi="Open Sans" w:eastAsia="Open Sans" w:cs="Open Sans"/>
          <w:b/>
          <w:i/>
          <w:color w:val="686868"/>
          <w:sz w:val="24"/>
        </w:rPr>
        <w:t xml:space="preserve">“Send”</w:t>
      </w:r>
      <w:r>
        <w:rPr>
          <w:rFonts w:ascii="Open Sans" w:hAnsi="Open Sans" w:eastAsia="Open Sans" w:cs="Open Sans"/>
          <w:color w:val="686868"/>
          <w:sz w:val="24"/>
        </w:rPr>
        <w:t xml:space="preserve"> button. The request will be sent, and the response displayed as in shown the below image.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52468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89311" name=""/>
                        <pic:cNvPicPr>
                          <a:picLocks noChangeAspect="1"/>
                        </pic:cNvPicPr>
                        <pic:nvPr/>
                      </pic:nvPicPr>
                      <pic:blipFill>
                        <a:blip r:embed="rId28"/>
                        <a:stretch/>
                      </pic:blipFill>
                      <pic:spPr bwMode="auto">
                        <a:xfrm>
                          <a:off x="0" y="0"/>
                          <a:ext cx="5940424" cy="25246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198.79pt;mso-wrap-distance-left:0.00pt;mso-wrap-distance-top:0.00pt;mso-wrap-distance-right:0.00pt;mso-wrap-distance-bottom:0.00pt;" stroked="false">
                <v:path textboxrect="0,0,0,0"/>
                <v:imagedata r:id="rId28"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Congratulations on making it through this tutorial and hope you found it useful! Happy Learning!! Cheers!!</w:t>
      </w: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40">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6">
    <w:name w:val="Heading 1"/>
    <w:basedOn w:val="922"/>
    <w:next w:val="922"/>
    <w:link w:val="747"/>
    <w:uiPriority w:val="9"/>
    <w:qFormat/>
    <w:pPr>
      <w:keepLines/>
      <w:keepNext/>
      <w:spacing w:before="480" w:after="200"/>
      <w:outlineLvl w:val="0"/>
    </w:pPr>
    <w:rPr>
      <w:rFonts w:ascii="Arial" w:hAnsi="Arial" w:eastAsia="Arial" w:cs="Arial"/>
      <w:sz w:val="40"/>
      <w:szCs w:val="40"/>
    </w:rPr>
  </w:style>
  <w:style w:type="character" w:styleId="747">
    <w:name w:val="Heading 1 Char"/>
    <w:link w:val="746"/>
    <w:uiPriority w:val="9"/>
    <w:rPr>
      <w:rFonts w:ascii="Arial" w:hAnsi="Arial" w:eastAsia="Arial" w:cs="Arial"/>
      <w:sz w:val="40"/>
      <w:szCs w:val="40"/>
    </w:rPr>
  </w:style>
  <w:style w:type="paragraph" w:styleId="748">
    <w:name w:val="Heading 2"/>
    <w:basedOn w:val="922"/>
    <w:next w:val="922"/>
    <w:link w:val="749"/>
    <w:uiPriority w:val="9"/>
    <w:unhideWhenUsed/>
    <w:qFormat/>
    <w:pPr>
      <w:keepLines/>
      <w:keepNext/>
      <w:spacing w:before="360" w:after="200"/>
      <w:outlineLvl w:val="1"/>
    </w:pPr>
    <w:rPr>
      <w:rFonts w:ascii="Arial" w:hAnsi="Arial" w:eastAsia="Arial" w:cs="Arial"/>
      <w:sz w:val="34"/>
    </w:rPr>
  </w:style>
  <w:style w:type="character" w:styleId="749">
    <w:name w:val="Heading 2 Char"/>
    <w:link w:val="748"/>
    <w:uiPriority w:val="9"/>
    <w:rPr>
      <w:rFonts w:ascii="Arial" w:hAnsi="Arial" w:eastAsia="Arial" w:cs="Arial"/>
      <w:sz w:val="34"/>
    </w:rPr>
  </w:style>
  <w:style w:type="paragraph" w:styleId="750">
    <w:name w:val="Heading 3"/>
    <w:basedOn w:val="922"/>
    <w:next w:val="922"/>
    <w:link w:val="751"/>
    <w:uiPriority w:val="9"/>
    <w:unhideWhenUsed/>
    <w:qFormat/>
    <w:pPr>
      <w:keepLines/>
      <w:keepNext/>
      <w:spacing w:before="320" w:after="200"/>
      <w:outlineLvl w:val="2"/>
    </w:pPr>
    <w:rPr>
      <w:rFonts w:ascii="Arial" w:hAnsi="Arial" w:eastAsia="Arial" w:cs="Arial"/>
      <w:sz w:val="30"/>
      <w:szCs w:val="30"/>
    </w:rPr>
  </w:style>
  <w:style w:type="character" w:styleId="751">
    <w:name w:val="Heading 3 Char"/>
    <w:link w:val="750"/>
    <w:uiPriority w:val="9"/>
    <w:rPr>
      <w:rFonts w:ascii="Arial" w:hAnsi="Arial" w:eastAsia="Arial" w:cs="Arial"/>
      <w:sz w:val="30"/>
      <w:szCs w:val="30"/>
    </w:rPr>
  </w:style>
  <w:style w:type="paragraph" w:styleId="752">
    <w:name w:val="Heading 4"/>
    <w:basedOn w:val="922"/>
    <w:next w:val="922"/>
    <w:link w:val="753"/>
    <w:uiPriority w:val="9"/>
    <w:unhideWhenUsed/>
    <w:qFormat/>
    <w:pPr>
      <w:keepLines/>
      <w:keepNext/>
      <w:spacing w:before="320" w:after="200"/>
      <w:outlineLvl w:val="3"/>
    </w:pPr>
    <w:rPr>
      <w:rFonts w:ascii="Arial" w:hAnsi="Arial" w:eastAsia="Arial" w:cs="Arial"/>
      <w:b/>
      <w:bCs/>
      <w:sz w:val="26"/>
      <w:szCs w:val="26"/>
    </w:rPr>
  </w:style>
  <w:style w:type="character" w:styleId="753">
    <w:name w:val="Heading 4 Char"/>
    <w:link w:val="752"/>
    <w:uiPriority w:val="9"/>
    <w:rPr>
      <w:rFonts w:ascii="Arial" w:hAnsi="Arial" w:eastAsia="Arial" w:cs="Arial"/>
      <w:b/>
      <w:bCs/>
      <w:sz w:val="26"/>
      <w:szCs w:val="26"/>
    </w:rPr>
  </w:style>
  <w:style w:type="paragraph" w:styleId="754">
    <w:name w:val="Heading 5"/>
    <w:basedOn w:val="922"/>
    <w:next w:val="922"/>
    <w:link w:val="755"/>
    <w:uiPriority w:val="9"/>
    <w:unhideWhenUsed/>
    <w:qFormat/>
    <w:pPr>
      <w:keepLines/>
      <w:keepNext/>
      <w:spacing w:before="320" w:after="200"/>
      <w:outlineLvl w:val="4"/>
    </w:pPr>
    <w:rPr>
      <w:rFonts w:ascii="Arial" w:hAnsi="Arial" w:eastAsia="Arial" w:cs="Arial"/>
      <w:b/>
      <w:bCs/>
      <w:sz w:val="24"/>
      <w:szCs w:val="24"/>
    </w:rPr>
  </w:style>
  <w:style w:type="character" w:styleId="755">
    <w:name w:val="Heading 5 Char"/>
    <w:link w:val="754"/>
    <w:uiPriority w:val="9"/>
    <w:rPr>
      <w:rFonts w:ascii="Arial" w:hAnsi="Arial" w:eastAsia="Arial" w:cs="Arial"/>
      <w:b/>
      <w:bCs/>
      <w:sz w:val="24"/>
      <w:szCs w:val="24"/>
    </w:rPr>
  </w:style>
  <w:style w:type="paragraph" w:styleId="756">
    <w:name w:val="Heading 6"/>
    <w:basedOn w:val="922"/>
    <w:next w:val="922"/>
    <w:link w:val="757"/>
    <w:uiPriority w:val="9"/>
    <w:unhideWhenUsed/>
    <w:qFormat/>
    <w:pPr>
      <w:keepLines/>
      <w:keepNext/>
      <w:spacing w:before="320" w:after="200"/>
      <w:outlineLvl w:val="5"/>
    </w:pPr>
    <w:rPr>
      <w:rFonts w:ascii="Arial" w:hAnsi="Arial" w:eastAsia="Arial" w:cs="Arial"/>
      <w:b/>
      <w:bCs/>
      <w:sz w:val="22"/>
      <w:szCs w:val="22"/>
    </w:rPr>
  </w:style>
  <w:style w:type="character" w:styleId="757">
    <w:name w:val="Heading 6 Char"/>
    <w:link w:val="756"/>
    <w:uiPriority w:val="9"/>
    <w:rPr>
      <w:rFonts w:ascii="Arial" w:hAnsi="Arial" w:eastAsia="Arial" w:cs="Arial"/>
      <w:b/>
      <w:bCs/>
      <w:sz w:val="22"/>
      <w:szCs w:val="22"/>
    </w:rPr>
  </w:style>
  <w:style w:type="paragraph" w:styleId="758">
    <w:name w:val="Heading 7"/>
    <w:basedOn w:val="922"/>
    <w:next w:val="922"/>
    <w:link w:val="759"/>
    <w:uiPriority w:val="9"/>
    <w:unhideWhenUsed/>
    <w:qFormat/>
    <w:pPr>
      <w:keepLines/>
      <w:keepNext/>
      <w:spacing w:before="320" w:after="200"/>
      <w:outlineLvl w:val="6"/>
    </w:pPr>
    <w:rPr>
      <w:rFonts w:ascii="Arial" w:hAnsi="Arial" w:eastAsia="Arial" w:cs="Arial"/>
      <w:b/>
      <w:bCs/>
      <w:i/>
      <w:iCs/>
      <w:sz w:val="22"/>
      <w:szCs w:val="22"/>
    </w:rPr>
  </w:style>
  <w:style w:type="character" w:styleId="759">
    <w:name w:val="Heading 7 Char"/>
    <w:link w:val="758"/>
    <w:uiPriority w:val="9"/>
    <w:rPr>
      <w:rFonts w:ascii="Arial" w:hAnsi="Arial" w:eastAsia="Arial" w:cs="Arial"/>
      <w:b/>
      <w:bCs/>
      <w:i/>
      <w:iCs/>
      <w:sz w:val="22"/>
      <w:szCs w:val="22"/>
    </w:rPr>
  </w:style>
  <w:style w:type="paragraph" w:styleId="760">
    <w:name w:val="Heading 8"/>
    <w:basedOn w:val="922"/>
    <w:next w:val="922"/>
    <w:link w:val="761"/>
    <w:uiPriority w:val="9"/>
    <w:unhideWhenUsed/>
    <w:qFormat/>
    <w:pPr>
      <w:keepLines/>
      <w:keepNext/>
      <w:spacing w:before="320" w:after="200"/>
      <w:outlineLvl w:val="7"/>
    </w:pPr>
    <w:rPr>
      <w:rFonts w:ascii="Arial" w:hAnsi="Arial" w:eastAsia="Arial" w:cs="Arial"/>
      <w:i/>
      <w:iCs/>
      <w:sz w:val="22"/>
      <w:szCs w:val="22"/>
    </w:rPr>
  </w:style>
  <w:style w:type="character" w:styleId="761">
    <w:name w:val="Heading 8 Char"/>
    <w:link w:val="760"/>
    <w:uiPriority w:val="9"/>
    <w:rPr>
      <w:rFonts w:ascii="Arial" w:hAnsi="Arial" w:eastAsia="Arial" w:cs="Arial"/>
      <w:i/>
      <w:iCs/>
      <w:sz w:val="22"/>
      <w:szCs w:val="22"/>
    </w:rPr>
  </w:style>
  <w:style w:type="paragraph" w:styleId="762">
    <w:name w:val="Heading 9"/>
    <w:basedOn w:val="922"/>
    <w:next w:val="922"/>
    <w:link w:val="763"/>
    <w:uiPriority w:val="9"/>
    <w:unhideWhenUsed/>
    <w:qFormat/>
    <w:pPr>
      <w:keepLines/>
      <w:keepNext/>
      <w:spacing w:before="320" w:after="200"/>
      <w:outlineLvl w:val="8"/>
    </w:pPr>
    <w:rPr>
      <w:rFonts w:ascii="Arial" w:hAnsi="Arial" w:eastAsia="Arial" w:cs="Arial"/>
      <w:i/>
      <w:iCs/>
      <w:sz w:val="21"/>
      <w:szCs w:val="21"/>
    </w:rPr>
  </w:style>
  <w:style w:type="character" w:styleId="763">
    <w:name w:val="Heading 9 Char"/>
    <w:link w:val="762"/>
    <w:uiPriority w:val="9"/>
    <w:rPr>
      <w:rFonts w:ascii="Arial" w:hAnsi="Arial" w:eastAsia="Arial" w:cs="Arial"/>
      <w:i/>
      <w:iCs/>
      <w:sz w:val="21"/>
      <w:szCs w:val="21"/>
    </w:rPr>
  </w:style>
  <w:style w:type="paragraph" w:styleId="764">
    <w:name w:val="Title"/>
    <w:basedOn w:val="922"/>
    <w:next w:val="922"/>
    <w:link w:val="765"/>
    <w:uiPriority w:val="10"/>
    <w:qFormat/>
    <w:pPr>
      <w:contextualSpacing/>
      <w:spacing w:before="300" w:after="200"/>
    </w:pPr>
    <w:rPr>
      <w:sz w:val="48"/>
      <w:szCs w:val="48"/>
    </w:rPr>
  </w:style>
  <w:style w:type="character" w:styleId="765">
    <w:name w:val="Title Char"/>
    <w:link w:val="764"/>
    <w:uiPriority w:val="10"/>
    <w:rPr>
      <w:sz w:val="48"/>
      <w:szCs w:val="48"/>
    </w:rPr>
  </w:style>
  <w:style w:type="paragraph" w:styleId="766">
    <w:name w:val="Subtitle"/>
    <w:basedOn w:val="922"/>
    <w:next w:val="922"/>
    <w:link w:val="767"/>
    <w:uiPriority w:val="11"/>
    <w:qFormat/>
    <w:pPr>
      <w:spacing w:before="200" w:after="200"/>
    </w:pPr>
    <w:rPr>
      <w:sz w:val="24"/>
      <w:szCs w:val="24"/>
    </w:rPr>
  </w:style>
  <w:style w:type="character" w:styleId="767">
    <w:name w:val="Subtitle Char"/>
    <w:link w:val="766"/>
    <w:uiPriority w:val="11"/>
    <w:rPr>
      <w:sz w:val="24"/>
      <w:szCs w:val="24"/>
    </w:rPr>
  </w:style>
  <w:style w:type="paragraph" w:styleId="768">
    <w:name w:val="Quote"/>
    <w:basedOn w:val="922"/>
    <w:next w:val="922"/>
    <w:link w:val="769"/>
    <w:uiPriority w:val="29"/>
    <w:qFormat/>
    <w:pPr>
      <w:ind w:left="720" w:right="720"/>
    </w:pPr>
    <w:rPr>
      <w:i/>
    </w:rPr>
  </w:style>
  <w:style w:type="character" w:styleId="769">
    <w:name w:val="Quote Char"/>
    <w:link w:val="768"/>
    <w:uiPriority w:val="29"/>
    <w:rPr>
      <w:i/>
    </w:rPr>
  </w:style>
  <w:style w:type="paragraph" w:styleId="770">
    <w:name w:val="Intense Quote"/>
    <w:basedOn w:val="922"/>
    <w:next w:val="922"/>
    <w:link w:val="77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1">
    <w:name w:val="Intense Quote Char"/>
    <w:link w:val="770"/>
    <w:uiPriority w:val="30"/>
    <w:rPr>
      <w:i/>
    </w:rPr>
  </w:style>
  <w:style w:type="paragraph" w:styleId="772">
    <w:name w:val="Header"/>
    <w:basedOn w:val="922"/>
    <w:link w:val="773"/>
    <w:uiPriority w:val="99"/>
    <w:unhideWhenUsed/>
    <w:pPr>
      <w:spacing w:after="0" w:line="240" w:lineRule="auto"/>
      <w:tabs>
        <w:tab w:val="center" w:pos="7143" w:leader="none"/>
        <w:tab w:val="right" w:pos="14287" w:leader="none"/>
      </w:tabs>
    </w:pPr>
  </w:style>
  <w:style w:type="character" w:styleId="773">
    <w:name w:val="Header Char"/>
    <w:link w:val="772"/>
    <w:uiPriority w:val="99"/>
  </w:style>
  <w:style w:type="paragraph" w:styleId="774">
    <w:name w:val="Footer"/>
    <w:basedOn w:val="922"/>
    <w:link w:val="777"/>
    <w:uiPriority w:val="99"/>
    <w:unhideWhenUsed/>
    <w:pPr>
      <w:spacing w:after="0" w:line="240" w:lineRule="auto"/>
      <w:tabs>
        <w:tab w:val="center" w:pos="7143" w:leader="none"/>
        <w:tab w:val="right" w:pos="14287" w:leader="none"/>
      </w:tabs>
    </w:pPr>
  </w:style>
  <w:style w:type="character" w:styleId="775">
    <w:name w:val="Footer Char"/>
    <w:link w:val="774"/>
    <w:uiPriority w:val="99"/>
  </w:style>
  <w:style w:type="paragraph" w:styleId="776">
    <w:name w:val="Caption"/>
    <w:basedOn w:val="922"/>
    <w:next w:val="922"/>
    <w:uiPriority w:val="35"/>
    <w:semiHidden/>
    <w:unhideWhenUsed/>
    <w:qFormat/>
    <w:pPr>
      <w:spacing w:line="276" w:lineRule="auto"/>
    </w:pPr>
    <w:rPr>
      <w:b/>
      <w:bCs/>
      <w:color w:val="4f81bd" w:themeColor="accent1"/>
      <w:sz w:val="18"/>
      <w:szCs w:val="18"/>
    </w:rPr>
  </w:style>
  <w:style w:type="character" w:styleId="777">
    <w:name w:val="Caption Char"/>
    <w:basedOn w:val="776"/>
    <w:link w:val="774"/>
    <w:uiPriority w:val="99"/>
  </w:style>
  <w:style w:type="table" w:styleId="778">
    <w:name w:val="Table Grid"/>
    <w:basedOn w:val="92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79">
    <w:name w:val="Table Grid Light"/>
    <w:basedOn w:val="9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80">
    <w:name w:val="Plain Table 1"/>
    <w:basedOn w:val="9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1">
    <w:name w:val="Plain Table 2"/>
    <w:basedOn w:val="92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2">
    <w:name w:val="Plain Table 3"/>
    <w:basedOn w:val="9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3">
    <w:name w:val="Plain Table 4"/>
    <w:basedOn w:val="9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4">
    <w:name w:val="Plain Table 5"/>
    <w:basedOn w:val="9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85">
    <w:name w:val="Grid Table 1 Light"/>
    <w:basedOn w:val="92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86">
    <w:name w:val="Grid Table 1 Light - Accent 1"/>
    <w:basedOn w:val="9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87">
    <w:name w:val="Grid Table 1 Light - Accent 2"/>
    <w:basedOn w:val="9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88">
    <w:name w:val="Grid Table 1 Light - Accent 3"/>
    <w:basedOn w:val="9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89">
    <w:name w:val="Grid Table 1 Light - Accent 4"/>
    <w:basedOn w:val="9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90">
    <w:name w:val="Grid Table 1 Light - Accent 5"/>
    <w:basedOn w:val="9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91">
    <w:name w:val="Grid Table 1 Light - Accent 6"/>
    <w:basedOn w:val="9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92">
    <w:name w:val="Grid Table 2"/>
    <w:basedOn w:val="9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93">
    <w:name w:val="Grid Table 2 - Accent 1"/>
    <w:basedOn w:val="9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94">
    <w:name w:val="Grid Table 2 - Accent 2"/>
    <w:basedOn w:val="9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5">
    <w:name w:val="Grid Table 2 - Accent 3"/>
    <w:basedOn w:val="9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96">
    <w:name w:val="Grid Table 2 - Accent 4"/>
    <w:basedOn w:val="9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97">
    <w:name w:val="Grid Table 2 - Accent 5"/>
    <w:basedOn w:val="9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98">
    <w:name w:val="Grid Table 2 - Accent 6"/>
    <w:basedOn w:val="9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99">
    <w:name w:val="Grid Table 3"/>
    <w:basedOn w:val="9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0">
    <w:name w:val="Grid Table 3 - Accent 1"/>
    <w:basedOn w:val="9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1">
    <w:name w:val="Grid Table 3 - Accent 2"/>
    <w:basedOn w:val="9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2">
    <w:name w:val="Grid Table 3 - Accent 3"/>
    <w:basedOn w:val="9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3">
    <w:name w:val="Grid Table 3 - Accent 4"/>
    <w:basedOn w:val="9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4">
    <w:name w:val="Grid Table 3 - Accent 5"/>
    <w:basedOn w:val="9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5">
    <w:name w:val="Grid Table 3 - Accent 6"/>
    <w:basedOn w:val="9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6">
    <w:name w:val="Grid Table 4"/>
    <w:basedOn w:val="92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7">
    <w:name w:val="Grid Table 4 - Accent 1"/>
    <w:basedOn w:val="92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08">
    <w:name w:val="Grid Table 4 - Accent 2"/>
    <w:basedOn w:val="92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09">
    <w:name w:val="Grid Table 4 - Accent 3"/>
    <w:basedOn w:val="92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10">
    <w:name w:val="Grid Table 4 - Accent 4"/>
    <w:basedOn w:val="92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1">
    <w:name w:val="Grid Table 4 - Accent 5"/>
    <w:basedOn w:val="92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2">
    <w:name w:val="Grid Table 4 - Accent 6"/>
    <w:basedOn w:val="92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3">
    <w:name w:val="Grid Table 5 Dark"/>
    <w:basedOn w:val="9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14">
    <w:name w:val="Grid Table 5 Dark- Accent 1"/>
    <w:basedOn w:val="9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15">
    <w:name w:val="Grid Table 5 Dark - Accent 2"/>
    <w:basedOn w:val="9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16">
    <w:name w:val="Grid Table 5 Dark - Accent 3"/>
    <w:basedOn w:val="9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17">
    <w:name w:val="Grid Table 5 Dark- Accent 4"/>
    <w:basedOn w:val="9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18">
    <w:name w:val="Grid Table 5 Dark - Accent 5"/>
    <w:basedOn w:val="9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19">
    <w:name w:val="Grid Table 5 Dark - Accent 6"/>
    <w:basedOn w:val="9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20">
    <w:name w:val="Grid Table 6 Colorful"/>
    <w:basedOn w:val="92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21">
    <w:name w:val="Grid Table 6 Colorful - Accent 1"/>
    <w:basedOn w:val="92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22">
    <w:name w:val="Grid Table 6 Colorful - Accent 2"/>
    <w:basedOn w:val="9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23">
    <w:name w:val="Grid Table 6 Colorful - Accent 3"/>
    <w:basedOn w:val="92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24">
    <w:name w:val="Grid Table 6 Colorful - Accent 4"/>
    <w:basedOn w:val="9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25">
    <w:name w:val="Grid Table 6 Colorful - Accent 5"/>
    <w:basedOn w:val="92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26">
    <w:name w:val="Grid Table 6 Colorful - Accent 6"/>
    <w:basedOn w:val="92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27">
    <w:name w:val="Grid Table 7 Colorful"/>
    <w:basedOn w:val="92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28">
    <w:name w:val="Grid Table 7 Colorful - Accent 1"/>
    <w:basedOn w:val="92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29">
    <w:name w:val="Grid Table 7 Colorful - Accent 2"/>
    <w:basedOn w:val="92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30">
    <w:name w:val="Grid Table 7 Colorful - Accent 3"/>
    <w:basedOn w:val="92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31">
    <w:name w:val="Grid Table 7 Colorful - Accent 4"/>
    <w:basedOn w:val="92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32">
    <w:name w:val="Grid Table 7 Colorful - Accent 5"/>
    <w:basedOn w:val="92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33">
    <w:name w:val="Grid Table 7 Colorful - Accent 6"/>
    <w:basedOn w:val="92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34">
    <w:name w:val="List Table 1 Light"/>
    <w:basedOn w:val="92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5">
    <w:name w:val="List Table 1 Light - Accent 1"/>
    <w:basedOn w:val="92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36">
    <w:name w:val="List Table 1 Light - Accent 2"/>
    <w:basedOn w:val="92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37">
    <w:name w:val="List Table 1 Light - Accent 3"/>
    <w:basedOn w:val="92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38">
    <w:name w:val="List Table 1 Light - Accent 4"/>
    <w:basedOn w:val="92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39">
    <w:name w:val="List Table 1 Light - Accent 5"/>
    <w:basedOn w:val="92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40">
    <w:name w:val="List Table 1 Light - Accent 6"/>
    <w:basedOn w:val="92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41">
    <w:name w:val="List Table 2"/>
    <w:basedOn w:val="92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42">
    <w:name w:val="List Table 2 - Accent 1"/>
    <w:basedOn w:val="92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43">
    <w:name w:val="List Table 2 - Accent 2"/>
    <w:basedOn w:val="92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44">
    <w:name w:val="List Table 2 - Accent 3"/>
    <w:basedOn w:val="92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45">
    <w:name w:val="List Table 2 - Accent 4"/>
    <w:basedOn w:val="92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46">
    <w:name w:val="List Table 2 - Accent 5"/>
    <w:basedOn w:val="92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47">
    <w:name w:val="List Table 2 - Accent 6"/>
    <w:basedOn w:val="92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48">
    <w:name w:val="List Table 3"/>
    <w:basedOn w:val="9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9">
    <w:name w:val="List Table 3 - Accent 1"/>
    <w:basedOn w:val="92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50">
    <w:name w:val="List Table 3 - Accent 2"/>
    <w:basedOn w:val="9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51">
    <w:name w:val="List Table 3 - Accent 3"/>
    <w:basedOn w:val="92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52">
    <w:name w:val="List Table 3 - Accent 4"/>
    <w:basedOn w:val="9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53">
    <w:name w:val="List Table 3 - Accent 5"/>
    <w:basedOn w:val="92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54">
    <w:name w:val="List Table 3 - Accent 6"/>
    <w:basedOn w:val="92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55">
    <w:name w:val="List Table 4"/>
    <w:basedOn w:val="9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6">
    <w:name w:val="List Table 4 - Accent 1"/>
    <w:basedOn w:val="92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57">
    <w:name w:val="List Table 4 - Accent 2"/>
    <w:basedOn w:val="92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58">
    <w:name w:val="List Table 4 - Accent 3"/>
    <w:basedOn w:val="92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59">
    <w:name w:val="List Table 4 - Accent 4"/>
    <w:basedOn w:val="92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60">
    <w:name w:val="List Table 4 - Accent 5"/>
    <w:basedOn w:val="92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61">
    <w:name w:val="List Table 4 - Accent 6"/>
    <w:basedOn w:val="92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62">
    <w:name w:val="List Table 5 Dark"/>
    <w:basedOn w:val="92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3">
    <w:name w:val="List Table 5 Dark - Accent 1"/>
    <w:basedOn w:val="92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4">
    <w:name w:val="List Table 5 Dark - Accent 2"/>
    <w:basedOn w:val="92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5">
    <w:name w:val="List Table 5 Dark - Accent 3"/>
    <w:basedOn w:val="92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6">
    <w:name w:val="List Table 5 Dark - Accent 4"/>
    <w:basedOn w:val="92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7">
    <w:name w:val="List Table 5 Dark - Accent 5"/>
    <w:basedOn w:val="92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8">
    <w:name w:val="List Table 5 Dark - Accent 6"/>
    <w:basedOn w:val="92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9">
    <w:name w:val="List Table 6 Colorful"/>
    <w:basedOn w:val="92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70">
    <w:name w:val="List Table 6 Colorful - Accent 1"/>
    <w:basedOn w:val="92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71">
    <w:name w:val="List Table 6 Colorful - Accent 2"/>
    <w:basedOn w:val="92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72">
    <w:name w:val="List Table 6 Colorful - Accent 3"/>
    <w:basedOn w:val="92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73">
    <w:name w:val="List Table 6 Colorful - Accent 4"/>
    <w:basedOn w:val="92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74">
    <w:name w:val="List Table 6 Colorful - Accent 5"/>
    <w:basedOn w:val="92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75">
    <w:name w:val="List Table 6 Colorful - Accent 6"/>
    <w:basedOn w:val="92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76">
    <w:name w:val="List Table 7 Colorful"/>
    <w:basedOn w:val="92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77">
    <w:name w:val="List Table 7 Colorful - Accent 1"/>
    <w:basedOn w:val="92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78">
    <w:name w:val="List Table 7 Colorful - Accent 2"/>
    <w:basedOn w:val="92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79">
    <w:name w:val="List Table 7 Colorful - Accent 3"/>
    <w:basedOn w:val="92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80">
    <w:name w:val="List Table 7 Colorful - Accent 4"/>
    <w:basedOn w:val="92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81">
    <w:name w:val="List Table 7 Colorful - Accent 5"/>
    <w:basedOn w:val="92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82">
    <w:name w:val="List Table 7 Colorful - Accent 6"/>
    <w:basedOn w:val="92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83">
    <w:name w:val="Lined - Accent"/>
    <w:basedOn w:val="9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4">
    <w:name w:val="Lined - Accent 1"/>
    <w:basedOn w:val="9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85">
    <w:name w:val="Lined - Accent 2"/>
    <w:basedOn w:val="9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86">
    <w:name w:val="Lined - Accent 3"/>
    <w:basedOn w:val="9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87">
    <w:name w:val="Lined - Accent 4"/>
    <w:basedOn w:val="9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88">
    <w:name w:val="Lined - Accent 5"/>
    <w:basedOn w:val="9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89">
    <w:name w:val="Lined - Accent 6"/>
    <w:basedOn w:val="9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90">
    <w:name w:val="Bordered &amp; Lined - Accent"/>
    <w:basedOn w:val="92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1">
    <w:name w:val="Bordered &amp; Lined - Accent 1"/>
    <w:basedOn w:val="92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92">
    <w:name w:val="Bordered &amp; Lined - Accent 2"/>
    <w:basedOn w:val="92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93">
    <w:name w:val="Bordered &amp; Lined - Accent 3"/>
    <w:basedOn w:val="92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94">
    <w:name w:val="Bordered &amp; Lined - Accent 4"/>
    <w:basedOn w:val="92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95">
    <w:name w:val="Bordered &amp; Lined - Accent 5"/>
    <w:basedOn w:val="92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96">
    <w:name w:val="Bordered &amp; Lined - Accent 6"/>
    <w:basedOn w:val="92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97">
    <w:name w:val="Bordered"/>
    <w:basedOn w:val="92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98">
    <w:name w:val="Bordered - Accent 1"/>
    <w:basedOn w:val="9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99">
    <w:name w:val="Bordered - Accent 2"/>
    <w:basedOn w:val="9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00">
    <w:name w:val="Bordered - Accent 3"/>
    <w:basedOn w:val="9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01">
    <w:name w:val="Bordered - Accent 4"/>
    <w:basedOn w:val="9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02">
    <w:name w:val="Bordered - Accent 5"/>
    <w:basedOn w:val="9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03">
    <w:name w:val="Bordered - Accent 6"/>
    <w:basedOn w:val="9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04">
    <w:name w:val="Hyperlink"/>
    <w:uiPriority w:val="99"/>
    <w:unhideWhenUsed/>
    <w:rPr>
      <w:color w:val="0000ff" w:themeColor="hyperlink"/>
      <w:u w:val="single"/>
    </w:rPr>
  </w:style>
  <w:style w:type="paragraph" w:styleId="905">
    <w:name w:val="footnote text"/>
    <w:basedOn w:val="922"/>
    <w:link w:val="906"/>
    <w:uiPriority w:val="99"/>
    <w:semiHidden/>
    <w:unhideWhenUsed/>
    <w:pPr>
      <w:spacing w:after="40" w:line="240" w:lineRule="auto"/>
    </w:pPr>
    <w:rPr>
      <w:sz w:val="18"/>
    </w:rPr>
  </w:style>
  <w:style w:type="character" w:styleId="906">
    <w:name w:val="Footnote Text Char"/>
    <w:link w:val="905"/>
    <w:uiPriority w:val="99"/>
    <w:rPr>
      <w:sz w:val="18"/>
    </w:rPr>
  </w:style>
  <w:style w:type="character" w:styleId="907">
    <w:name w:val="footnote reference"/>
    <w:uiPriority w:val="99"/>
    <w:unhideWhenUsed/>
    <w:rPr>
      <w:vertAlign w:val="superscript"/>
    </w:rPr>
  </w:style>
  <w:style w:type="paragraph" w:styleId="908">
    <w:name w:val="endnote text"/>
    <w:basedOn w:val="922"/>
    <w:link w:val="909"/>
    <w:uiPriority w:val="99"/>
    <w:semiHidden/>
    <w:unhideWhenUsed/>
    <w:pPr>
      <w:spacing w:after="0" w:line="240" w:lineRule="auto"/>
    </w:pPr>
    <w:rPr>
      <w:sz w:val="20"/>
    </w:rPr>
  </w:style>
  <w:style w:type="character" w:styleId="909">
    <w:name w:val="Endnote Text Char"/>
    <w:link w:val="908"/>
    <w:uiPriority w:val="99"/>
    <w:rPr>
      <w:sz w:val="20"/>
    </w:rPr>
  </w:style>
  <w:style w:type="character" w:styleId="910">
    <w:name w:val="endnote reference"/>
    <w:uiPriority w:val="99"/>
    <w:semiHidden/>
    <w:unhideWhenUsed/>
    <w:rPr>
      <w:vertAlign w:val="superscript"/>
    </w:rPr>
  </w:style>
  <w:style w:type="paragraph" w:styleId="911">
    <w:name w:val="toc 1"/>
    <w:basedOn w:val="922"/>
    <w:next w:val="922"/>
    <w:uiPriority w:val="39"/>
    <w:unhideWhenUsed/>
    <w:pPr>
      <w:ind w:left="0" w:right="0" w:firstLine="0"/>
      <w:spacing w:after="57"/>
    </w:pPr>
  </w:style>
  <w:style w:type="paragraph" w:styleId="912">
    <w:name w:val="toc 2"/>
    <w:basedOn w:val="922"/>
    <w:next w:val="922"/>
    <w:uiPriority w:val="39"/>
    <w:unhideWhenUsed/>
    <w:pPr>
      <w:ind w:left="283" w:right="0" w:firstLine="0"/>
      <w:spacing w:after="57"/>
    </w:pPr>
  </w:style>
  <w:style w:type="paragraph" w:styleId="913">
    <w:name w:val="toc 3"/>
    <w:basedOn w:val="922"/>
    <w:next w:val="922"/>
    <w:uiPriority w:val="39"/>
    <w:unhideWhenUsed/>
    <w:pPr>
      <w:ind w:left="567" w:right="0" w:firstLine="0"/>
      <w:spacing w:after="57"/>
    </w:pPr>
  </w:style>
  <w:style w:type="paragraph" w:styleId="914">
    <w:name w:val="toc 4"/>
    <w:basedOn w:val="922"/>
    <w:next w:val="922"/>
    <w:uiPriority w:val="39"/>
    <w:unhideWhenUsed/>
    <w:pPr>
      <w:ind w:left="850" w:right="0" w:firstLine="0"/>
      <w:spacing w:after="57"/>
    </w:pPr>
  </w:style>
  <w:style w:type="paragraph" w:styleId="915">
    <w:name w:val="toc 5"/>
    <w:basedOn w:val="922"/>
    <w:next w:val="922"/>
    <w:uiPriority w:val="39"/>
    <w:unhideWhenUsed/>
    <w:pPr>
      <w:ind w:left="1134" w:right="0" w:firstLine="0"/>
      <w:spacing w:after="57"/>
    </w:pPr>
  </w:style>
  <w:style w:type="paragraph" w:styleId="916">
    <w:name w:val="toc 6"/>
    <w:basedOn w:val="922"/>
    <w:next w:val="922"/>
    <w:uiPriority w:val="39"/>
    <w:unhideWhenUsed/>
    <w:pPr>
      <w:ind w:left="1417" w:right="0" w:firstLine="0"/>
      <w:spacing w:after="57"/>
    </w:pPr>
  </w:style>
  <w:style w:type="paragraph" w:styleId="917">
    <w:name w:val="toc 7"/>
    <w:basedOn w:val="922"/>
    <w:next w:val="922"/>
    <w:uiPriority w:val="39"/>
    <w:unhideWhenUsed/>
    <w:pPr>
      <w:ind w:left="1701" w:right="0" w:firstLine="0"/>
      <w:spacing w:after="57"/>
    </w:pPr>
  </w:style>
  <w:style w:type="paragraph" w:styleId="918">
    <w:name w:val="toc 8"/>
    <w:basedOn w:val="922"/>
    <w:next w:val="922"/>
    <w:uiPriority w:val="39"/>
    <w:unhideWhenUsed/>
    <w:pPr>
      <w:ind w:left="1984" w:right="0" w:firstLine="0"/>
      <w:spacing w:after="57"/>
    </w:pPr>
  </w:style>
  <w:style w:type="paragraph" w:styleId="919">
    <w:name w:val="toc 9"/>
    <w:basedOn w:val="922"/>
    <w:next w:val="922"/>
    <w:uiPriority w:val="39"/>
    <w:unhideWhenUsed/>
    <w:pPr>
      <w:ind w:left="2268" w:right="0" w:firstLine="0"/>
      <w:spacing w:after="57"/>
    </w:pPr>
  </w:style>
  <w:style w:type="paragraph" w:styleId="920">
    <w:name w:val="TOC Heading"/>
    <w:uiPriority w:val="39"/>
    <w:unhideWhenUsed/>
  </w:style>
  <w:style w:type="paragraph" w:styleId="921">
    <w:name w:val="table of figures"/>
    <w:basedOn w:val="922"/>
    <w:next w:val="922"/>
    <w:uiPriority w:val="99"/>
    <w:unhideWhenUsed/>
    <w:pPr>
      <w:spacing w:after="0" w:afterAutospacing="0"/>
    </w:pPr>
  </w:style>
  <w:style w:type="paragraph" w:styleId="922" w:default="1">
    <w:name w:val="Normal"/>
    <w:qFormat/>
  </w:style>
  <w:style w:type="table" w:styleId="923" w:default="1">
    <w:name w:val="Normal Table"/>
    <w:uiPriority w:val="99"/>
    <w:semiHidden/>
    <w:unhideWhenUsed/>
    <w:tblPr>
      <w:tblInd w:w="0" w:type="dxa"/>
      <w:tblCellMar>
        <w:left w:w="108" w:type="dxa"/>
        <w:top w:w="0" w:type="dxa"/>
        <w:right w:w="108" w:type="dxa"/>
        <w:bottom w:w="0" w:type="dxa"/>
      </w:tblCellMar>
    </w:tblPr>
  </w:style>
  <w:style w:type="numbering" w:styleId="924" w:default="1">
    <w:name w:val="No List"/>
    <w:uiPriority w:val="99"/>
    <w:semiHidden/>
    <w:unhideWhenUsed/>
  </w:style>
  <w:style w:type="paragraph" w:styleId="925">
    <w:name w:val="No Spacing"/>
    <w:basedOn w:val="922"/>
    <w:uiPriority w:val="1"/>
    <w:qFormat/>
    <w:pPr>
      <w:spacing w:after="0" w:line="240" w:lineRule="auto"/>
    </w:pPr>
  </w:style>
  <w:style w:type="paragraph" w:styleId="926">
    <w:name w:val="List Paragraph"/>
    <w:basedOn w:val="922"/>
    <w:uiPriority w:val="34"/>
    <w:qFormat/>
    <w:pPr>
      <w:contextualSpacing/>
      <w:ind w:left="720"/>
    </w:pPr>
  </w:style>
  <w:style w:type="character" w:styleId="9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aautomation.expert/2023/09/15/how-to-create-an-environment-in-postman/" TargetMode="External"/><Relationship Id="rId10" Type="http://schemas.openxmlformats.org/officeDocument/2006/relationships/hyperlink" Target="https://qaautomation.expert/" TargetMode="External"/><Relationship Id="rId11" Type="http://schemas.openxmlformats.org/officeDocument/2006/relationships/hyperlink" Target="https://qaautomation.expert/2023/09/07/how-to-create-an-environment-in-postman/#what-is-an-environment" TargetMode="External"/><Relationship Id="rId12" Type="http://schemas.openxmlformats.org/officeDocument/2006/relationships/hyperlink" Target="https://qaautomation.expert/2023/09/07/how-to-create-an-environment-in-postman/#why-do-we-need-an-environment" TargetMode="External"/><Relationship Id="rId13" Type="http://schemas.openxmlformats.org/officeDocument/2006/relationships/hyperlink" Target="https://qaautomation.expert/2023/09/07/how-to-create-an-environment-in-postman/#how-do-we-create-an-environment" TargetMode="External"/><Relationship Id="rId14" Type="http://schemas.openxmlformats.org/officeDocument/2006/relationships/hyperlink" Target="https://qaautomation.expert/2023/09/07/how-to-create-an-environment-in-postman/#steps-to-use-the-environment" TargetMode="External"/><Relationship Id="rId15" Type="http://schemas.openxmlformats.org/officeDocument/2006/relationships/hyperlink" Target="https://qaautomation.expert/2023/09/07/how-to-create-an-environment-in-postman/#step-1-create-an-api-request" TargetMode="External"/><Relationship Id="rId16" Type="http://schemas.openxmlformats.org/officeDocument/2006/relationships/hyperlink" Target="https://qaautomation.expert/2023/09/07/how-to-create-an-environment-in-postman/#step-2-create-an-environment-and-add-key-value-pairs-variables" TargetMode="External"/><Relationship Id="rId17" Type="http://schemas.openxmlformats.org/officeDocument/2006/relationships/hyperlink" Target="https://qaautomation.expert/2023/09/07/how-to-create-an-environment-in-postman/#step-3-select-the-environment-from-dropdown" TargetMode="External"/><Relationship Id="rId18" Type="http://schemas.openxmlformats.org/officeDocument/2006/relationships/hyperlink" Target="https://qaautomation.expert/2023/09/07/how-to-create-an-environment-in-postman/#step-4-refer-the-newly-created-variables-in-the-request" TargetMode="External"/><Relationship Id="rId19" Type="http://schemas.openxmlformats.org/officeDocument/2006/relationships/hyperlink" Target="https://qaautomation.expert/2023/09/07/how-to-create-an-environment-in-postman/#step-5-run-the-request"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yperlink" Target="https://reqres.in/api/register"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22</cp:revision>
  <dcterms:modified xsi:type="dcterms:W3CDTF">2024-01-03T08:14:06Z</dcterms:modified>
</cp:coreProperties>
</file>