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Remove-Item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Remove-Item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Remove-Item cmdlet lets you delete files, folders, functions, and other data types from the specified directory. For example, to delete the Test.txt file in the E:\Folder1 folder, type:</w:t>
      </w:r>
      <w:r>
        <w:rPr>
          <w:highlight w:val="none"/>
        </w:rPr>
      </w:r>
      <w:r>
        <w:rPr>
          <w:highlight w:val="none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Remove-Item E:\Folder1\Test.txt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2023-11-18T07:06:49Z</dcterms:modified>
</cp:coreProperties>
</file>