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4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Text Fields vs. Numeric Fields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Text Fields vs. Numeric Fields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34"/>
        <w:numPr>
          <w:ilvl w:val="0"/>
          <w:numId w:val="1"/>
        </w:numPr>
        <w:spacing w:after="0" w:afterAutospacing="0" w:line="240" w:lineRule="auto"/>
      </w:pPr>
      <w:r/>
      <w:r>
        <w:t xml:space="preserve">SQL requires single quotes around text values (most database systems will also allow double quotes).</w:t>
      </w:r>
      <w:r/>
      <w:r/>
    </w:p>
    <w:p>
      <w:pPr>
        <w:pStyle w:val="834"/>
        <w:numPr>
          <w:ilvl w:val="0"/>
          <w:numId w:val="1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However, numeric fields should not be enclosed in quotes:</w:t>
      </w:r>
      <w:r>
        <w:rPr>
          <w:highlight w:val="none"/>
        </w:rPr>
      </w:r>
      <w:r>
        <w:rPr>
          <w:highlight w:val="none"/>
        </w:rPr>
      </w:r>
    </w:p>
    <w:p>
      <w:pPr>
        <w:pStyle w:val="834"/>
        <w:numPr>
          <w:ilvl w:val="0"/>
          <w:numId w:val="1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Example:</w:t>
      </w:r>
      <w:r/>
    </w:p>
    <w:tbl>
      <w:tblPr>
        <w:tblStyle w:val="68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* FROM Customers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WHERE CustomerID=1;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686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882"/>
        <w:gridCol w:w="1809"/>
        <w:gridCol w:w="1609"/>
        <w:gridCol w:w="1063"/>
        <w:gridCol w:w="830"/>
        <w:gridCol w:w="1377"/>
        <w:gridCol w:w="1076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8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80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0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ContactName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6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Address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City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7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PostalCode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7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Country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8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80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Alfreds Futterkiste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0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Maria Anders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6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Obere Str. 57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Berlin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7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12209 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7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Germany</w:t>
            </w:r>
            <w:r/>
          </w:p>
        </w:tc>
      </w:tr>
    </w:tbl>
    <w:p>
      <w:pPr>
        <w:ind w:left="709" w:firstLine="0"/>
        <w:spacing w:after="0" w:afterAutospacing="0" w:line="240" w:lineRule="auto"/>
      </w:pP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2023-11-19T03:31:18Z</dcterms:modified>
</cp:coreProperties>
</file>