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5D3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 xml:space="preserve">                                    </w:t>
      </w:r>
      <w:r w:rsidRPr="002520CF">
        <w:rPr>
          <w:b/>
          <w:noProof/>
          <w:sz w:val="48"/>
          <w:szCs w:val="48"/>
        </w:rPr>
        <w:drawing>
          <wp:inline distT="0" distB="0" distL="0" distR="0">
            <wp:extent cx="3848100" cy="235652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3 1308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526" cy="23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CF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 xml:space="preserve">Name: </w:t>
      </w:r>
      <w:proofErr w:type="spellStart"/>
      <w:r w:rsidRPr="002520CF">
        <w:rPr>
          <w:b/>
          <w:sz w:val="48"/>
          <w:szCs w:val="48"/>
        </w:rPr>
        <w:t>Muzamil</w:t>
      </w:r>
      <w:proofErr w:type="spellEnd"/>
      <w:r w:rsidRPr="002520CF">
        <w:rPr>
          <w:b/>
          <w:sz w:val="48"/>
          <w:szCs w:val="48"/>
        </w:rPr>
        <w:t xml:space="preserve"> </w:t>
      </w:r>
      <w:proofErr w:type="spellStart"/>
      <w:r w:rsidRPr="002520CF">
        <w:rPr>
          <w:b/>
          <w:sz w:val="48"/>
          <w:szCs w:val="48"/>
        </w:rPr>
        <w:t>Mushtaq</w:t>
      </w:r>
      <w:proofErr w:type="spellEnd"/>
      <w:r w:rsidRPr="002520CF">
        <w:rPr>
          <w:b/>
          <w:sz w:val="48"/>
          <w:szCs w:val="48"/>
        </w:rPr>
        <w:t xml:space="preserve"> </w:t>
      </w:r>
    </w:p>
    <w:p w:rsidR="002520CF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>Roll no:SU92-BSAIM-F24-037</w:t>
      </w:r>
    </w:p>
    <w:p w:rsidR="002520CF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>Section: BSAI-4A</w:t>
      </w:r>
    </w:p>
    <w:p w:rsidR="002520CF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 xml:space="preserve">Submitted to: Sir </w:t>
      </w:r>
      <w:proofErr w:type="spellStart"/>
      <w:r w:rsidRPr="002520CF">
        <w:rPr>
          <w:b/>
          <w:sz w:val="48"/>
          <w:szCs w:val="48"/>
        </w:rPr>
        <w:t>Rasikh</w:t>
      </w:r>
      <w:proofErr w:type="spellEnd"/>
      <w:r w:rsidRPr="002520CF">
        <w:rPr>
          <w:b/>
          <w:sz w:val="48"/>
          <w:szCs w:val="48"/>
        </w:rPr>
        <w:t xml:space="preserve"> Ali</w:t>
      </w:r>
    </w:p>
    <w:p w:rsidR="002520CF" w:rsidRPr="002520CF" w:rsidRDefault="002520CF">
      <w:pPr>
        <w:rPr>
          <w:b/>
          <w:sz w:val="48"/>
          <w:szCs w:val="48"/>
        </w:rPr>
      </w:pPr>
      <w:r w:rsidRPr="002520CF">
        <w:rPr>
          <w:b/>
          <w:sz w:val="48"/>
          <w:szCs w:val="48"/>
        </w:rPr>
        <w:t>Task 6:</w:t>
      </w:r>
    </w:p>
    <w:p w:rsidR="002520CF" w:rsidRPr="002520CF" w:rsidRDefault="002520CF" w:rsidP="00252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AI-Powered Object Counting in Videos Using </w:t>
      </w:r>
      <w:proofErr w:type="spellStart"/>
      <w:r w:rsidRPr="0025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Flask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6"/>
        </w:rPr>
      </w:pPr>
      <w:r w:rsidRPr="002520CF">
        <w:rPr>
          <w:rFonts w:ascii="Times New Roman" w:eastAsia="Times New Roman" w:hAnsi="Times New Roman" w:cs="Times New Roman"/>
          <w:sz w:val="32"/>
          <w:szCs w:val="36"/>
        </w:rPr>
        <w:t xml:space="preserve">Object Counting in Videos is an AI-powered computer vision application that detects and counts objects moving within a video stream. This system uses </w:t>
      </w:r>
      <w:proofErr w:type="spellStart"/>
      <w:r w:rsidRPr="002520CF">
        <w:rPr>
          <w:rFonts w:ascii="Times New Roman" w:eastAsia="Times New Roman" w:hAnsi="Times New Roman" w:cs="Times New Roman"/>
          <w:sz w:val="32"/>
          <w:szCs w:val="36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6"/>
        </w:rPr>
        <w:t xml:space="preserve"> for video processing and object detection, while Flask is used to create a web-based front-end interface.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0CF">
        <w:rPr>
          <w:rFonts w:ascii="Times New Roman" w:eastAsia="Times New Roman" w:hAnsi="Times New Roman" w:cs="Times New Roman"/>
          <w:sz w:val="32"/>
          <w:szCs w:val="36"/>
        </w:rPr>
        <w:lastRenderedPageBreak/>
        <w:t>The purpose of this project is to develop a smart application that automatically counts objects such as cars, people, or other moving items in a video. The system processes each video frame, detects objects using computer vision techniques, and updates the count</w:t>
      </w:r>
      <w:r w:rsidRPr="002520CF">
        <w:rPr>
          <w:rFonts w:ascii="Times New Roman" w:eastAsia="Times New Roman" w:hAnsi="Times New Roman" w:cs="Times New Roman"/>
          <w:szCs w:val="24"/>
        </w:rPr>
        <w:t xml:space="preserve"> </w:t>
      </w:r>
      <w:r w:rsidRPr="002520CF">
        <w:rPr>
          <w:rFonts w:ascii="Times New Roman" w:eastAsia="Times New Roman" w:hAnsi="Times New Roman" w:cs="Times New Roman"/>
          <w:sz w:val="24"/>
          <w:szCs w:val="24"/>
        </w:rPr>
        <w:t>in real time.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2. Objective of the Project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 main objectives of this project are:</w:t>
      </w:r>
    </w:p>
    <w:p w:rsidR="002520CF" w:rsidRPr="002520CF" w:rsidRDefault="002520CF" w:rsidP="00252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To develop an AI-powered object counting system.</w:t>
      </w:r>
    </w:p>
    <w:p w:rsidR="002520CF" w:rsidRPr="002520CF" w:rsidRDefault="002520CF" w:rsidP="00252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To process video streams using </w:t>
      </w:r>
      <w:proofErr w:type="spellStart"/>
      <w:r w:rsidRPr="002520CF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520CF" w:rsidRPr="002520CF" w:rsidRDefault="002520CF" w:rsidP="00252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To detect and track moving objects.</w:t>
      </w:r>
    </w:p>
    <w:p w:rsidR="002520CF" w:rsidRPr="002520CF" w:rsidRDefault="002520CF" w:rsidP="00252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To count objects accurately in real time.</w:t>
      </w:r>
    </w:p>
    <w:p w:rsidR="002520CF" w:rsidRPr="002520CF" w:rsidRDefault="002520CF" w:rsidP="00252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To build a user-friendly web interface using Flask.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3. Technologies Used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 application uses the following technologies:</w:t>
      </w:r>
    </w:p>
    <w:p w:rsidR="002520CF" w:rsidRPr="002520CF" w:rsidRDefault="002520CF" w:rsidP="00252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520CF">
        <w:rPr>
          <w:rFonts w:ascii="Times New Roman" w:eastAsia="Times New Roman" w:hAnsi="Times New Roman" w:cs="Times New Roman"/>
          <w:b/>
          <w:bCs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for video processing and object detection.</w:t>
      </w:r>
    </w:p>
    <w:p w:rsidR="002520CF" w:rsidRPr="002520CF" w:rsidRDefault="002520CF" w:rsidP="00252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b/>
          <w:bCs/>
          <w:sz w:val="32"/>
          <w:szCs w:val="32"/>
        </w:rPr>
        <w:t>Python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as the programming language.</w:t>
      </w:r>
    </w:p>
    <w:p w:rsidR="002520CF" w:rsidRPr="002520CF" w:rsidRDefault="002520CF" w:rsidP="00252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b/>
          <w:bCs/>
          <w:sz w:val="32"/>
          <w:szCs w:val="32"/>
        </w:rPr>
        <w:t>Flask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for building the web-based front-end.</w:t>
      </w:r>
    </w:p>
    <w:p w:rsidR="002520CF" w:rsidRPr="002520CF" w:rsidRDefault="002520CF" w:rsidP="00252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520CF">
        <w:rPr>
          <w:rFonts w:ascii="Times New Roman" w:eastAsia="Times New Roman" w:hAnsi="Times New Roman" w:cs="Times New Roman"/>
          <w:b/>
          <w:bCs/>
          <w:sz w:val="32"/>
          <w:szCs w:val="32"/>
        </w:rPr>
        <w:t>NumPy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for numerical computations.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520CF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handles frame extraction and image processing, while Flask manages the web interface and user interaction.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4. System Architecture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 system consists of two main components: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Backend (Processing Unit):</w:t>
      </w:r>
    </w:p>
    <w:p w:rsidR="002520CF" w:rsidRPr="002520CF" w:rsidRDefault="002520CF" w:rsidP="00252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Captures video frames.</w:t>
      </w:r>
    </w:p>
    <w:p w:rsidR="002520CF" w:rsidRPr="002520CF" w:rsidRDefault="002520CF" w:rsidP="00252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Applies object detection algorithms.</w:t>
      </w:r>
    </w:p>
    <w:p w:rsidR="002520CF" w:rsidRPr="002520CF" w:rsidRDefault="002520CF" w:rsidP="00252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lastRenderedPageBreak/>
        <w:t>Tracks object movement.</w:t>
      </w:r>
    </w:p>
    <w:p w:rsidR="002520CF" w:rsidRPr="002520CF" w:rsidRDefault="002520CF" w:rsidP="00252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Counts objects when they cross a defined line or region.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Frontend (Flask Web Interface):</w:t>
      </w:r>
    </w:p>
    <w:p w:rsidR="002520CF" w:rsidRPr="002520CF" w:rsidRDefault="002520CF" w:rsidP="00252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Provides an interface to upload video or stream live camera feed.</w:t>
      </w:r>
    </w:p>
    <w:p w:rsidR="002520CF" w:rsidRPr="002520CF" w:rsidRDefault="002520CF" w:rsidP="00252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Displays processed video output.</w:t>
      </w:r>
    </w:p>
    <w:p w:rsidR="002520CF" w:rsidRPr="002520CF" w:rsidRDefault="002520CF" w:rsidP="00252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Shows real-time object count.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 backend processes the frames and sends the results to the Flask frontend for visualization</w:t>
      </w:r>
      <w:r w:rsidRPr="00252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32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32"/>
        </w:rPr>
        <w:t>5. Working Methodology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1: Video Input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>The system accepts either a recorded video file or live webcam stream.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2: Frame Extraction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 xml:space="preserve">The video is divided into frames using </w:t>
      </w:r>
      <w:proofErr w:type="spellStart"/>
      <w:r w:rsidRPr="002520CF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3: Object Detection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>Objects are detected using techniques such as background subtraction or pre-trained AI models.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4: Object Tracking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>Detected objects are tracked across frames to avoid double counting.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5: Counting Mechanism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>A virtual counting line or region is defined. When an object crosses this line, the counter increases.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Step 6: Display Output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br/>
        <w:t>The processed video with bounding boxes and object count is displayed on the Flask web page</w:t>
      </w:r>
      <w:r w:rsidRPr="00252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6. AI Techniques Used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 following AI and computer vision techniques are applied:</w:t>
      </w:r>
    </w:p>
    <w:p w:rsidR="002520CF" w:rsidRPr="002520CF" w:rsidRDefault="002520CF" w:rsidP="00252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Background subtraction</w:t>
      </w:r>
    </w:p>
    <w:p w:rsidR="002520CF" w:rsidRPr="002520CF" w:rsidRDefault="002520CF" w:rsidP="00252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Contour detection</w:t>
      </w:r>
    </w:p>
    <w:p w:rsidR="002520CF" w:rsidRPr="002520CF" w:rsidRDefault="002520CF" w:rsidP="00252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Object tracking algorithms</w:t>
      </w:r>
    </w:p>
    <w:p w:rsidR="002520CF" w:rsidRPr="002520CF" w:rsidRDefault="002520CF" w:rsidP="00252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Frame differencing</w:t>
      </w:r>
    </w:p>
    <w:p w:rsidR="002520CF" w:rsidRPr="002520CF" w:rsidRDefault="002520CF" w:rsidP="00252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Bounding box detection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These techniques allow the system to identify moving objects and count them accurately.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7. Features of the Application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Real-time object detection and counting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Web-based user interface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Upload video functionality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Live webcam support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Display of total object count</w:t>
      </w:r>
    </w:p>
    <w:p w:rsidR="002520CF" w:rsidRPr="002520CF" w:rsidRDefault="002520CF" w:rsidP="00252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Highlighting detected objects with bounding boxes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8. Advantages of the System</w:t>
      </w:r>
    </w:p>
    <w:p w:rsidR="002520CF" w:rsidRPr="002520CF" w:rsidRDefault="002520CF" w:rsidP="00252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Automated counting reduces manual effort.</w:t>
      </w:r>
    </w:p>
    <w:p w:rsidR="002520CF" w:rsidRPr="002520CF" w:rsidRDefault="002520CF" w:rsidP="00252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Real-time monitoring capability.</w:t>
      </w:r>
    </w:p>
    <w:p w:rsidR="002520CF" w:rsidRPr="002520CF" w:rsidRDefault="002520CF" w:rsidP="00252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Useful for traffic analysis and crowd monitoring.</w:t>
      </w:r>
    </w:p>
    <w:p w:rsidR="002520CF" w:rsidRPr="002520CF" w:rsidRDefault="002520CF" w:rsidP="00252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Easy-to-use web interface.</w:t>
      </w:r>
    </w:p>
    <w:p w:rsidR="002520CF" w:rsidRPr="002520CF" w:rsidRDefault="002520CF" w:rsidP="00252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Scalable and customizable.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9. Limitations</w:t>
      </w:r>
    </w:p>
    <w:p w:rsidR="002520CF" w:rsidRPr="002520CF" w:rsidRDefault="002520CF" w:rsidP="00252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Accuracy may decrease in poor lighting conditions.</w:t>
      </w:r>
    </w:p>
    <w:p w:rsidR="002520CF" w:rsidRPr="002520CF" w:rsidRDefault="002520CF" w:rsidP="00252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Overlapping objects may cause incorrect counting.</w:t>
      </w:r>
    </w:p>
    <w:p w:rsidR="002520CF" w:rsidRPr="002520CF" w:rsidRDefault="002520CF" w:rsidP="00252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lastRenderedPageBreak/>
        <w:t>High-resolution video requires more processing power.</w:t>
      </w:r>
    </w:p>
    <w:p w:rsidR="002520CF" w:rsidRPr="002520CF" w:rsidRDefault="002520CF" w:rsidP="00252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Real-time performance depends on system hardware.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10. Applications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This system can be used in:</w:t>
      </w:r>
    </w:p>
    <w:p w:rsidR="002520CF" w:rsidRPr="002520CF" w:rsidRDefault="002520CF" w:rsidP="00252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Traffic monitoring systems</w:t>
      </w:r>
    </w:p>
    <w:p w:rsidR="002520CF" w:rsidRPr="002520CF" w:rsidRDefault="002520CF" w:rsidP="00252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Crowd management</w:t>
      </w:r>
    </w:p>
    <w:p w:rsidR="002520CF" w:rsidRPr="002520CF" w:rsidRDefault="002520CF" w:rsidP="00252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Retail customer counting</w:t>
      </w:r>
    </w:p>
    <w:p w:rsidR="002520CF" w:rsidRPr="002520CF" w:rsidRDefault="002520CF" w:rsidP="00252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Industrial production line monitoring</w:t>
      </w:r>
    </w:p>
    <w:p w:rsidR="002520CF" w:rsidRPr="002520CF" w:rsidRDefault="002520CF" w:rsidP="00252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sz w:val="40"/>
          <w:szCs w:val="40"/>
        </w:rPr>
        <w:t>Security surveillance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11. Future Improvements</w:t>
      </w:r>
    </w:p>
    <w:p w:rsidR="002520CF" w:rsidRPr="002520CF" w:rsidRDefault="002520CF" w:rsidP="00252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Integration with deep learning models like YOLO for improved accuracy.</w:t>
      </w:r>
    </w:p>
    <w:p w:rsidR="002520CF" w:rsidRPr="002520CF" w:rsidRDefault="002520CF" w:rsidP="00252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Cloud deployment for remote access.</w:t>
      </w:r>
    </w:p>
    <w:p w:rsidR="002520CF" w:rsidRPr="002520CF" w:rsidRDefault="002520CF" w:rsidP="00252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Database integration for storing counting records.</w:t>
      </w:r>
    </w:p>
    <w:p w:rsidR="002520CF" w:rsidRPr="002520CF" w:rsidRDefault="002520CF" w:rsidP="00252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>Multi-object category counting (cars, bikes, people separately</w:t>
      </w:r>
      <w:r w:rsidRPr="002520C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520CF" w:rsidRPr="002520CF" w:rsidRDefault="002520CF" w:rsidP="00252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2520CF">
        <w:rPr>
          <w:rFonts w:ascii="Times New Roman" w:eastAsia="Times New Roman" w:hAnsi="Times New Roman" w:cs="Times New Roman"/>
          <w:b/>
          <w:bCs/>
          <w:sz w:val="40"/>
          <w:szCs w:val="40"/>
        </w:rPr>
        <w:t>12. Conclusion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The AI-powered Object Counting in Videos system demonstrates the practical application of </w:t>
      </w:r>
      <w:proofErr w:type="spellStart"/>
      <w:r w:rsidRPr="002520CF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and Flask in building intelligent computer vision solutions. The system processes video frames, detects and tracks objects, and counts them efficiently in real time.</w:t>
      </w:r>
    </w:p>
    <w:p w:rsidR="002520CF" w:rsidRPr="002520CF" w:rsidRDefault="002520CF" w:rsidP="00252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By combining </w:t>
      </w:r>
      <w:proofErr w:type="spellStart"/>
      <w:r w:rsidRPr="002520CF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2520CF">
        <w:rPr>
          <w:rFonts w:ascii="Times New Roman" w:eastAsia="Times New Roman" w:hAnsi="Times New Roman" w:cs="Times New Roman"/>
          <w:sz w:val="32"/>
          <w:szCs w:val="32"/>
        </w:rPr>
        <w:t xml:space="preserve"> for backend processing and Flask for frontend interaction, the application provides a complete web-based AI solution. </w:t>
      </w:r>
      <w:r w:rsidRPr="002520CF">
        <w:rPr>
          <w:rFonts w:ascii="Times New Roman" w:eastAsia="Times New Roman" w:hAnsi="Times New Roman" w:cs="Times New Roman"/>
          <w:sz w:val="32"/>
          <w:szCs w:val="32"/>
        </w:rPr>
        <w:lastRenderedPageBreak/>
        <w:t>This project highlights how computer vision can automate real-world monitoring tasks effectively</w:t>
      </w:r>
      <w:r w:rsidRPr="00252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0CF" w:rsidRPr="002520CF" w:rsidRDefault="002520CF">
      <w:pPr>
        <w:rPr>
          <w:b/>
          <w:sz w:val="56"/>
        </w:rPr>
      </w:pPr>
    </w:p>
    <w:p w:rsidR="002520CF" w:rsidRPr="002520CF" w:rsidRDefault="002520CF">
      <w:pPr>
        <w:rPr>
          <w:b/>
          <w:sz w:val="56"/>
        </w:rPr>
      </w:pPr>
      <w:r w:rsidRPr="002520CF">
        <w:rPr>
          <w:b/>
          <w:sz w:val="56"/>
        </w:rPr>
        <w:t>Thank you for viewing my work</w:t>
      </w:r>
      <w:proofErr w:type="gramStart"/>
      <w:r w:rsidRPr="002520CF">
        <w:rPr>
          <w:b/>
          <w:sz w:val="56"/>
        </w:rPr>
        <w:t>…..</w:t>
      </w:r>
      <w:proofErr w:type="gramEnd"/>
    </w:p>
    <w:sectPr w:rsidR="002520CF" w:rsidRPr="00252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778D"/>
    <w:multiLevelType w:val="multilevel"/>
    <w:tmpl w:val="760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01D5"/>
    <w:multiLevelType w:val="multilevel"/>
    <w:tmpl w:val="FBC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1890"/>
    <w:multiLevelType w:val="multilevel"/>
    <w:tmpl w:val="10C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074E"/>
    <w:multiLevelType w:val="multilevel"/>
    <w:tmpl w:val="DC1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594B"/>
    <w:multiLevelType w:val="multilevel"/>
    <w:tmpl w:val="B22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2297"/>
    <w:multiLevelType w:val="multilevel"/>
    <w:tmpl w:val="4F5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370B6"/>
    <w:multiLevelType w:val="multilevel"/>
    <w:tmpl w:val="691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F0A53"/>
    <w:multiLevelType w:val="multilevel"/>
    <w:tmpl w:val="939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07399"/>
    <w:multiLevelType w:val="multilevel"/>
    <w:tmpl w:val="F55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E5ED5"/>
    <w:multiLevelType w:val="multilevel"/>
    <w:tmpl w:val="D8A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0CF"/>
    <w:rsid w:val="0002652F"/>
    <w:rsid w:val="002520CF"/>
    <w:rsid w:val="0029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6EB1"/>
  <w15:chartTrackingRefBased/>
  <w15:docId w15:val="{328D96A1-8558-466E-A791-5F3D6B9F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52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2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3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2026-02-18T19:41:00Z</dcterms:created>
  <dcterms:modified xsi:type="dcterms:W3CDTF">2026-03-01T19:27:00Z</dcterms:modified>
</cp:coreProperties>
</file>