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0" w:type="auto"/>
        <w:tblLook w:val="04A0" w:firstRow="1" w:lastRow="0" w:firstColumn="1" w:lastColumn="0" w:noHBand="0" w:noVBand="1"/>
      </w:tblPr>
      <w:tblGrid>
        <w:gridCol w:w="3014"/>
        <w:gridCol w:w="3014"/>
        <w:gridCol w:w="3014"/>
      </w:tblGrid>
      <w:tr w:rsidR="00884B8F" w:rsidRPr="00884B8F"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38CE8D16" w:rsidR="00884B8F" w:rsidRPr="00884B8F" w:rsidRDefault="00884B8F" w:rsidP="00E91A2A">
            <w:pPr>
              <w:jc w:val="center"/>
              <w:rPr>
                <w:b/>
                <w:lang w:val="en-GB"/>
              </w:rPr>
            </w:pPr>
            <w:r w:rsidRPr="007E2C35">
              <w:rPr>
                <w:b/>
                <w:sz w:val="22"/>
                <w:lang w:val="en-GB"/>
              </w:rPr>
              <w:t>INTERNATIONAL PROJECT WORKSHOP</w:t>
            </w:r>
            <w:r w:rsidR="007E2C35" w:rsidRPr="007E2C35">
              <w:rPr>
                <w:b/>
                <w:sz w:val="22"/>
                <w:lang w:val="en-GB"/>
              </w:rPr>
              <w:t xml:space="preserve"> 2023 </w:t>
            </w:r>
            <w:r w:rsidRPr="007E2C35">
              <w:rPr>
                <w:b/>
                <w:sz w:val="22"/>
                <w:lang w:val="en-GB"/>
              </w:rPr>
              <w:t>– PROJECT ASSIGNMENT</w:t>
            </w:r>
          </w:p>
        </w:tc>
      </w:tr>
      <w:tr w:rsidR="00884B8F" w:rsidRPr="00884B8F"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8B47D4" w:rsidRDefault="00884B8F" w:rsidP="00893711">
            <w:pPr>
              <w:jc w:val="center"/>
              <w:rPr>
                <w:b/>
                <w:lang w:val="en-GB"/>
              </w:rPr>
            </w:pPr>
            <w:r w:rsidRPr="008B47D4">
              <w:rPr>
                <w:b/>
                <w:lang w:val="en-GB"/>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14631926" w:rsidR="00884B8F" w:rsidRPr="00884B8F" w:rsidRDefault="00945985" w:rsidP="00893711">
            <w:pPr>
              <w:jc w:val="center"/>
              <w:rPr>
                <w:lang w:val="en-GB"/>
              </w:rPr>
            </w:pPr>
            <w:r>
              <w:rPr>
                <w:lang w:val="en-GB"/>
              </w:rPr>
              <w:t>KLIMCHI</w:t>
            </w:r>
          </w:p>
        </w:tc>
      </w:tr>
      <w:tr w:rsidR="00884B8F" w:rsidRPr="00884B8F"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8B47D4" w:rsidRDefault="00884B8F" w:rsidP="00893711">
            <w:pPr>
              <w:jc w:val="center"/>
              <w:rPr>
                <w:b/>
                <w:lang w:val="en-GB"/>
              </w:rPr>
            </w:pPr>
            <w:r w:rsidRPr="008B47D4">
              <w:rPr>
                <w:b/>
                <w:lang w:val="en-GB"/>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57C4B885" w:rsidR="00884B8F" w:rsidRPr="00945985" w:rsidRDefault="00945985" w:rsidP="00945985">
            <w:pPr>
              <w:suppressAutoHyphens w:val="0"/>
              <w:spacing w:before="100" w:beforeAutospacing="1" w:after="100" w:afterAutospacing="1"/>
              <w:rPr>
                <w:rFonts w:ascii="Times New Roman" w:hAnsi="Times New Roman" w:cs="Times New Roman"/>
                <w:sz w:val="24"/>
                <w:szCs w:val="24"/>
              </w:rPr>
            </w:pPr>
            <w:r>
              <w:rPr>
                <w:rStyle w:val="lev"/>
                <w:sz w:val="24"/>
                <w:szCs w:val="24"/>
              </w:rPr>
              <w:t>Design, implement, and test automation solutions (scripts, bots, AI agents, or automation platforms).</w:t>
            </w:r>
          </w:p>
        </w:tc>
      </w:tr>
      <w:tr w:rsidR="00884B8F" w:rsidRPr="008B47D4"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8B47D4" w:rsidRDefault="00884B8F" w:rsidP="00893711">
            <w:pPr>
              <w:jc w:val="center"/>
              <w:rPr>
                <w:b/>
                <w:lang w:val="en-GB"/>
              </w:rPr>
            </w:pPr>
            <w:r w:rsidRPr="008B47D4">
              <w:rPr>
                <w:b/>
                <w:lang w:val="en-GB"/>
              </w:rPr>
              <w:t>PROJECT DESCRIPTION</w:t>
            </w:r>
          </w:p>
        </w:tc>
      </w:tr>
      <w:tr w:rsidR="00884B8F" w:rsidRPr="00884B8F"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5C45F7BE" w14:textId="77777777" w:rsidR="00945985" w:rsidRDefault="00945985" w:rsidP="00945985">
            <w:pPr>
              <w:pStyle w:val="NormalWeb"/>
            </w:pPr>
            <w:r>
              <w:rPr>
                <w:b/>
                <w:bCs/>
              </w:rPr>
              <w:t xml:space="preserve">Project </w:t>
            </w:r>
            <w:proofErr w:type="gramStart"/>
            <w:r>
              <w:rPr>
                <w:b/>
                <w:bCs/>
              </w:rPr>
              <w:t>Description:</w:t>
            </w:r>
            <w:proofErr w:type="gramEnd"/>
          </w:p>
          <w:p w14:paraId="033E1BA7" w14:textId="77777777" w:rsidR="00945985" w:rsidRDefault="00945985" w:rsidP="00945985">
            <w:pPr>
              <w:pStyle w:val="NormalWeb"/>
            </w:pPr>
            <w:r>
              <w:t xml:space="preserve">KLIMCHI </w:t>
            </w:r>
            <w:proofErr w:type="spellStart"/>
            <w:r>
              <w:t>is</w:t>
            </w:r>
            <w:proofErr w:type="spellEnd"/>
            <w:r>
              <w:t xml:space="preserve"> a </w:t>
            </w:r>
            <w:proofErr w:type="spellStart"/>
            <w:r>
              <w:t>young</w:t>
            </w:r>
            <w:proofErr w:type="spellEnd"/>
            <w:r>
              <w:t>, fast-</w:t>
            </w:r>
            <w:proofErr w:type="spellStart"/>
            <w:r>
              <w:t>growing</w:t>
            </w:r>
            <w:proofErr w:type="spellEnd"/>
            <w:r>
              <w:t xml:space="preserve"> </w:t>
            </w:r>
            <w:proofErr w:type="spellStart"/>
            <w:r>
              <w:t>glassmaking</w:t>
            </w:r>
            <w:proofErr w:type="spellEnd"/>
            <w:r>
              <w:t xml:space="preserve"> </w:t>
            </w:r>
            <w:proofErr w:type="spellStart"/>
            <w:r>
              <w:t>company</w:t>
            </w:r>
            <w:proofErr w:type="spellEnd"/>
            <w:r>
              <w:t xml:space="preserve">. The pace of </w:t>
            </w:r>
            <w:proofErr w:type="spellStart"/>
            <w:r>
              <w:t>growth</w:t>
            </w:r>
            <w:proofErr w:type="spellEnd"/>
            <w:r>
              <w:t xml:space="preserve"> has been </w:t>
            </w:r>
            <w:proofErr w:type="spellStart"/>
            <w:r>
              <w:t>strong</w:t>
            </w:r>
            <w:proofErr w:type="spellEnd"/>
            <w:r>
              <w:t xml:space="preserve"> – </w:t>
            </w:r>
            <w:proofErr w:type="spellStart"/>
            <w:r>
              <w:t>sometimes</w:t>
            </w:r>
            <w:proofErr w:type="spellEnd"/>
            <w:r>
              <w:t xml:space="preserve"> </w:t>
            </w:r>
            <w:proofErr w:type="spellStart"/>
            <w:r>
              <w:t>too</w:t>
            </w:r>
            <w:proofErr w:type="spellEnd"/>
            <w:r>
              <w:t xml:space="preserve"> </w:t>
            </w:r>
            <w:proofErr w:type="spellStart"/>
            <w:r>
              <w:t>strong</w:t>
            </w:r>
            <w:proofErr w:type="spellEnd"/>
            <w:r>
              <w:t xml:space="preserve"> – </w:t>
            </w:r>
            <w:proofErr w:type="spellStart"/>
            <w:r>
              <w:t>with</w:t>
            </w:r>
            <w:proofErr w:type="spellEnd"/>
            <w:r>
              <w:t xml:space="preserve"> </w:t>
            </w:r>
            <w:proofErr w:type="spellStart"/>
            <w:r>
              <w:t>many</w:t>
            </w:r>
            <w:proofErr w:type="spellEnd"/>
            <w:r>
              <w:t xml:space="preserve"> </w:t>
            </w:r>
            <w:proofErr w:type="spellStart"/>
            <w:r>
              <w:t>decisions</w:t>
            </w:r>
            <w:proofErr w:type="spellEnd"/>
            <w:r>
              <w:t xml:space="preserve"> and </w:t>
            </w:r>
            <w:proofErr w:type="spellStart"/>
            <w:r>
              <w:t>operational</w:t>
            </w:r>
            <w:proofErr w:type="spellEnd"/>
            <w:r>
              <w:t xml:space="preserve"> </w:t>
            </w:r>
            <w:proofErr w:type="spellStart"/>
            <w:r>
              <w:t>tasks</w:t>
            </w:r>
            <w:proofErr w:type="spellEnd"/>
            <w:r>
              <w:t xml:space="preserve"> </w:t>
            </w:r>
            <w:proofErr w:type="spellStart"/>
            <w:r>
              <w:t>executed</w:t>
            </w:r>
            <w:proofErr w:type="spellEnd"/>
            <w:r>
              <w:t xml:space="preserve"> </w:t>
            </w:r>
            <w:proofErr w:type="spellStart"/>
            <w:r>
              <w:t>quickly</w:t>
            </w:r>
            <w:proofErr w:type="spellEnd"/>
            <w:r>
              <w:t xml:space="preserve"> </w:t>
            </w:r>
            <w:proofErr w:type="spellStart"/>
            <w:r>
              <w:t>without</w:t>
            </w:r>
            <w:proofErr w:type="spellEnd"/>
            <w:r>
              <w:t xml:space="preserve"> </w:t>
            </w:r>
            <w:proofErr w:type="spellStart"/>
            <w:r>
              <w:t>always</w:t>
            </w:r>
            <w:proofErr w:type="spellEnd"/>
            <w:r>
              <w:t xml:space="preserve"> </w:t>
            </w:r>
            <w:proofErr w:type="spellStart"/>
            <w:r>
              <w:t>optimizing</w:t>
            </w:r>
            <w:proofErr w:type="spellEnd"/>
            <w:r>
              <w:t xml:space="preserve"> </w:t>
            </w:r>
            <w:proofErr w:type="spellStart"/>
            <w:r>
              <w:t>organizational</w:t>
            </w:r>
            <w:proofErr w:type="spellEnd"/>
            <w:r>
              <w:t xml:space="preserve"> </w:t>
            </w:r>
            <w:proofErr w:type="spellStart"/>
            <w:r>
              <w:t>processes</w:t>
            </w:r>
            <w:proofErr w:type="spellEnd"/>
            <w:r>
              <w:t>.</w:t>
            </w:r>
          </w:p>
          <w:p w14:paraId="00B7912A" w14:textId="77777777" w:rsidR="00945985" w:rsidRDefault="00945985" w:rsidP="00945985">
            <w:pPr>
              <w:pStyle w:val="NormalWeb"/>
            </w:pPr>
            <w:r>
              <w:t xml:space="preserve">The </w:t>
            </w:r>
            <w:proofErr w:type="spellStart"/>
            <w:r>
              <w:t>company</w:t>
            </w:r>
            <w:proofErr w:type="spellEnd"/>
            <w:r>
              <w:t xml:space="preserve"> </w:t>
            </w:r>
            <w:proofErr w:type="spellStart"/>
            <w:r>
              <w:t>now</w:t>
            </w:r>
            <w:proofErr w:type="spellEnd"/>
            <w:r>
              <w:t xml:space="preserve"> </w:t>
            </w:r>
            <w:proofErr w:type="spellStart"/>
            <w:r>
              <w:t>seeks</w:t>
            </w:r>
            <w:proofErr w:type="spellEnd"/>
            <w:r>
              <w:t xml:space="preserve"> a </w:t>
            </w:r>
            <w:proofErr w:type="spellStart"/>
            <w:r>
              <w:t>comprehensive</w:t>
            </w:r>
            <w:proofErr w:type="spellEnd"/>
            <w:r>
              <w:t xml:space="preserve"> audit of </w:t>
            </w:r>
            <w:proofErr w:type="spellStart"/>
            <w:r>
              <w:t>its</w:t>
            </w:r>
            <w:proofErr w:type="spellEnd"/>
            <w:r>
              <w:t xml:space="preserve"> </w:t>
            </w:r>
            <w:proofErr w:type="spellStart"/>
            <w:r>
              <w:t>processes</w:t>
            </w:r>
            <w:proofErr w:type="spellEnd"/>
            <w:r>
              <w:t xml:space="preserve">, </w:t>
            </w:r>
            <w:proofErr w:type="spellStart"/>
            <w:r>
              <w:t>roles</w:t>
            </w:r>
            <w:proofErr w:type="spellEnd"/>
            <w:r>
              <w:t xml:space="preserve">, and </w:t>
            </w:r>
            <w:proofErr w:type="spellStart"/>
            <w:r>
              <w:t>tasks</w:t>
            </w:r>
            <w:proofErr w:type="spellEnd"/>
            <w:r>
              <w:t xml:space="preserve"> in </w:t>
            </w:r>
            <w:proofErr w:type="spellStart"/>
            <w:r>
              <w:t>order</w:t>
            </w:r>
            <w:proofErr w:type="spellEnd"/>
            <w:r>
              <w:t xml:space="preserve"> to </w:t>
            </w:r>
            <w:proofErr w:type="spellStart"/>
            <w:r>
              <w:t>improve</w:t>
            </w:r>
            <w:proofErr w:type="spellEnd"/>
            <w:r>
              <w:t xml:space="preserve"> </w:t>
            </w:r>
            <w:proofErr w:type="spellStart"/>
            <w:r>
              <w:t>organizational</w:t>
            </w:r>
            <w:proofErr w:type="spellEnd"/>
            <w:r>
              <w:t xml:space="preserve"> </w:t>
            </w:r>
            <w:proofErr w:type="spellStart"/>
            <w:r>
              <w:t>efficiency</w:t>
            </w:r>
            <w:proofErr w:type="spellEnd"/>
            <w:r>
              <w:t xml:space="preserve">, </w:t>
            </w:r>
            <w:proofErr w:type="spellStart"/>
            <w:r>
              <w:t>increase</w:t>
            </w:r>
            <w:proofErr w:type="spellEnd"/>
            <w:r>
              <w:t xml:space="preserve"> </w:t>
            </w:r>
            <w:proofErr w:type="spellStart"/>
            <w:r>
              <w:t>profitability</w:t>
            </w:r>
            <w:proofErr w:type="spellEnd"/>
            <w:r>
              <w:t xml:space="preserve">, and </w:t>
            </w:r>
            <w:proofErr w:type="spellStart"/>
            <w:r>
              <w:t>reduce</w:t>
            </w:r>
            <w:proofErr w:type="spellEnd"/>
            <w:r>
              <w:t xml:space="preserve"> </w:t>
            </w:r>
            <w:proofErr w:type="spellStart"/>
            <w:r>
              <w:t>operational</w:t>
            </w:r>
            <w:proofErr w:type="spellEnd"/>
            <w:r>
              <w:t xml:space="preserve"> blind spots. The goal </w:t>
            </w:r>
            <w:proofErr w:type="spellStart"/>
            <w:r>
              <w:t>is</w:t>
            </w:r>
            <w:proofErr w:type="spellEnd"/>
            <w:r>
              <w:t xml:space="preserve"> not </w:t>
            </w:r>
            <w:proofErr w:type="spellStart"/>
            <w:r>
              <w:t>only</w:t>
            </w:r>
            <w:proofErr w:type="spellEnd"/>
            <w:r>
              <w:t xml:space="preserve"> to </w:t>
            </w:r>
            <w:proofErr w:type="spellStart"/>
            <w:r>
              <w:t>identify</w:t>
            </w:r>
            <w:proofErr w:type="spellEnd"/>
            <w:r>
              <w:t xml:space="preserve"> </w:t>
            </w:r>
            <w:proofErr w:type="spellStart"/>
            <w:r>
              <w:t>inefficiencies</w:t>
            </w:r>
            <w:proofErr w:type="spellEnd"/>
            <w:r>
              <w:t xml:space="preserve"> but </w:t>
            </w:r>
            <w:proofErr w:type="spellStart"/>
            <w:r>
              <w:t>also</w:t>
            </w:r>
            <w:proofErr w:type="spellEnd"/>
            <w:r>
              <w:t xml:space="preserve"> to explore how modern </w:t>
            </w:r>
            <w:proofErr w:type="spellStart"/>
            <w:r>
              <w:t>tools</w:t>
            </w:r>
            <w:proofErr w:type="spellEnd"/>
            <w:r>
              <w:t xml:space="preserve">, </w:t>
            </w:r>
            <w:proofErr w:type="spellStart"/>
            <w:r>
              <w:t>especially</w:t>
            </w:r>
            <w:proofErr w:type="spellEnd"/>
            <w:r>
              <w:t xml:space="preserve"> </w:t>
            </w:r>
            <w:proofErr w:type="spellStart"/>
            <w:r>
              <w:t>Artificial</w:t>
            </w:r>
            <w:proofErr w:type="spellEnd"/>
            <w:r>
              <w:t xml:space="preserve"> Intelligence (AI) and automation, can </w:t>
            </w:r>
            <w:proofErr w:type="spellStart"/>
            <w:r>
              <w:t>be</w:t>
            </w:r>
            <w:proofErr w:type="spellEnd"/>
            <w:r>
              <w:t xml:space="preserve"> </w:t>
            </w:r>
            <w:proofErr w:type="spellStart"/>
            <w:r>
              <w:t>used</w:t>
            </w:r>
            <w:proofErr w:type="spellEnd"/>
            <w:r>
              <w:t xml:space="preserve"> to </w:t>
            </w:r>
            <w:proofErr w:type="spellStart"/>
            <w:r>
              <w:t>streamline</w:t>
            </w:r>
            <w:proofErr w:type="spellEnd"/>
            <w:r>
              <w:t xml:space="preserve"> workflows and support long-</w:t>
            </w:r>
            <w:proofErr w:type="spellStart"/>
            <w:r>
              <w:t>term</w:t>
            </w:r>
            <w:proofErr w:type="spellEnd"/>
            <w:r>
              <w:t xml:space="preserve"> </w:t>
            </w:r>
            <w:proofErr w:type="spellStart"/>
            <w:r>
              <w:t>sustainable</w:t>
            </w:r>
            <w:proofErr w:type="spellEnd"/>
            <w:r>
              <w:t xml:space="preserve"> </w:t>
            </w:r>
            <w:proofErr w:type="spellStart"/>
            <w:r>
              <w:t>growth</w:t>
            </w:r>
            <w:proofErr w:type="spellEnd"/>
            <w:r>
              <w:t>.</w:t>
            </w:r>
          </w:p>
          <w:p w14:paraId="17EB664D" w14:textId="2681CA98" w:rsidR="00884B8F" w:rsidRPr="00884B8F" w:rsidRDefault="00884B8F" w:rsidP="00945985">
            <w:pPr>
              <w:rPr>
                <w:i/>
                <w:lang w:val="en-GB"/>
              </w:rPr>
            </w:pPr>
          </w:p>
        </w:tc>
      </w:tr>
      <w:tr w:rsidR="00884B8F" w:rsidRPr="008B47D4"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8B47D4" w:rsidRDefault="00884B8F" w:rsidP="00893711">
            <w:pPr>
              <w:jc w:val="center"/>
              <w:rPr>
                <w:b/>
                <w:lang w:val="en-GB"/>
              </w:rPr>
            </w:pPr>
            <w:r w:rsidRPr="008B47D4">
              <w:rPr>
                <w:b/>
                <w:lang w:val="en-GB"/>
              </w:rPr>
              <w:t>PROJECT SPECIFICATION</w:t>
            </w:r>
          </w:p>
        </w:tc>
      </w:tr>
      <w:tr w:rsidR="00884B8F" w:rsidRPr="00884B8F" w14:paraId="1BD5F739" w14:textId="77777777" w:rsidTr="007E2C35">
        <w:trPr>
          <w:trHeight w:val="725"/>
        </w:trPr>
        <w:tc>
          <w:tcPr>
            <w:tcW w:w="3014" w:type="dxa"/>
            <w:tcBorders>
              <w:left w:val="single" w:sz="12" w:space="0" w:color="auto"/>
            </w:tcBorders>
            <w:vAlign w:val="center"/>
          </w:tcPr>
          <w:p w14:paraId="04BF86D1" w14:textId="3895CFF9" w:rsidR="00884B8F" w:rsidRPr="00893711" w:rsidRDefault="00884B8F" w:rsidP="00893711">
            <w:pPr>
              <w:jc w:val="center"/>
              <w:rPr>
                <w:b/>
                <w:lang w:val="en-GB"/>
              </w:rPr>
            </w:pPr>
            <w:r w:rsidRPr="00893711">
              <w:rPr>
                <w:b/>
                <w:lang w:val="en-GB"/>
              </w:rPr>
              <w:t>Goal</w:t>
            </w:r>
          </w:p>
        </w:tc>
        <w:tc>
          <w:tcPr>
            <w:tcW w:w="6028" w:type="dxa"/>
            <w:gridSpan w:val="2"/>
            <w:tcBorders>
              <w:right w:val="single" w:sz="12" w:space="0" w:color="auto"/>
            </w:tcBorders>
          </w:tcPr>
          <w:p w14:paraId="3DE6C9FC" w14:textId="3F77A999" w:rsidR="00945985" w:rsidRDefault="00945985" w:rsidP="00945985">
            <w:pPr>
              <w:pStyle w:val="NormalWeb"/>
            </w:pPr>
            <w:r>
              <w:rPr>
                <w:b/>
                <w:bCs/>
              </w:rPr>
              <w:t xml:space="preserve">Project </w:t>
            </w:r>
            <w:proofErr w:type="spellStart"/>
            <w:r>
              <w:rPr>
                <w:b/>
                <w:bCs/>
              </w:rPr>
              <w:t>Specificat</w:t>
            </w:r>
            <w:r>
              <w:rPr>
                <w:b/>
                <w:bCs/>
              </w:rPr>
              <w:t>ion</w:t>
            </w:r>
            <w:proofErr w:type="spellEnd"/>
          </w:p>
          <w:p w14:paraId="59DFA7DB"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Review all company roles and their associated tasks.</w:t>
            </w:r>
          </w:p>
          <w:p w14:paraId="74375831"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Prioritize tasks by value for the company (identify high-value, low-value, outdated, and redundant activities).</w:t>
            </w:r>
          </w:p>
          <w:p w14:paraId="0A3F55A0"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Detect blind spots within processes and between roles (e.g., communication gaps, data mismanagement, workflow inefficiencies).</w:t>
            </w:r>
          </w:p>
          <w:p w14:paraId="3AC49E7C"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Propose optimizations that deliver higher value, better efficiency, and improved profitability.</w:t>
            </w:r>
          </w:p>
          <w:p w14:paraId="2400E034"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Identify tasks that can be automated through AI tools, AI Agents, or other automation solutions, with a focus on employee empowerment and effectiveness.</w:t>
            </w:r>
          </w:p>
          <w:p w14:paraId="50A5E69C"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Style w:val="lev"/>
                <w:sz w:val="24"/>
                <w:szCs w:val="24"/>
              </w:rPr>
              <w:t>Design, implement, and test automation solutions (scripts, bots, AI agents, or automation platforms).</w:t>
            </w:r>
          </w:p>
          <w:p w14:paraId="078CBF99" w14:textId="77777777" w:rsidR="00945985" w:rsidRDefault="00945985" w:rsidP="00945985">
            <w:pPr>
              <w:numPr>
                <w:ilvl w:val="0"/>
                <w:numId w:val="16"/>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Train KLIMCHI staff to operate these new tools independently</w:t>
            </w:r>
          </w:p>
          <w:p w14:paraId="42A3AAA3" w14:textId="30E7B5BD" w:rsidR="00884B8F" w:rsidRPr="00884B8F" w:rsidRDefault="00884B8F" w:rsidP="00BA79E9">
            <w:pPr>
              <w:rPr>
                <w:i/>
                <w:lang w:val="en-GB"/>
              </w:rPr>
            </w:pPr>
          </w:p>
        </w:tc>
      </w:tr>
      <w:tr w:rsidR="00884B8F" w:rsidRPr="00884B8F" w14:paraId="2605C8B1" w14:textId="77777777" w:rsidTr="007E2C35">
        <w:trPr>
          <w:trHeight w:val="693"/>
        </w:trPr>
        <w:tc>
          <w:tcPr>
            <w:tcW w:w="3014" w:type="dxa"/>
            <w:tcBorders>
              <w:left w:val="single" w:sz="12" w:space="0" w:color="auto"/>
            </w:tcBorders>
            <w:vAlign w:val="center"/>
          </w:tcPr>
          <w:p w14:paraId="7A7A0E89" w14:textId="6AA2D538" w:rsidR="00884B8F" w:rsidRPr="00893711" w:rsidRDefault="00884B8F" w:rsidP="00893711">
            <w:pPr>
              <w:jc w:val="center"/>
              <w:rPr>
                <w:b/>
                <w:lang w:val="en-GB"/>
              </w:rPr>
            </w:pPr>
            <w:r w:rsidRPr="00893711">
              <w:rPr>
                <w:b/>
                <w:lang w:val="en-GB"/>
              </w:rPr>
              <w:t>Methods</w:t>
            </w:r>
          </w:p>
        </w:tc>
        <w:tc>
          <w:tcPr>
            <w:tcW w:w="6028" w:type="dxa"/>
            <w:gridSpan w:val="2"/>
            <w:tcBorders>
              <w:right w:val="single" w:sz="12" w:space="0" w:color="auto"/>
            </w:tcBorders>
          </w:tcPr>
          <w:p w14:paraId="2036530C" w14:textId="77777777" w:rsidR="00945985" w:rsidRDefault="00945985" w:rsidP="00945985">
            <w:pPr>
              <w:numPr>
                <w:ilvl w:val="0"/>
                <w:numId w:val="17"/>
              </w:numPr>
              <w:suppressAutoHyphens w:val="0"/>
              <w:spacing w:before="100" w:beforeAutospacing="1" w:after="100" w:afterAutospacing="1"/>
              <w:rPr>
                <w:rFonts w:ascii="Times New Roman" w:hAnsi="Times New Roman" w:cs="Times New Roman"/>
                <w:sz w:val="24"/>
                <w:szCs w:val="24"/>
              </w:rPr>
            </w:pPr>
            <w:r>
              <w:rPr>
                <w:rStyle w:val="lev"/>
                <w:sz w:val="24"/>
                <w:szCs w:val="24"/>
              </w:rPr>
              <w:t>Process &amp; task mapping</w:t>
            </w:r>
            <w:r>
              <w:rPr>
                <w:rFonts w:ascii="Times New Roman" w:hAnsi="Times New Roman" w:cs="Times New Roman"/>
                <w:sz w:val="24"/>
                <w:szCs w:val="24"/>
              </w:rPr>
              <w:t>.</w:t>
            </w:r>
          </w:p>
          <w:p w14:paraId="5F1CB9CA" w14:textId="77777777" w:rsidR="00945985" w:rsidRDefault="00945985" w:rsidP="00945985">
            <w:pPr>
              <w:numPr>
                <w:ilvl w:val="0"/>
                <w:numId w:val="17"/>
              </w:numPr>
              <w:suppressAutoHyphens w:val="0"/>
              <w:spacing w:before="100" w:beforeAutospacing="1" w:after="100" w:afterAutospacing="1"/>
              <w:rPr>
                <w:rFonts w:ascii="Times New Roman" w:hAnsi="Times New Roman" w:cs="Times New Roman"/>
                <w:sz w:val="24"/>
                <w:szCs w:val="24"/>
              </w:rPr>
            </w:pPr>
            <w:r>
              <w:rPr>
                <w:rStyle w:val="lev"/>
                <w:sz w:val="24"/>
                <w:szCs w:val="24"/>
              </w:rPr>
              <w:t>Value assessment</w:t>
            </w:r>
            <w:r>
              <w:rPr>
                <w:rFonts w:ascii="Times New Roman" w:hAnsi="Times New Roman" w:cs="Times New Roman"/>
                <w:sz w:val="24"/>
                <w:szCs w:val="24"/>
              </w:rPr>
              <w:t xml:space="preserve"> of tasks.</w:t>
            </w:r>
          </w:p>
          <w:p w14:paraId="6C1070B1" w14:textId="77777777" w:rsidR="00945985" w:rsidRDefault="00945985" w:rsidP="00945985">
            <w:pPr>
              <w:numPr>
                <w:ilvl w:val="0"/>
                <w:numId w:val="17"/>
              </w:numPr>
              <w:suppressAutoHyphens w:val="0"/>
              <w:spacing w:before="100" w:beforeAutospacing="1" w:after="100" w:afterAutospacing="1"/>
              <w:rPr>
                <w:rFonts w:ascii="Times New Roman" w:hAnsi="Times New Roman" w:cs="Times New Roman"/>
                <w:sz w:val="24"/>
                <w:szCs w:val="24"/>
              </w:rPr>
            </w:pPr>
            <w:r>
              <w:rPr>
                <w:rStyle w:val="lev"/>
                <w:sz w:val="24"/>
                <w:szCs w:val="24"/>
              </w:rPr>
              <w:t>Automation prototyping</w:t>
            </w:r>
            <w:r>
              <w:rPr>
                <w:rFonts w:ascii="Times New Roman" w:hAnsi="Times New Roman" w:cs="Times New Roman"/>
                <w:sz w:val="24"/>
                <w:szCs w:val="24"/>
              </w:rPr>
              <w:t>: build scripts, workflows, or AI integrations.</w:t>
            </w:r>
          </w:p>
          <w:p w14:paraId="4DC02F3C" w14:textId="77777777" w:rsidR="00945985" w:rsidRDefault="00945985" w:rsidP="00945985">
            <w:pPr>
              <w:numPr>
                <w:ilvl w:val="0"/>
                <w:numId w:val="17"/>
              </w:numPr>
              <w:suppressAutoHyphens w:val="0"/>
              <w:spacing w:before="100" w:beforeAutospacing="1" w:after="100" w:afterAutospacing="1"/>
              <w:rPr>
                <w:rFonts w:ascii="Times New Roman" w:hAnsi="Times New Roman" w:cs="Times New Roman"/>
                <w:sz w:val="24"/>
                <w:szCs w:val="24"/>
              </w:rPr>
            </w:pPr>
            <w:r>
              <w:rPr>
                <w:rStyle w:val="lev"/>
                <w:sz w:val="24"/>
                <w:szCs w:val="24"/>
              </w:rPr>
              <w:t>Deployment</w:t>
            </w:r>
            <w:r>
              <w:rPr>
                <w:rFonts w:ascii="Times New Roman" w:hAnsi="Times New Roman" w:cs="Times New Roman"/>
                <w:sz w:val="24"/>
                <w:szCs w:val="24"/>
              </w:rPr>
              <w:t>: test and integrate automations into real company operations.</w:t>
            </w:r>
          </w:p>
          <w:p w14:paraId="60E0F13A" w14:textId="77777777" w:rsidR="00945985" w:rsidRDefault="00945985" w:rsidP="00945985">
            <w:pPr>
              <w:numPr>
                <w:ilvl w:val="0"/>
                <w:numId w:val="17"/>
              </w:numPr>
              <w:suppressAutoHyphens w:val="0"/>
              <w:spacing w:before="100" w:beforeAutospacing="1" w:after="100" w:afterAutospacing="1"/>
              <w:rPr>
                <w:rFonts w:ascii="Times New Roman" w:hAnsi="Times New Roman" w:cs="Times New Roman"/>
                <w:sz w:val="24"/>
                <w:szCs w:val="24"/>
              </w:rPr>
            </w:pPr>
            <w:r>
              <w:rPr>
                <w:rStyle w:val="lev"/>
                <w:sz w:val="24"/>
                <w:szCs w:val="24"/>
              </w:rPr>
              <w:lastRenderedPageBreak/>
              <w:t>Training sessions</w:t>
            </w:r>
            <w:r>
              <w:rPr>
                <w:rFonts w:ascii="Times New Roman" w:hAnsi="Times New Roman" w:cs="Times New Roman"/>
                <w:sz w:val="24"/>
                <w:szCs w:val="24"/>
              </w:rPr>
              <w:t>: hands-on workshops for employees to use and maintain the tools.</w:t>
            </w:r>
          </w:p>
          <w:p w14:paraId="378C8CE4" w14:textId="6CB23A6E" w:rsidR="00884B8F" w:rsidRPr="00884B8F" w:rsidRDefault="00884B8F" w:rsidP="00BA79E9">
            <w:pPr>
              <w:rPr>
                <w:i/>
                <w:lang w:val="en-GB"/>
              </w:rPr>
            </w:pPr>
          </w:p>
        </w:tc>
      </w:tr>
      <w:tr w:rsidR="00884B8F" w:rsidRPr="00884B8F" w14:paraId="3D5CF60E" w14:textId="77777777" w:rsidTr="007E2C35">
        <w:trPr>
          <w:trHeight w:val="703"/>
        </w:trPr>
        <w:tc>
          <w:tcPr>
            <w:tcW w:w="3014" w:type="dxa"/>
            <w:tcBorders>
              <w:left w:val="single" w:sz="12" w:space="0" w:color="auto"/>
            </w:tcBorders>
            <w:vAlign w:val="center"/>
          </w:tcPr>
          <w:p w14:paraId="46F0FB2D" w14:textId="3A4726EC" w:rsidR="00884B8F" w:rsidRPr="00893711" w:rsidRDefault="00884B8F" w:rsidP="00893711">
            <w:pPr>
              <w:jc w:val="center"/>
              <w:rPr>
                <w:b/>
                <w:lang w:val="en-GB"/>
              </w:rPr>
            </w:pPr>
            <w:r w:rsidRPr="00893711">
              <w:rPr>
                <w:b/>
                <w:lang w:val="en-GB"/>
              </w:rPr>
              <w:lastRenderedPageBreak/>
              <w:t>Tools</w:t>
            </w:r>
          </w:p>
        </w:tc>
        <w:tc>
          <w:tcPr>
            <w:tcW w:w="6028" w:type="dxa"/>
            <w:gridSpan w:val="2"/>
            <w:tcBorders>
              <w:right w:val="single" w:sz="12" w:space="0" w:color="auto"/>
            </w:tcBorders>
          </w:tcPr>
          <w:p w14:paraId="7A3F6FE7" w14:textId="77777777" w:rsidR="00945985" w:rsidRDefault="00945985" w:rsidP="00945985">
            <w:pPr>
              <w:numPr>
                <w:ilvl w:val="0"/>
                <w:numId w:val="18"/>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Low/no-code automation platforms</w:t>
            </w:r>
          </w:p>
          <w:p w14:paraId="6EB4EAD3" w14:textId="77777777" w:rsidR="00945985" w:rsidRDefault="00945985" w:rsidP="00945985">
            <w:pPr>
              <w:numPr>
                <w:ilvl w:val="0"/>
                <w:numId w:val="18"/>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AI assistants (ChatGPT, Claude, Gemini, etc.).</w:t>
            </w:r>
          </w:p>
          <w:p w14:paraId="2DA18EE0" w14:textId="77777777" w:rsidR="00945985" w:rsidRDefault="00945985" w:rsidP="00945985">
            <w:pPr>
              <w:numPr>
                <w:ilvl w:val="0"/>
                <w:numId w:val="18"/>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Scripting (Python, Google Apps Script).</w:t>
            </w:r>
          </w:p>
          <w:p w14:paraId="29F2E258" w14:textId="77777777" w:rsidR="00945985" w:rsidRDefault="00945985" w:rsidP="00945985">
            <w:pPr>
              <w:numPr>
                <w:ilvl w:val="0"/>
                <w:numId w:val="18"/>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Data tools (Excel, Google Sheets, visualization dashboards).</w:t>
            </w:r>
          </w:p>
          <w:p w14:paraId="25E0D520" w14:textId="7AD5E1AC" w:rsidR="00884B8F" w:rsidRPr="00884B8F" w:rsidRDefault="00884B8F" w:rsidP="00BA79E9">
            <w:pPr>
              <w:rPr>
                <w:i/>
                <w:lang w:val="en-GB"/>
              </w:rPr>
            </w:pPr>
          </w:p>
        </w:tc>
      </w:tr>
      <w:tr w:rsidR="00884B8F" w:rsidRPr="00884B8F" w14:paraId="4BD7B785" w14:textId="77777777" w:rsidTr="007E2C35">
        <w:trPr>
          <w:trHeight w:val="686"/>
        </w:trPr>
        <w:tc>
          <w:tcPr>
            <w:tcW w:w="3014" w:type="dxa"/>
            <w:tcBorders>
              <w:left w:val="single" w:sz="12" w:space="0" w:color="auto"/>
            </w:tcBorders>
            <w:vAlign w:val="center"/>
          </w:tcPr>
          <w:p w14:paraId="3258513A" w14:textId="3A551CD8" w:rsidR="00884B8F" w:rsidRPr="00893711" w:rsidRDefault="00884B8F" w:rsidP="00893711">
            <w:pPr>
              <w:jc w:val="center"/>
              <w:rPr>
                <w:b/>
                <w:lang w:val="en-GB"/>
              </w:rPr>
            </w:pPr>
            <w:r w:rsidRPr="00893711">
              <w:rPr>
                <w:b/>
                <w:lang w:val="en-GB"/>
              </w:rPr>
              <w:t>Inputs/Sources</w:t>
            </w:r>
          </w:p>
        </w:tc>
        <w:tc>
          <w:tcPr>
            <w:tcW w:w="6028" w:type="dxa"/>
            <w:gridSpan w:val="2"/>
            <w:tcBorders>
              <w:right w:val="single" w:sz="12" w:space="0" w:color="auto"/>
            </w:tcBorders>
          </w:tcPr>
          <w:p w14:paraId="64BAD192" w14:textId="77777777" w:rsidR="00945985" w:rsidRDefault="00945985" w:rsidP="00945985">
            <w:pPr>
              <w:numPr>
                <w:ilvl w:val="0"/>
                <w:numId w:val="19"/>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Internal documentation of processes and workflows.</w:t>
            </w:r>
          </w:p>
          <w:p w14:paraId="0130E542" w14:textId="3CE69DF4" w:rsidR="00884B8F" w:rsidRPr="00945985" w:rsidRDefault="00945985" w:rsidP="00BA79E9">
            <w:pPr>
              <w:numPr>
                <w:ilvl w:val="0"/>
                <w:numId w:val="19"/>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Interviews with KLIMCHI staff and managers.</w:t>
            </w:r>
          </w:p>
        </w:tc>
      </w:tr>
      <w:tr w:rsidR="00884B8F" w:rsidRPr="00884B8F" w14:paraId="25F3C441" w14:textId="77777777" w:rsidTr="007E2C35">
        <w:trPr>
          <w:trHeight w:val="710"/>
        </w:trPr>
        <w:tc>
          <w:tcPr>
            <w:tcW w:w="3014" w:type="dxa"/>
            <w:tcBorders>
              <w:left w:val="single" w:sz="12" w:space="0" w:color="auto"/>
            </w:tcBorders>
            <w:vAlign w:val="center"/>
          </w:tcPr>
          <w:p w14:paraId="2DA8390B" w14:textId="77A7F848" w:rsidR="00884B8F" w:rsidRPr="00893711" w:rsidRDefault="00884B8F" w:rsidP="00893711">
            <w:pPr>
              <w:jc w:val="center"/>
              <w:rPr>
                <w:b/>
                <w:lang w:val="en-GB"/>
              </w:rPr>
            </w:pPr>
            <w:r w:rsidRPr="00893711">
              <w:rPr>
                <w:b/>
                <w:lang w:val="en-GB"/>
              </w:rPr>
              <w:t>Expected output</w:t>
            </w:r>
          </w:p>
        </w:tc>
        <w:tc>
          <w:tcPr>
            <w:tcW w:w="6028" w:type="dxa"/>
            <w:gridSpan w:val="2"/>
            <w:tcBorders>
              <w:right w:val="single" w:sz="12" w:space="0" w:color="auto"/>
            </w:tcBorders>
          </w:tcPr>
          <w:p w14:paraId="7BC9EEDF" w14:textId="77777777" w:rsidR="00945985" w:rsidRDefault="00945985" w:rsidP="00945985">
            <w:pPr>
              <w:numPr>
                <w:ilvl w:val="0"/>
                <w:numId w:val="20"/>
              </w:numPr>
              <w:suppressAutoHyphens w:val="0"/>
              <w:spacing w:before="100" w:beforeAutospacing="1" w:after="100" w:afterAutospacing="1"/>
              <w:rPr>
                <w:rFonts w:ascii="Times New Roman" w:hAnsi="Times New Roman" w:cs="Times New Roman"/>
                <w:sz w:val="24"/>
                <w:szCs w:val="24"/>
              </w:rPr>
            </w:pPr>
            <w:r>
              <w:rPr>
                <w:rStyle w:val="lev"/>
                <w:sz w:val="24"/>
                <w:szCs w:val="24"/>
              </w:rPr>
              <w:t>Comprehensive process audit report</w:t>
            </w:r>
            <w:r>
              <w:rPr>
                <w:rFonts w:ascii="Times New Roman" w:hAnsi="Times New Roman" w:cs="Times New Roman"/>
                <w:sz w:val="24"/>
                <w:szCs w:val="24"/>
              </w:rPr>
              <w:t xml:space="preserve"> with role-based task mapping and prioritization by value.</w:t>
            </w:r>
          </w:p>
          <w:p w14:paraId="0CDDEB55" w14:textId="77777777" w:rsidR="00945985" w:rsidRDefault="00945985" w:rsidP="00945985">
            <w:pPr>
              <w:numPr>
                <w:ilvl w:val="0"/>
                <w:numId w:val="20"/>
              </w:numPr>
              <w:suppressAutoHyphens w:val="0"/>
              <w:spacing w:before="100" w:beforeAutospacing="1" w:after="100" w:afterAutospacing="1"/>
              <w:rPr>
                <w:rFonts w:ascii="Times New Roman" w:hAnsi="Times New Roman" w:cs="Times New Roman"/>
                <w:sz w:val="24"/>
                <w:szCs w:val="24"/>
              </w:rPr>
            </w:pPr>
            <w:r>
              <w:rPr>
                <w:rStyle w:val="lev"/>
                <w:sz w:val="24"/>
                <w:szCs w:val="24"/>
              </w:rPr>
              <w:t>Identification of redundant and automatable tasks</w:t>
            </w:r>
            <w:r>
              <w:rPr>
                <w:rFonts w:ascii="Times New Roman" w:hAnsi="Times New Roman" w:cs="Times New Roman"/>
                <w:sz w:val="24"/>
                <w:szCs w:val="24"/>
              </w:rPr>
              <w:t xml:space="preserve"> (including feasibility and ROI analysis).</w:t>
            </w:r>
          </w:p>
          <w:p w14:paraId="3899DB58" w14:textId="77777777" w:rsidR="00945985" w:rsidRDefault="00945985" w:rsidP="00945985">
            <w:pPr>
              <w:numPr>
                <w:ilvl w:val="0"/>
                <w:numId w:val="20"/>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As many </w:t>
            </w:r>
            <w:r>
              <w:rPr>
                <w:rStyle w:val="lev"/>
                <w:sz w:val="24"/>
                <w:szCs w:val="24"/>
              </w:rPr>
              <w:t>fully working automation solutions</w:t>
            </w:r>
            <w:r>
              <w:rPr>
                <w:rFonts w:ascii="Times New Roman" w:hAnsi="Times New Roman" w:cs="Times New Roman"/>
                <w:sz w:val="24"/>
                <w:szCs w:val="24"/>
              </w:rPr>
              <w:t xml:space="preserve"> integrated into KLIMCHI’s operations as possible.</w:t>
            </w:r>
          </w:p>
          <w:p w14:paraId="0180930B" w14:textId="77777777" w:rsidR="00945985" w:rsidRDefault="00945985" w:rsidP="00945985">
            <w:pPr>
              <w:numPr>
                <w:ilvl w:val="0"/>
                <w:numId w:val="20"/>
              </w:numPr>
              <w:suppressAutoHyphens w:val="0"/>
              <w:spacing w:before="100" w:beforeAutospacing="1" w:after="100" w:afterAutospacing="1"/>
              <w:rPr>
                <w:rFonts w:ascii="Times New Roman" w:hAnsi="Times New Roman" w:cs="Times New Roman"/>
                <w:sz w:val="24"/>
                <w:szCs w:val="24"/>
              </w:rPr>
            </w:pPr>
            <w:r>
              <w:rPr>
                <w:rStyle w:val="lev"/>
                <w:sz w:val="24"/>
                <w:szCs w:val="24"/>
              </w:rPr>
              <w:t>Employee training package</w:t>
            </w:r>
            <w:r>
              <w:rPr>
                <w:rFonts w:ascii="Times New Roman" w:hAnsi="Times New Roman" w:cs="Times New Roman"/>
                <w:sz w:val="24"/>
                <w:szCs w:val="24"/>
              </w:rPr>
              <w:t xml:space="preserve"> (guides, tutorials, or workshops).</w:t>
            </w:r>
          </w:p>
          <w:p w14:paraId="3C95B8D4" w14:textId="77777777" w:rsidR="00945985" w:rsidRDefault="00945985" w:rsidP="00945985">
            <w:pPr>
              <w:numPr>
                <w:ilvl w:val="0"/>
                <w:numId w:val="20"/>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A final </w:t>
            </w:r>
            <w:r>
              <w:rPr>
                <w:rStyle w:val="lev"/>
                <w:sz w:val="24"/>
                <w:szCs w:val="24"/>
              </w:rPr>
              <w:t>automation roadmap</w:t>
            </w:r>
            <w:r>
              <w:rPr>
                <w:rFonts w:ascii="Times New Roman" w:hAnsi="Times New Roman" w:cs="Times New Roman"/>
                <w:sz w:val="24"/>
                <w:szCs w:val="24"/>
              </w:rPr>
              <w:t xml:space="preserve"> for future improvements.</w:t>
            </w:r>
          </w:p>
          <w:p w14:paraId="29A12421" w14:textId="3C008A64" w:rsidR="00884B8F" w:rsidRPr="00884B8F" w:rsidRDefault="00884B8F" w:rsidP="00BA79E9">
            <w:pPr>
              <w:rPr>
                <w:i/>
                <w:lang w:val="en-GB"/>
              </w:rPr>
            </w:pPr>
          </w:p>
        </w:tc>
      </w:tr>
      <w:tr w:rsidR="004B5845" w:rsidRPr="00884B8F" w14:paraId="3FB2B6EF" w14:textId="77777777" w:rsidTr="007E2C35">
        <w:trPr>
          <w:trHeight w:val="710"/>
        </w:trPr>
        <w:tc>
          <w:tcPr>
            <w:tcW w:w="3014" w:type="dxa"/>
            <w:tcBorders>
              <w:left w:val="single" w:sz="12" w:space="0" w:color="auto"/>
            </w:tcBorders>
            <w:vAlign w:val="center"/>
          </w:tcPr>
          <w:p w14:paraId="3169381D" w14:textId="02155230" w:rsidR="004B5845" w:rsidRPr="00893711" w:rsidRDefault="004B5845" w:rsidP="00893711">
            <w:pPr>
              <w:jc w:val="center"/>
              <w:rPr>
                <w:b/>
                <w:lang w:val="en-GB"/>
              </w:rPr>
            </w:pPr>
            <w:r>
              <w:rPr>
                <w:b/>
                <w:lang w:val="en-GB"/>
              </w:rPr>
              <w:t>Acceptance criteria</w:t>
            </w:r>
          </w:p>
        </w:tc>
        <w:tc>
          <w:tcPr>
            <w:tcW w:w="6028" w:type="dxa"/>
            <w:gridSpan w:val="2"/>
            <w:tcBorders>
              <w:right w:val="single" w:sz="12" w:space="0" w:color="auto"/>
            </w:tcBorders>
          </w:tcPr>
          <w:p w14:paraId="07D4B5A8" w14:textId="77777777" w:rsidR="00945985" w:rsidRDefault="00945985" w:rsidP="00945985">
            <w:pPr>
              <w:numPr>
                <w:ilvl w:val="0"/>
                <w:numId w:val="21"/>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Working automations deployed inside the company (not only prototypes).</w:t>
            </w:r>
          </w:p>
          <w:p w14:paraId="0649B511" w14:textId="77777777" w:rsidR="00945985" w:rsidRDefault="00945985" w:rsidP="00945985">
            <w:pPr>
              <w:numPr>
                <w:ilvl w:val="0"/>
                <w:numId w:val="21"/>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At least one department actively using an automation solution by the end of the project.</w:t>
            </w:r>
          </w:p>
          <w:p w14:paraId="54B40825" w14:textId="77777777" w:rsidR="00945985" w:rsidRDefault="00945985" w:rsidP="00945985">
            <w:pPr>
              <w:numPr>
                <w:ilvl w:val="0"/>
                <w:numId w:val="21"/>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Documentation and training delivered to staff.</w:t>
            </w:r>
          </w:p>
          <w:p w14:paraId="19A94B69" w14:textId="77777777" w:rsidR="00945985" w:rsidRDefault="00945985" w:rsidP="00945985">
            <w:pPr>
              <w:numPr>
                <w:ilvl w:val="0"/>
                <w:numId w:val="21"/>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Clear demonstration of measurable efficiency gains (time saved, errors reduced, or improved reporting).</w:t>
            </w:r>
          </w:p>
          <w:p w14:paraId="2C9A8A27" w14:textId="18762777" w:rsidR="004B5845" w:rsidRDefault="004B5845" w:rsidP="00BA79E9">
            <w:pPr>
              <w:rPr>
                <w:i/>
                <w:lang w:val="en-GB"/>
              </w:rPr>
            </w:pPr>
          </w:p>
        </w:tc>
      </w:tr>
      <w:tr w:rsidR="004B5845" w:rsidRPr="00884B8F" w14:paraId="696CDA13" w14:textId="77777777" w:rsidTr="007E2C35">
        <w:trPr>
          <w:trHeight w:val="710"/>
        </w:trPr>
        <w:tc>
          <w:tcPr>
            <w:tcW w:w="3014" w:type="dxa"/>
            <w:tcBorders>
              <w:left w:val="single" w:sz="12" w:space="0" w:color="auto"/>
            </w:tcBorders>
            <w:vAlign w:val="center"/>
          </w:tcPr>
          <w:p w14:paraId="58C6A705" w14:textId="72166506" w:rsidR="004B5845" w:rsidRPr="00893711" w:rsidRDefault="004B5845" w:rsidP="00893711">
            <w:pPr>
              <w:jc w:val="center"/>
              <w:rPr>
                <w:b/>
                <w:lang w:val="en-GB"/>
              </w:rPr>
            </w:pPr>
            <w:r>
              <w:rPr>
                <w:b/>
                <w:lang w:val="en-GB"/>
              </w:rPr>
              <w:t>Project boundaries</w:t>
            </w:r>
          </w:p>
        </w:tc>
        <w:tc>
          <w:tcPr>
            <w:tcW w:w="6028" w:type="dxa"/>
            <w:gridSpan w:val="2"/>
            <w:tcBorders>
              <w:right w:val="single" w:sz="12" w:space="0" w:color="auto"/>
            </w:tcBorders>
          </w:tcPr>
          <w:p w14:paraId="58024062" w14:textId="327AA482" w:rsidR="004B5845" w:rsidRDefault="004B5845" w:rsidP="00BA79E9">
            <w:pPr>
              <w:rPr>
                <w:i/>
                <w:lang w:val="en-GB"/>
              </w:rPr>
            </w:pPr>
          </w:p>
        </w:tc>
      </w:tr>
      <w:tr w:rsidR="004B5845" w:rsidRPr="00884B8F" w14:paraId="138423C1" w14:textId="77777777" w:rsidTr="007E2C35">
        <w:trPr>
          <w:trHeight w:val="710"/>
        </w:trPr>
        <w:tc>
          <w:tcPr>
            <w:tcW w:w="3014" w:type="dxa"/>
            <w:tcBorders>
              <w:left w:val="single" w:sz="12" w:space="0" w:color="auto"/>
            </w:tcBorders>
            <w:vAlign w:val="center"/>
          </w:tcPr>
          <w:p w14:paraId="7A2A0545" w14:textId="39A252E3" w:rsidR="004B5845" w:rsidRDefault="004B5845" w:rsidP="00893711">
            <w:pPr>
              <w:jc w:val="center"/>
              <w:rPr>
                <w:b/>
                <w:lang w:val="en-GB"/>
              </w:rPr>
            </w:pPr>
            <w:r>
              <w:rPr>
                <w:b/>
                <w:lang w:val="en-GB"/>
              </w:rPr>
              <w:t>Milestones</w:t>
            </w:r>
          </w:p>
        </w:tc>
        <w:tc>
          <w:tcPr>
            <w:tcW w:w="6028" w:type="dxa"/>
            <w:gridSpan w:val="2"/>
            <w:tcBorders>
              <w:right w:val="single" w:sz="12" w:space="0" w:color="auto"/>
            </w:tcBorders>
          </w:tcPr>
          <w:p w14:paraId="1E2BA437"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Kick-off</w:t>
            </w:r>
            <w:r>
              <w:rPr>
                <w:rFonts w:ascii="Times New Roman" w:hAnsi="Times New Roman" w:cs="Times New Roman"/>
                <w:sz w:val="24"/>
                <w:szCs w:val="24"/>
              </w:rPr>
              <w:t xml:space="preserve"> – introduction to company processes.</w:t>
            </w:r>
          </w:p>
          <w:p w14:paraId="0B47A5D4"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Audit &amp; prioritization</w:t>
            </w:r>
            <w:r>
              <w:rPr>
                <w:rFonts w:ascii="Times New Roman" w:hAnsi="Times New Roman" w:cs="Times New Roman"/>
                <w:sz w:val="24"/>
                <w:szCs w:val="24"/>
              </w:rPr>
              <w:t xml:space="preserve"> – mapping tasks by value.</w:t>
            </w:r>
          </w:p>
          <w:p w14:paraId="56B1734E"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Automation design</w:t>
            </w:r>
            <w:r>
              <w:rPr>
                <w:rFonts w:ascii="Times New Roman" w:hAnsi="Times New Roman" w:cs="Times New Roman"/>
                <w:sz w:val="24"/>
                <w:szCs w:val="24"/>
              </w:rPr>
              <w:t xml:space="preserve"> – choosing tools &amp; workflows.</w:t>
            </w:r>
          </w:p>
          <w:p w14:paraId="70A16780"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Implementation &amp; testing</w:t>
            </w:r>
            <w:r>
              <w:rPr>
                <w:rFonts w:ascii="Times New Roman" w:hAnsi="Times New Roman" w:cs="Times New Roman"/>
                <w:sz w:val="24"/>
                <w:szCs w:val="24"/>
              </w:rPr>
              <w:t xml:space="preserve"> – build and integrate automations.</w:t>
            </w:r>
          </w:p>
          <w:p w14:paraId="7B0C967A"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Employee training</w:t>
            </w:r>
            <w:r>
              <w:rPr>
                <w:rFonts w:ascii="Times New Roman" w:hAnsi="Times New Roman" w:cs="Times New Roman"/>
                <w:sz w:val="24"/>
                <w:szCs w:val="24"/>
              </w:rPr>
              <w:t xml:space="preserve"> – deliver workshops, manuals, and support.</w:t>
            </w:r>
          </w:p>
          <w:p w14:paraId="2CF5C5A0" w14:textId="77777777" w:rsidR="00945985" w:rsidRDefault="00945985" w:rsidP="00945985">
            <w:pPr>
              <w:numPr>
                <w:ilvl w:val="0"/>
                <w:numId w:val="22"/>
              </w:numPr>
              <w:suppressAutoHyphens w:val="0"/>
              <w:spacing w:before="100" w:beforeAutospacing="1" w:after="100" w:afterAutospacing="1"/>
              <w:rPr>
                <w:rFonts w:ascii="Times New Roman" w:hAnsi="Times New Roman" w:cs="Times New Roman"/>
                <w:sz w:val="24"/>
                <w:szCs w:val="24"/>
              </w:rPr>
            </w:pPr>
            <w:r>
              <w:rPr>
                <w:rStyle w:val="lev"/>
                <w:sz w:val="24"/>
                <w:szCs w:val="24"/>
              </w:rPr>
              <w:t>Final report &amp; presentation</w:t>
            </w:r>
            <w:r>
              <w:rPr>
                <w:rFonts w:ascii="Times New Roman" w:hAnsi="Times New Roman" w:cs="Times New Roman"/>
                <w:sz w:val="24"/>
                <w:szCs w:val="24"/>
              </w:rPr>
              <w:t xml:space="preserve"> – showcase results, hand over documentation.</w:t>
            </w:r>
          </w:p>
          <w:p w14:paraId="39191D41" w14:textId="0B4CD8F3" w:rsidR="004B5845" w:rsidRDefault="004B5845" w:rsidP="00BA79E9">
            <w:pPr>
              <w:rPr>
                <w:i/>
                <w:lang w:val="en-GB"/>
              </w:rPr>
            </w:pPr>
          </w:p>
        </w:tc>
      </w:tr>
      <w:tr w:rsidR="00884B8F" w:rsidRPr="00884B8F"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893711" w:rsidRDefault="00884B8F" w:rsidP="00893711">
            <w:pPr>
              <w:jc w:val="center"/>
              <w:rPr>
                <w:b/>
                <w:lang w:val="en-GB"/>
              </w:rPr>
            </w:pPr>
            <w:r w:rsidRPr="00893711">
              <w:rPr>
                <w:b/>
                <w:lang w:val="en-GB"/>
              </w:rPr>
              <w:lastRenderedPageBreak/>
              <w:t>Other important information</w:t>
            </w:r>
          </w:p>
        </w:tc>
        <w:tc>
          <w:tcPr>
            <w:tcW w:w="6028" w:type="dxa"/>
            <w:gridSpan w:val="2"/>
            <w:tcBorders>
              <w:bottom w:val="single" w:sz="12" w:space="0" w:color="auto"/>
              <w:right w:val="single" w:sz="12" w:space="0" w:color="auto"/>
            </w:tcBorders>
          </w:tcPr>
          <w:p w14:paraId="3A6A1359" w14:textId="77777777" w:rsidR="00945985" w:rsidRDefault="00945985" w:rsidP="00945985">
            <w:pPr>
              <w:numPr>
                <w:ilvl w:val="0"/>
                <w:numId w:val="23"/>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The emphasis is on </w:t>
            </w:r>
            <w:r>
              <w:rPr>
                <w:rStyle w:val="lev"/>
                <w:sz w:val="24"/>
                <w:szCs w:val="24"/>
              </w:rPr>
              <w:t>hands-on solutions</w:t>
            </w:r>
            <w:r>
              <w:rPr>
                <w:rFonts w:ascii="Times New Roman" w:hAnsi="Times New Roman" w:cs="Times New Roman"/>
                <w:sz w:val="24"/>
                <w:szCs w:val="24"/>
              </w:rPr>
              <w:t>: students must create and implement working automations, not just provide theoretical recommendations.</w:t>
            </w:r>
          </w:p>
          <w:p w14:paraId="12750EDB" w14:textId="77777777" w:rsidR="00945985" w:rsidRDefault="00945985" w:rsidP="00945985">
            <w:pPr>
              <w:numPr>
                <w:ilvl w:val="0"/>
                <w:numId w:val="23"/>
              </w:numPr>
              <w:suppressAutoHyphens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Automations should be simple, robust, and easy to maintain by KLIMCHI employees after the project ends.</w:t>
            </w:r>
          </w:p>
          <w:p w14:paraId="4C829690" w14:textId="2605E40C" w:rsidR="00884B8F" w:rsidRPr="00884B8F" w:rsidRDefault="00884B8F" w:rsidP="00BA79E9">
            <w:pPr>
              <w:rPr>
                <w:i/>
                <w:lang w:val="en-GB"/>
              </w:rPr>
            </w:pPr>
          </w:p>
        </w:tc>
      </w:tr>
      <w:tr w:rsidR="006766EF" w:rsidRPr="00884B8F" w14:paraId="51CFEB42" w14:textId="77777777" w:rsidTr="0095716E">
        <w:tc>
          <w:tcPr>
            <w:tcW w:w="9042" w:type="dxa"/>
            <w:gridSpan w:val="3"/>
            <w:tcBorders>
              <w:left w:val="single" w:sz="12" w:space="0" w:color="auto"/>
              <w:right w:val="single" w:sz="12" w:space="0" w:color="auto"/>
            </w:tcBorders>
          </w:tcPr>
          <w:p w14:paraId="7B99AEB2" w14:textId="01E61120" w:rsidR="006766EF" w:rsidRPr="006766EF" w:rsidRDefault="006766EF" w:rsidP="00BA79E9">
            <w:pPr>
              <w:rPr>
                <w:i/>
                <w:lang w:val="en-GB"/>
              </w:rPr>
            </w:pPr>
            <w:r w:rsidRPr="008B47D4">
              <w:rPr>
                <w:b/>
                <w:lang w:val="en-GB"/>
              </w:rPr>
              <w:t xml:space="preserve">REQUIREMENTS FOR PARTICIPANTS </w:t>
            </w:r>
            <w:r>
              <w:rPr>
                <w:i/>
                <w:lang w:val="en-GB"/>
              </w:rPr>
              <w:t>(What are the key abilities students should have in order they handle the project)</w:t>
            </w:r>
          </w:p>
        </w:tc>
      </w:tr>
      <w:tr w:rsidR="00884B8F" w:rsidRPr="00884B8F" w14:paraId="1D1D9A8A" w14:textId="77777777" w:rsidTr="0095716E">
        <w:tc>
          <w:tcPr>
            <w:tcW w:w="3014" w:type="dxa"/>
            <w:tcBorders>
              <w:left w:val="single" w:sz="12" w:space="0" w:color="auto"/>
            </w:tcBorders>
          </w:tcPr>
          <w:p w14:paraId="5CE754BF" w14:textId="240E119C" w:rsidR="00884B8F" w:rsidRPr="00893711" w:rsidRDefault="006766EF" w:rsidP="006766EF">
            <w:pPr>
              <w:jc w:val="center"/>
              <w:rPr>
                <w:b/>
                <w:lang w:val="en-GB"/>
              </w:rPr>
            </w:pPr>
            <w:r w:rsidRPr="00893711">
              <w:rPr>
                <w:b/>
                <w:lang w:val="en-GB"/>
              </w:rPr>
              <w:t>Must have</w:t>
            </w:r>
          </w:p>
        </w:tc>
        <w:tc>
          <w:tcPr>
            <w:tcW w:w="3014" w:type="dxa"/>
          </w:tcPr>
          <w:p w14:paraId="31AAF8BB" w14:textId="377EACD6" w:rsidR="00884B8F" w:rsidRPr="00893711" w:rsidRDefault="006766EF" w:rsidP="006766EF">
            <w:pPr>
              <w:jc w:val="center"/>
              <w:rPr>
                <w:b/>
                <w:lang w:val="en-GB"/>
              </w:rPr>
            </w:pPr>
            <w:r w:rsidRPr="00893711">
              <w:rPr>
                <w:b/>
                <w:lang w:val="en-GB"/>
              </w:rPr>
              <w:t>Good to have</w:t>
            </w:r>
          </w:p>
        </w:tc>
        <w:tc>
          <w:tcPr>
            <w:tcW w:w="3014" w:type="dxa"/>
            <w:tcBorders>
              <w:right w:val="single" w:sz="12" w:space="0" w:color="auto"/>
            </w:tcBorders>
          </w:tcPr>
          <w:p w14:paraId="64FEC6CD" w14:textId="66621142" w:rsidR="00884B8F" w:rsidRPr="00893711" w:rsidRDefault="006766EF" w:rsidP="006766EF">
            <w:pPr>
              <w:jc w:val="center"/>
              <w:rPr>
                <w:b/>
                <w:lang w:val="en-GB"/>
              </w:rPr>
            </w:pPr>
            <w:r w:rsidRPr="00893711">
              <w:rPr>
                <w:b/>
                <w:lang w:val="en-GB"/>
              </w:rPr>
              <w:t>Additional advantage</w:t>
            </w:r>
          </w:p>
        </w:tc>
      </w:tr>
      <w:tr w:rsidR="00884B8F" w:rsidRPr="00884B8F" w14:paraId="006F51C8" w14:textId="77777777" w:rsidTr="0095716E">
        <w:trPr>
          <w:trHeight w:val="1776"/>
        </w:trPr>
        <w:tc>
          <w:tcPr>
            <w:tcW w:w="3014" w:type="dxa"/>
            <w:tcBorders>
              <w:left w:val="single" w:sz="12" w:space="0" w:color="auto"/>
              <w:bottom w:val="single" w:sz="12" w:space="0" w:color="auto"/>
            </w:tcBorders>
          </w:tcPr>
          <w:p w14:paraId="1F5CE6E9" w14:textId="7EAE3B8D" w:rsidR="00884B8F" w:rsidRPr="006766EF" w:rsidRDefault="006766EF" w:rsidP="00BA79E9">
            <w:pPr>
              <w:rPr>
                <w:i/>
                <w:lang w:val="en-GB"/>
              </w:rPr>
            </w:pPr>
            <w:r>
              <w:rPr>
                <w:i/>
                <w:lang w:val="en-GB"/>
              </w:rPr>
              <w:t xml:space="preserve">Abilities and </w:t>
            </w:r>
            <w:r w:rsidR="00591862">
              <w:rPr>
                <w:i/>
                <w:lang w:val="en-GB"/>
              </w:rPr>
              <w:t>knowledge</w:t>
            </w:r>
            <w:r>
              <w:rPr>
                <w:i/>
                <w:lang w:val="en-GB"/>
              </w:rPr>
              <w:t xml:space="preserve"> </w:t>
            </w:r>
            <w:r w:rsidR="00591862">
              <w:rPr>
                <w:i/>
                <w:lang w:val="en-GB"/>
              </w:rPr>
              <w:t>that</w:t>
            </w:r>
            <w:r>
              <w:rPr>
                <w:i/>
                <w:lang w:val="en-GB"/>
              </w:rPr>
              <w:t xml:space="preserve"> are necessary for your project</w:t>
            </w:r>
          </w:p>
        </w:tc>
        <w:tc>
          <w:tcPr>
            <w:tcW w:w="3014" w:type="dxa"/>
          </w:tcPr>
          <w:p w14:paraId="4A134D50" w14:textId="36133EC5" w:rsidR="00884B8F" w:rsidRPr="006766EF" w:rsidRDefault="00591862" w:rsidP="00BA79E9">
            <w:pPr>
              <w:rPr>
                <w:i/>
                <w:lang w:val="en-GB"/>
              </w:rPr>
            </w:pPr>
            <w:r>
              <w:rPr>
                <w:i/>
                <w:lang w:val="en-GB"/>
              </w:rPr>
              <w:t>Skills</w:t>
            </w:r>
            <w:r w:rsidR="006766EF" w:rsidRPr="006766EF">
              <w:rPr>
                <w:i/>
                <w:lang w:val="en-GB"/>
              </w:rPr>
              <w:t xml:space="preserve"> and </w:t>
            </w:r>
            <w:r>
              <w:rPr>
                <w:i/>
                <w:lang w:val="en-GB"/>
              </w:rPr>
              <w:t>expertise</w:t>
            </w:r>
            <w:r w:rsidR="006766EF" w:rsidRPr="006766EF">
              <w:rPr>
                <w:i/>
                <w:lang w:val="en-GB"/>
              </w:rPr>
              <w:t xml:space="preserve"> </w:t>
            </w:r>
            <w:r>
              <w:rPr>
                <w:i/>
                <w:lang w:val="en-GB"/>
              </w:rPr>
              <w:t>that</w:t>
            </w:r>
            <w:r w:rsidR="006766EF" w:rsidRPr="006766EF">
              <w:rPr>
                <w:i/>
                <w:lang w:val="en-GB"/>
              </w:rPr>
              <w:t xml:space="preserve"> you find </w:t>
            </w:r>
            <w:r>
              <w:rPr>
                <w:i/>
                <w:lang w:val="en-GB"/>
              </w:rPr>
              <w:t>helpful</w:t>
            </w:r>
            <w:r w:rsidR="006766EF" w:rsidRPr="006766EF">
              <w:rPr>
                <w:i/>
                <w:lang w:val="en-GB"/>
              </w:rPr>
              <w:t xml:space="preserve"> and</w:t>
            </w:r>
            <w:r w:rsidR="006766EF">
              <w:rPr>
                <w:i/>
                <w:lang w:val="en-GB"/>
              </w:rPr>
              <w:t>/or</w:t>
            </w:r>
            <w:r w:rsidR="006766EF" w:rsidRPr="006766EF">
              <w:rPr>
                <w:i/>
                <w:lang w:val="en-GB"/>
              </w:rPr>
              <w:t xml:space="preserve"> </w:t>
            </w:r>
            <w:r>
              <w:rPr>
                <w:i/>
                <w:lang w:val="en-GB"/>
              </w:rPr>
              <w:t xml:space="preserve">that </w:t>
            </w:r>
            <w:r w:rsidR="006766EF" w:rsidRPr="006766EF">
              <w:rPr>
                <w:i/>
                <w:lang w:val="en-GB"/>
              </w:rPr>
              <w:t>should be present by at least one student in the team</w:t>
            </w:r>
          </w:p>
        </w:tc>
        <w:tc>
          <w:tcPr>
            <w:tcW w:w="3014" w:type="dxa"/>
            <w:tcBorders>
              <w:right w:val="single" w:sz="12" w:space="0" w:color="auto"/>
            </w:tcBorders>
          </w:tcPr>
          <w:p w14:paraId="6189D9A4" w14:textId="62B49AAE" w:rsidR="00884B8F" w:rsidRPr="006766EF" w:rsidRDefault="006766EF" w:rsidP="00BA79E9">
            <w:pPr>
              <w:rPr>
                <w:i/>
                <w:lang w:val="en-GB"/>
              </w:rPr>
            </w:pPr>
            <w:r w:rsidRPr="006766EF">
              <w:rPr>
                <w:i/>
                <w:lang w:val="en-GB"/>
              </w:rPr>
              <w:t xml:space="preserve">Something which could be </w:t>
            </w:r>
            <w:r w:rsidR="00591862">
              <w:rPr>
                <w:i/>
                <w:lang w:val="en-GB"/>
              </w:rPr>
              <w:t xml:space="preserve">an </w:t>
            </w:r>
            <w:r w:rsidRPr="006766EF">
              <w:rPr>
                <w:i/>
                <w:lang w:val="en-GB"/>
              </w:rPr>
              <w:t xml:space="preserve">additional value </w:t>
            </w:r>
          </w:p>
        </w:tc>
      </w:tr>
      <w:tr w:rsidR="00884B8F" w:rsidRPr="00884B8F" w14:paraId="7844E421" w14:textId="77777777" w:rsidTr="007E2C35">
        <w:tc>
          <w:tcPr>
            <w:tcW w:w="3014" w:type="dxa"/>
            <w:tcBorders>
              <w:top w:val="single" w:sz="12" w:space="0" w:color="auto"/>
              <w:left w:val="single" w:sz="12" w:space="0" w:color="auto"/>
              <w:bottom w:val="single" w:sz="12" w:space="0" w:color="auto"/>
            </w:tcBorders>
          </w:tcPr>
          <w:p w14:paraId="13BE6179" w14:textId="08905C57" w:rsidR="00884B8F" w:rsidRPr="008B47D4" w:rsidRDefault="00884B8F" w:rsidP="00BA79E9">
            <w:pPr>
              <w:rPr>
                <w:b/>
                <w:lang w:val="en-GB"/>
              </w:rPr>
            </w:pPr>
            <w:r w:rsidRPr="008B47D4">
              <w:rPr>
                <w:b/>
                <w:lang w:val="en-GB"/>
              </w:rPr>
              <w:t>NAME OF CONTACT PERSON IN THE COMPANY</w:t>
            </w:r>
            <w:r w:rsidR="00591862">
              <w:rPr>
                <w:b/>
                <w:lang w:val="en-GB"/>
              </w:rPr>
              <w:t xml:space="preserve"> (TUTOR)</w:t>
            </w:r>
          </w:p>
        </w:tc>
        <w:tc>
          <w:tcPr>
            <w:tcW w:w="6028" w:type="dxa"/>
            <w:gridSpan w:val="2"/>
            <w:tcBorders>
              <w:top w:val="single" w:sz="12" w:space="0" w:color="auto"/>
              <w:bottom w:val="single" w:sz="12" w:space="0" w:color="auto"/>
              <w:right w:val="single" w:sz="12" w:space="0" w:color="auto"/>
            </w:tcBorders>
          </w:tcPr>
          <w:p w14:paraId="5C7667A2" w14:textId="77777777" w:rsidR="00945985" w:rsidRDefault="00945985" w:rsidP="00945985">
            <w:pPr>
              <w:rPr>
                <w:rFonts w:eastAsiaTheme="minorHAnsi" w:cs="Calibri"/>
                <w:lang w:eastAsia="fr-FR"/>
              </w:rPr>
            </w:pPr>
          </w:p>
          <w:p w14:paraId="45729343" w14:textId="77777777" w:rsidR="00945985" w:rsidRDefault="00945985" w:rsidP="00945985">
            <w:pPr>
              <w:rPr>
                <w:color w:val="000000"/>
              </w:rPr>
            </w:pPr>
            <w:r>
              <w:rPr>
                <w:b/>
                <w:bCs/>
                <w:color w:val="000000"/>
              </w:rPr>
              <w:t>Lukas Klimcak</w:t>
            </w:r>
          </w:p>
          <w:p w14:paraId="212F271A" w14:textId="6D499EB4" w:rsidR="00945985" w:rsidRDefault="00945985" w:rsidP="00945985">
            <w:pPr>
              <w:rPr>
                <w:color w:val="000000"/>
              </w:rPr>
            </w:pPr>
            <w:r>
              <w:rPr>
                <w:color w:val="000000"/>
              </w:rPr>
              <w:t>Founder CEO of KLIMCHI</w:t>
            </w:r>
            <w:bookmarkStart w:id="0" w:name="_GoBack"/>
            <w:bookmarkEnd w:id="0"/>
            <w:r>
              <w:rPr>
                <w:color w:val="000000"/>
              </w:rPr>
              <w:t xml:space="preserve"> </w:t>
            </w:r>
          </w:p>
          <w:p w14:paraId="28FBDEF9" w14:textId="77777777" w:rsidR="00945985" w:rsidRDefault="00945985" w:rsidP="00945985">
            <w:pPr>
              <w:rPr>
                <w:color w:val="000000"/>
              </w:rPr>
            </w:pPr>
          </w:p>
          <w:p w14:paraId="61A5B7B8" w14:textId="77777777" w:rsidR="00945985" w:rsidRDefault="00945985" w:rsidP="00945985">
            <w:r>
              <w:rPr>
                <w:color w:val="000000"/>
              </w:rPr>
              <w:t>m:  +44 (0)7518 760717</w:t>
            </w:r>
          </w:p>
          <w:p w14:paraId="06498869" w14:textId="0327ED02" w:rsidR="00945985" w:rsidRDefault="00945985" w:rsidP="00945985">
            <w:r>
              <w:rPr>
                <w:color w:val="000000"/>
              </w:rPr>
              <w:t>m: +420 737 228 382</w:t>
            </w:r>
          </w:p>
          <w:p w14:paraId="4E02EA94" w14:textId="77777777" w:rsidR="00945985" w:rsidRDefault="00945985" w:rsidP="00945985">
            <w:r>
              <w:rPr>
                <w:color w:val="000000"/>
              </w:rPr>
              <w:t xml:space="preserve">e: </w:t>
            </w:r>
            <w:hyperlink r:id="rId11" w:tgtFrame="_blank" w:history="1">
              <w:r>
                <w:rPr>
                  <w:rStyle w:val="Lienhypertexte"/>
                </w:rPr>
                <w:t>lukas@klimchi.com</w:t>
              </w:r>
            </w:hyperlink>
          </w:p>
          <w:p w14:paraId="60EDFFB6" w14:textId="77777777" w:rsidR="00945985" w:rsidRDefault="00945985" w:rsidP="00945985">
            <w:r>
              <w:rPr>
                <w:color w:val="000000"/>
              </w:rPr>
              <w:t xml:space="preserve">w: </w:t>
            </w:r>
            <w:hyperlink r:id="rId12" w:tgtFrame="_blank" w:history="1">
              <w:r>
                <w:rPr>
                  <w:rStyle w:val="Lienhypertexte"/>
                </w:rPr>
                <w:t>www.klimchi.com</w:t>
              </w:r>
            </w:hyperlink>
          </w:p>
          <w:p w14:paraId="09AE216C" w14:textId="77777777" w:rsidR="00884B8F" w:rsidRPr="00884B8F" w:rsidRDefault="00884B8F" w:rsidP="00BA79E9">
            <w:pPr>
              <w:rPr>
                <w:lang w:val="en-GB"/>
              </w:rPr>
            </w:pPr>
          </w:p>
        </w:tc>
      </w:tr>
      <w:tr w:rsidR="00884B8F" w:rsidRPr="00884B8F"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8B47D4" w:rsidRDefault="007E2C35" w:rsidP="00BA79E9">
            <w:pPr>
              <w:rPr>
                <w:b/>
                <w:lang w:val="en-GB"/>
              </w:rPr>
            </w:pPr>
            <w:r>
              <w:rPr>
                <w:b/>
                <w:lang w:val="en-GB"/>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77777777" w:rsidR="00884B8F" w:rsidRDefault="00884B8F" w:rsidP="00BA79E9">
            <w:pPr>
              <w:rPr>
                <w:lang w:val="en-GB"/>
              </w:rPr>
            </w:pPr>
          </w:p>
          <w:p w14:paraId="1A46D7EA" w14:textId="30B8B398" w:rsidR="007E2C35" w:rsidRPr="00884B8F" w:rsidRDefault="007E2C35" w:rsidP="00BA79E9">
            <w:pPr>
              <w:rPr>
                <w:lang w:val="en-GB"/>
              </w:rPr>
            </w:pPr>
          </w:p>
        </w:tc>
      </w:tr>
    </w:tbl>
    <w:p w14:paraId="1712A7F5" w14:textId="37595B68" w:rsidR="0059518E" w:rsidRPr="00884B8F" w:rsidRDefault="0059518E" w:rsidP="00016389">
      <w:pPr>
        <w:tabs>
          <w:tab w:val="left" w:pos="142"/>
        </w:tabs>
        <w:rPr>
          <w:lang w:val="en-GB"/>
        </w:rPr>
      </w:pPr>
    </w:p>
    <w:sectPr w:rsidR="0059518E" w:rsidRPr="00884B8F">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2FAEA" w14:textId="77777777" w:rsidR="00096556" w:rsidRDefault="00096556" w:rsidP="00CF4508">
      <w:r>
        <w:separator/>
      </w:r>
    </w:p>
  </w:endnote>
  <w:endnote w:type="continuationSeparator" w:id="0">
    <w:p w14:paraId="1A166D84" w14:textId="77777777" w:rsidR="00096556" w:rsidRDefault="00096556"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chnika">
    <w:altName w:val="Cambria"/>
    <w:panose1 w:val="00000000000000000000"/>
    <w:charset w:val="00"/>
    <w:family w:val="modern"/>
    <w:notTrueType/>
    <w:pitch w:val="variable"/>
    <w:sig w:usb0="00000087" w:usb1="00000001" w:usb2="00000000" w:usb3="00000000" w:csb0="0000009B"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384183"/>
      <w:docPartObj>
        <w:docPartGallery w:val="Page Numbers (Bottom of Page)"/>
        <w:docPartUnique/>
      </w:docPartObj>
    </w:sdtPr>
    <w:sdtEndPr/>
    <w:sdtContent>
      <w:p w14:paraId="3A438358" w14:textId="401A1E51" w:rsidR="00206850" w:rsidRDefault="008C6EC0">
        <w:pPr>
          <w:pStyle w:val="Pieddepage"/>
          <w:jc w:val="right"/>
        </w:pPr>
        <w:r w:rsidRPr="00020602">
          <w:rPr>
            <w:noProof/>
            <w:lang w:val="en-GB"/>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202C47">
          <w:rPr>
            <w:noProof/>
          </w:rPr>
          <w:t>3</w:t>
        </w:r>
        <w:r w:rsidR="00206850">
          <w:fldChar w:fldCharType="end"/>
        </w:r>
      </w:p>
    </w:sdtContent>
  </w:sdt>
  <w:p w14:paraId="7125DD28" w14:textId="1A90CD21" w:rsidR="00206850" w:rsidRDefault="002068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8CCBB" w14:textId="77777777" w:rsidR="00096556" w:rsidRDefault="00096556" w:rsidP="00CF4508">
      <w:r>
        <w:separator/>
      </w:r>
    </w:p>
  </w:footnote>
  <w:footnote w:type="continuationSeparator" w:id="0">
    <w:p w14:paraId="4A1DD3F9" w14:textId="77777777" w:rsidR="00096556" w:rsidRDefault="00096556"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C84DB" w14:textId="70132E5B" w:rsidR="00CF4508" w:rsidRDefault="00CB4D44">
    <w:pPr>
      <w:pStyle w:val="En-tte"/>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419E"/>
    <w:multiLevelType w:val="multilevel"/>
    <w:tmpl w:val="F410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0F200A6"/>
    <w:multiLevelType w:val="multilevel"/>
    <w:tmpl w:val="08168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1C80A37"/>
    <w:multiLevelType w:val="multilevel"/>
    <w:tmpl w:val="46A47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9593275"/>
    <w:multiLevelType w:val="multilevel"/>
    <w:tmpl w:val="DB86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B71B9"/>
    <w:multiLevelType w:val="multilevel"/>
    <w:tmpl w:val="4078C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60B12EF9"/>
    <w:multiLevelType w:val="multilevel"/>
    <w:tmpl w:val="A4F8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661343E8"/>
    <w:multiLevelType w:val="multilevel"/>
    <w:tmpl w:val="BA3A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F4848F2"/>
    <w:multiLevelType w:val="multilevel"/>
    <w:tmpl w:val="850A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9"/>
  </w:num>
  <w:num w:numId="3">
    <w:abstractNumId w:val="18"/>
  </w:num>
  <w:num w:numId="4">
    <w:abstractNumId w:val="20"/>
  </w:num>
  <w:num w:numId="5">
    <w:abstractNumId w:val="2"/>
  </w:num>
  <w:num w:numId="6">
    <w:abstractNumId w:val="8"/>
  </w:num>
  <w:num w:numId="7">
    <w:abstractNumId w:val="9"/>
  </w:num>
  <w:num w:numId="8">
    <w:abstractNumId w:val="1"/>
  </w:num>
  <w:num w:numId="9">
    <w:abstractNumId w:val="16"/>
  </w:num>
  <w:num w:numId="10">
    <w:abstractNumId w:val="14"/>
  </w:num>
  <w:num w:numId="11">
    <w:abstractNumId w:val="10"/>
  </w:num>
  <w:num w:numId="12">
    <w:abstractNumId w:val="13"/>
  </w:num>
  <w:num w:numId="13">
    <w:abstractNumId w:val="21"/>
  </w:num>
  <w:num w:numId="14">
    <w:abstractNumId w:val="4"/>
  </w:num>
  <w:num w:numId="15">
    <w:abstractNumId w:val="6"/>
  </w:num>
  <w:num w:numId="16">
    <w:abstractNumId w:val="0"/>
    <w:lvlOverride w:ilvl="0"/>
    <w:lvlOverride w:ilvl="1"/>
    <w:lvlOverride w:ilvl="2"/>
    <w:lvlOverride w:ilvl="3"/>
    <w:lvlOverride w:ilvl="4"/>
    <w:lvlOverride w:ilvl="5"/>
    <w:lvlOverride w:ilvl="6"/>
    <w:lvlOverride w:ilvl="7"/>
    <w:lvlOverride w:ilvl="8"/>
  </w:num>
  <w:num w:numId="17">
    <w:abstractNumId w:val="22"/>
    <w:lvlOverride w:ilvl="0"/>
    <w:lvlOverride w:ilvl="1"/>
    <w:lvlOverride w:ilvl="2"/>
    <w:lvlOverride w:ilvl="3"/>
    <w:lvlOverride w:ilvl="4"/>
    <w:lvlOverride w:ilvl="5"/>
    <w:lvlOverride w:ilvl="6"/>
    <w:lvlOverride w:ilvl="7"/>
    <w:lvlOverride w:ilvl="8"/>
  </w:num>
  <w:num w:numId="18">
    <w:abstractNumId w:val="11"/>
    <w:lvlOverride w:ilvl="0"/>
    <w:lvlOverride w:ilvl="1"/>
    <w:lvlOverride w:ilvl="2"/>
    <w:lvlOverride w:ilvl="3"/>
    <w:lvlOverride w:ilvl="4"/>
    <w:lvlOverride w:ilvl="5"/>
    <w:lvlOverride w:ilvl="6"/>
    <w:lvlOverride w:ilvl="7"/>
    <w:lvlOverride w:ilvl="8"/>
  </w:num>
  <w:num w:numId="19">
    <w:abstractNumId w:val="5"/>
    <w:lvlOverride w:ilvl="0"/>
    <w:lvlOverride w:ilvl="1"/>
    <w:lvlOverride w:ilvl="2"/>
    <w:lvlOverride w:ilvl="3"/>
    <w:lvlOverride w:ilvl="4"/>
    <w:lvlOverride w:ilvl="5"/>
    <w:lvlOverride w:ilvl="6"/>
    <w:lvlOverride w:ilvl="7"/>
    <w:lvlOverride w:ilvl="8"/>
  </w:num>
  <w:num w:numId="20">
    <w:abstractNumId w:val="15"/>
    <w:lvlOverride w:ilvl="0"/>
    <w:lvlOverride w:ilvl="1"/>
    <w:lvlOverride w:ilvl="2"/>
    <w:lvlOverride w:ilvl="3"/>
    <w:lvlOverride w:ilvl="4"/>
    <w:lvlOverride w:ilvl="5"/>
    <w:lvlOverride w:ilvl="6"/>
    <w:lvlOverride w:ilvl="7"/>
    <w:lvlOverride w:ilvl="8"/>
  </w:num>
  <w:num w:numId="21">
    <w:abstractNumId w:val="17"/>
    <w:lvlOverride w:ilvl="0"/>
    <w:lvlOverride w:ilvl="1"/>
    <w:lvlOverride w:ilvl="2"/>
    <w:lvlOverride w:ilvl="3"/>
    <w:lvlOverride w:ilvl="4"/>
    <w:lvlOverride w:ilvl="5"/>
    <w:lvlOverride w:ilvl="6"/>
    <w:lvlOverride w:ilvl="7"/>
    <w:lvlOverride w:ilvl="8"/>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7F45"/>
    <w:rsid w:val="00096556"/>
    <w:rsid w:val="0009689A"/>
    <w:rsid w:val="00096A89"/>
    <w:rsid w:val="000A1D67"/>
    <w:rsid w:val="000A381E"/>
    <w:rsid w:val="000B388D"/>
    <w:rsid w:val="000B6670"/>
    <w:rsid w:val="000E3D23"/>
    <w:rsid w:val="00100FBC"/>
    <w:rsid w:val="001044FB"/>
    <w:rsid w:val="0012735A"/>
    <w:rsid w:val="001838E0"/>
    <w:rsid w:val="00185E94"/>
    <w:rsid w:val="001E3DDB"/>
    <w:rsid w:val="001F766C"/>
    <w:rsid w:val="00202C47"/>
    <w:rsid w:val="00206850"/>
    <w:rsid w:val="0021680C"/>
    <w:rsid w:val="00241339"/>
    <w:rsid w:val="0028713E"/>
    <w:rsid w:val="002A2051"/>
    <w:rsid w:val="00305FF9"/>
    <w:rsid w:val="00374528"/>
    <w:rsid w:val="00377C1D"/>
    <w:rsid w:val="003A165D"/>
    <w:rsid w:val="003D7D49"/>
    <w:rsid w:val="0041266A"/>
    <w:rsid w:val="00413A95"/>
    <w:rsid w:val="00427831"/>
    <w:rsid w:val="00444241"/>
    <w:rsid w:val="00452CE5"/>
    <w:rsid w:val="00462040"/>
    <w:rsid w:val="00472012"/>
    <w:rsid w:val="004762E9"/>
    <w:rsid w:val="004835D6"/>
    <w:rsid w:val="004A0387"/>
    <w:rsid w:val="004B5845"/>
    <w:rsid w:val="00502E8C"/>
    <w:rsid w:val="00517320"/>
    <w:rsid w:val="005647D2"/>
    <w:rsid w:val="00571B84"/>
    <w:rsid w:val="0057445B"/>
    <w:rsid w:val="005759DE"/>
    <w:rsid w:val="00583080"/>
    <w:rsid w:val="00591862"/>
    <w:rsid w:val="0059518E"/>
    <w:rsid w:val="005A4F46"/>
    <w:rsid w:val="005D2768"/>
    <w:rsid w:val="00633F98"/>
    <w:rsid w:val="00640EBD"/>
    <w:rsid w:val="0065687E"/>
    <w:rsid w:val="006766EF"/>
    <w:rsid w:val="006B1B68"/>
    <w:rsid w:val="00707C31"/>
    <w:rsid w:val="0071682F"/>
    <w:rsid w:val="00735B71"/>
    <w:rsid w:val="00767E39"/>
    <w:rsid w:val="00776AF5"/>
    <w:rsid w:val="0078212B"/>
    <w:rsid w:val="007C57BF"/>
    <w:rsid w:val="007E2C35"/>
    <w:rsid w:val="008224F3"/>
    <w:rsid w:val="00843124"/>
    <w:rsid w:val="00884B8F"/>
    <w:rsid w:val="00893711"/>
    <w:rsid w:val="008B0D27"/>
    <w:rsid w:val="008B47D4"/>
    <w:rsid w:val="008C6EC0"/>
    <w:rsid w:val="008E48B3"/>
    <w:rsid w:val="00922377"/>
    <w:rsid w:val="00945985"/>
    <w:rsid w:val="0095716E"/>
    <w:rsid w:val="00961527"/>
    <w:rsid w:val="00981A30"/>
    <w:rsid w:val="009B45EA"/>
    <w:rsid w:val="009C03EC"/>
    <w:rsid w:val="009D0B1B"/>
    <w:rsid w:val="009D47D4"/>
    <w:rsid w:val="009D5937"/>
    <w:rsid w:val="009F7832"/>
    <w:rsid w:val="00A0142C"/>
    <w:rsid w:val="00A0414A"/>
    <w:rsid w:val="00A34BF9"/>
    <w:rsid w:val="00A71C7D"/>
    <w:rsid w:val="00A852B3"/>
    <w:rsid w:val="00AB08E8"/>
    <w:rsid w:val="00AE139A"/>
    <w:rsid w:val="00AF5C00"/>
    <w:rsid w:val="00B34EAC"/>
    <w:rsid w:val="00B42158"/>
    <w:rsid w:val="00B6416E"/>
    <w:rsid w:val="00B6539E"/>
    <w:rsid w:val="00B817ED"/>
    <w:rsid w:val="00B81CE0"/>
    <w:rsid w:val="00B9649A"/>
    <w:rsid w:val="00BA1E98"/>
    <w:rsid w:val="00BA79E9"/>
    <w:rsid w:val="00BE0E56"/>
    <w:rsid w:val="00C333AF"/>
    <w:rsid w:val="00C43650"/>
    <w:rsid w:val="00C44BD3"/>
    <w:rsid w:val="00C46586"/>
    <w:rsid w:val="00C94C1C"/>
    <w:rsid w:val="00C96881"/>
    <w:rsid w:val="00CB4D44"/>
    <w:rsid w:val="00CC01C4"/>
    <w:rsid w:val="00CD480A"/>
    <w:rsid w:val="00CE4133"/>
    <w:rsid w:val="00CF4508"/>
    <w:rsid w:val="00D03FCA"/>
    <w:rsid w:val="00D201A7"/>
    <w:rsid w:val="00D6251E"/>
    <w:rsid w:val="00DB62A2"/>
    <w:rsid w:val="00E220C8"/>
    <w:rsid w:val="00E2362A"/>
    <w:rsid w:val="00E90EFA"/>
    <w:rsid w:val="00E91A2A"/>
    <w:rsid w:val="00ED53D0"/>
    <w:rsid w:val="00ED58A5"/>
    <w:rsid w:val="00EE7BD4"/>
    <w:rsid w:val="00EF407F"/>
    <w:rsid w:val="00F30273"/>
    <w:rsid w:val="00F35BCC"/>
    <w:rsid w:val="00F847A1"/>
    <w:rsid w:val="00F85D57"/>
    <w:rsid w:val="00F949A5"/>
    <w:rsid w:val="00F96D5E"/>
    <w:rsid w:val="00F9783A"/>
    <w:rsid w:val="00FB5D22"/>
    <w:rsid w:val="00FC0298"/>
    <w:rsid w:val="00FD3BC4"/>
    <w:rsid w:val="00FF26F7"/>
    <w:rsid w:val="00FF4B9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518E"/>
    <w:pPr>
      <w:suppressAutoHyphens/>
      <w:spacing w:line="240" w:lineRule="auto"/>
    </w:pPr>
    <w:rPr>
      <w:rFonts w:ascii="Calibri" w:eastAsia="Calibri" w:hAnsi="Calibri" w:cs="Arial"/>
      <w:sz w:val="20"/>
      <w:szCs w:val="20"/>
      <w:lang w:eastAsia="zh-CN"/>
    </w:rPr>
  </w:style>
  <w:style w:type="paragraph" w:styleId="Titre1">
    <w:name w:val="heading 1"/>
    <w:basedOn w:val="Normal"/>
    <w:next w:val="Normal"/>
    <w:link w:val="Titre1Car"/>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9518E"/>
    <w:pPr>
      <w:ind w:left="720"/>
      <w:contextualSpacing/>
    </w:pPr>
  </w:style>
  <w:style w:type="character" w:customStyle="1" w:styleId="Titre1Car">
    <w:name w:val="Titre 1 Car"/>
    <w:basedOn w:val="Policepardfaut"/>
    <w:link w:val="Titre1"/>
    <w:uiPriority w:val="9"/>
    <w:rsid w:val="0059518E"/>
    <w:rPr>
      <w:rFonts w:asciiTheme="majorHAnsi" w:eastAsiaTheme="majorEastAsia" w:hAnsiTheme="majorHAnsi" w:cstheme="majorBidi"/>
      <w:color w:val="2F5496" w:themeColor="accent1" w:themeShade="BF"/>
      <w:sz w:val="32"/>
      <w:szCs w:val="32"/>
      <w:lang w:eastAsia="zh-CN"/>
    </w:rPr>
  </w:style>
  <w:style w:type="character" w:styleId="Lienhypertexte">
    <w:name w:val="Hyperlink"/>
    <w:basedOn w:val="Policepardfaut"/>
    <w:uiPriority w:val="99"/>
    <w:unhideWhenUsed/>
    <w:rsid w:val="00F847A1"/>
    <w:rPr>
      <w:color w:val="0563C1" w:themeColor="hyperlink"/>
      <w:u w:val="single"/>
    </w:rPr>
  </w:style>
  <w:style w:type="character" w:customStyle="1" w:styleId="Nevyeenzmnka1">
    <w:name w:val="Nevyřešená zmínka1"/>
    <w:basedOn w:val="Policepardfaut"/>
    <w:uiPriority w:val="99"/>
    <w:semiHidden/>
    <w:unhideWhenUsed/>
    <w:rsid w:val="00F847A1"/>
    <w:rPr>
      <w:color w:val="605E5C"/>
      <w:shd w:val="clear" w:color="auto" w:fill="E1DFDD"/>
    </w:rPr>
  </w:style>
  <w:style w:type="character" w:styleId="Rfrenceintense">
    <w:name w:val="Intense Reference"/>
    <w:basedOn w:val="Policepardfaut"/>
    <w:uiPriority w:val="32"/>
    <w:qFormat/>
    <w:rsid w:val="001E3DDB"/>
    <w:rPr>
      <w:b/>
      <w:bCs/>
      <w:smallCaps/>
      <w:color w:val="4472C4" w:themeColor="accent1"/>
      <w:spacing w:val="5"/>
    </w:rPr>
  </w:style>
  <w:style w:type="character" w:styleId="Marquedecommentaire">
    <w:name w:val="annotation reference"/>
    <w:basedOn w:val="Policepardfaut"/>
    <w:uiPriority w:val="99"/>
    <w:semiHidden/>
    <w:unhideWhenUsed/>
    <w:rsid w:val="00C43650"/>
    <w:rPr>
      <w:sz w:val="16"/>
      <w:szCs w:val="16"/>
    </w:rPr>
  </w:style>
  <w:style w:type="paragraph" w:styleId="Commentaire">
    <w:name w:val="annotation text"/>
    <w:basedOn w:val="Normal"/>
    <w:link w:val="CommentaireCar"/>
    <w:uiPriority w:val="99"/>
    <w:semiHidden/>
    <w:unhideWhenUsed/>
    <w:rsid w:val="00C43650"/>
  </w:style>
  <w:style w:type="character" w:customStyle="1" w:styleId="CommentaireCar">
    <w:name w:val="Commentaire Car"/>
    <w:basedOn w:val="Policepardfaut"/>
    <w:link w:val="Commentaire"/>
    <w:uiPriority w:val="99"/>
    <w:semiHidden/>
    <w:rsid w:val="00C43650"/>
    <w:rPr>
      <w:rFonts w:ascii="Calibri" w:eastAsia="Calibri" w:hAnsi="Calibri" w:cs="Arial"/>
      <w:sz w:val="20"/>
      <w:szCs w:val="20"/>
      <w:lang w:eastAsia="zh-CN"/>
    </w:rPr>
  </w:style>
  <w:style w:type="paragraph" w:styleId="Objetducommentaire">
    <w:name w:val="annotation subject"/>
    <w:basedOn w:val="Commentaire"/>
    <w:next w:val="Commentaire"/>
    <w:link w:val="ObjetducommentaireCar"/>
    <w:uiPriority w:val="99"/>
    <w:semiHidden/>
    <w:unhideWhenUsed/>
    <w:rsid w:val="00C43650"/>
    <w:rPr>
      <w:b/>
      <w:bCs/>
    </w:rPr>
  </w:style>
  <w:style w:type="character" w:customStyle="1" w:styleId="ObjetducommentaireCar">
    <w:name w:val="Objet du commentaire Car"/>
    <w:basedOn w:val="CommentaireCar"/>
    <w:link w:val="Objetducommentaire"/>
    <w:uiPriority w:val="99"/>
    <w:semiHidden/>
    <w:rsid w:val="00C43650"/>
    <w:rPr>
      <w:rFonts w:ascii="Calibri" w:eastAsia="Calibri" w:hAnsi="Calibri" w:cs="Arial"/>
      <w:b/>
      <w:bCs/>
      <w:sz w:val="20"/>
      <w:szCs w:val="20"/>
      <w:lang w:eastAsia="zh-CN"/>
    </w:rPr>
  </w:style>
  <w:style w:type="paragraph" w:styleId="Textedebulles">
    <w:name w:val="Balloon Text"/>
    <w:basedOn w:val="Normal"/>
    <w:link w:val="TextedebullesCar"/>
    <w:uiPriority w:val="99"/>
    <w:semiHidden/>
    <w:unhideWhenUsed/>
    <w:rsid w:val="00C43650"/>
    <w:rPr>
      <w:rFonts w:ascii="Segoe UI" w:hAnsi="Segoe UI" w:cs="Segoe UI"/>
      <w:sz w:val="18"/>
      <w:szCs w:val="18"/>
    </w:rPr>
  </w:style>
  <w:style w:type="character" w:customStyle="1" w:styleId="TextedebullesCar">
    <w:name w:val="Texte de bulles Car"/>
    <w:basedOn w:val="Policepardfaut"/>
    <w:link w:val="Textedebulles"/>
    <w:uiPriority w:val="99"/>
    <w:semiHidden/>
    <w:rsid w:val="00C43650"/>
    <w:rPr>
      <w:rFonts w:ascii="Segoe UI" w:eastAsia="Calibri" w:hAnsi="Segoe UI" w:cs="Segoe UI"/>
      <w:sz w:val="18"/>
      <w:szCs w:val="18"/>
      <w:lang w:eastAsia="zh-CN"/>
    </w:rPr>
  </w:style>
  <w:style w:type="paragraph" w:styleId="En-tte">
    <w:name w:val="header"/>
    <w:basedOn w:val="Normal"/>
    <w:link w:val="En-tteCar"/>
    <w:uiPriority w:val="99"/>
    <w:unhideWhenUsed/>
    <w:rsid w:val="00CF4508"/>
    <w:pPr>
      <w:tabs>
        <w:tab w:val="center" w:pos="4536"/>
        <w:tab w:val="right" w:pos="9072"/>
      </w:tabs>
    </w:pPr>
  </w:style>
  <w:style w:type="character" w:customStyle="1" w:styleId="En-tteCar">
    <w:name w:val="En-tête Car"/>
    <w:basedOn w:val="Policepardfaut"/>
    <w:link w:val="En-tte"/>
    <w:uiPriority w:val="99"/>
    <w:rsid w:val="00CF4508"/>
    <w:rPr>
      <w:rFonts w:ascii="Calibri" w:eastAsia="Calibri" w:hAnsi="Calibri" w:cs="Arial"/>
      <w:sz w:val="20"/>
      <w:szCs w:val="20"/>
      <w:lang w:eastAsia="zh-CN"/>
    </w:rPr>
  </w:style>
  <w:style w:type="paragraph" w:styleId="Pieddepage">
    <w:name w:val="footer"/>
    <w:basedOn w:val="Normal"/>
    <w:link w:val="PieddepageCar"/>
    <w:uiPriority w:val="99"/>
    <w:unhideWhenUsed/>
    <w:rsid w:val="00CF4508"/>
    <w:pPr>
      <w:tabs>
        <w:tab w:val="center" w:pos="4536"/>
        <w:tab w:val="right" w:pos="9072"/>
      </w:tabs>
    </w:pPr>
  </w:style>
  <w:style w:type="character" w:customStyle="1" w:styleId="PieddepageCar">
    <w:name w:val="Pied de page Car"/>
    <w:basedOn w:val="Policepardfaut"/>
    <w:link w:val="Pieddepage"/>
    <w:uiPriority w:val="99"/>
    <w:rsid w:val="00CF4508"/>
    <w:rPr>
      <w:rFonts w:ascii="Calibri" w:eastAsia="Calibri" w:hAnsi="Calibri" w:cs="Arial"/>
      <w:sz w:val="20"/>
      <w:szCs w:val="20"/>
      <w:lang w:eastAsia="zh-CN"/>
    </w:rPr>
  </w:style>
  <w:style w:type="character" w:customStyle="1" w:styleId="Titre2Car">
    <w:name w:val="Titre 2 Car"/>
    <w:basedOn w:val="Policepardfaut"/>
    <w:link w:val="Titre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Grilledutableau">
    <w:name w:val="Table Grid"/>
    <w:basedOn w:val="TableauNormal"/>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5985"/>
    <w:pPr>
      <w:suppressAutoHyphens w:val="0"/>
      <w:spacing w:before="100" w:beforeAutospacing="1" w:after="100" w:afterAutospacing="1"/>
    </w:pPr>
    <w:rPr>
      <w:rFonts w:eastAsiaTheme="minorHAnsi" w:cs="Calibri"/>
      <w:sz w:val="22"/>
      <w:szCs w:val="22"/>
      <w:lang w:val="fr-FR" w:eastAsia="fr-FR"/>
    </w:rPr>
  </w:style>
  <w:style w:type="character" w:styleId="lev">
    <w:name w:val="Strong"/>
    <w:basedOn w:val="Policepardfaut"/>
    <w:uiPriority w:val="22"/>
    <w:qFormat/>
    <w:rsid w:val="0094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493958343">
      <w:bodyDiv w:val="1"/>
      <w:marLeft w:val="0"/>
      <w:marRight w:val="0"/>
      <w:marTop w:val="0"/>
      <w:marBottom w:val="0"/>
      <w:divBdr>
        <w:top w:val="none" w:sz="0" w:space="0" w:color="auto"/>
        <w:left w:val="none" w:sz="0" w:space="0" w:color="auto"/>
        <w:bottom w:val="none" w:sz="0" w:space="0" w:color="auto"/>
        <w:right w:val="none" w:sz="0" w:space="0" w:color="auto"/>
      </w:divBdr>
    </w:div>
    <w:div w:id="1740442114">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klimchi.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s@klimchi.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7E0A3B3EA20649AE0C2052BC9970DE" ma:contentTypeVersion="11" ma:contentTypeDescription="Crée un document." ma:contentTypeScope="" ma:versionID="7bdd2993ae76c8d950f001d8e561c638">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f3ee3463ef6eb143da0444d904afd5ad"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4E8A8-CCA2-480C-A607-3060D481934A}">
  <ds:schemaRefs>
    <ds:schemaRef ds:uri="http://purl.org/dc/terms/"/>
    <ds:schemaRef ds:uri="99be2ba7-7b93-4a60-aefa-0fe055dae1c2"/>
    <ds:schemaRef ds:uri="http://schemas.microsoft.com/office/2006/documentManagement/types"/>
    <ds:schemaRef ds:uri="http://www.w3.org/XML/1998/namespace"/>
    <ds:schemaRef ds:uri="http://purl.org/dc/elements/1.1/"/>
    <ds:schemaRef ds:uri="http://purl.org/dc/dcmitype/"/>
    <ds:schemaRef ds:uri="http://schemas.microsoft.com/office/2006/metadata/properties"/>
    <ds:schemaRef ds:uri="1c67582a-dd76-49af-a1ed-4e4fa67040ea"/>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3.xml><?xml version="1.0" encoding="utf-8"?>
<ds:datastoreItem xmlns:ds="http://schemas.openxmlformats.org/officeDocument/2006/customXml" ds:itemID="{8FDE15F9-676B-43EE-95EB-965BFDD224DC}"/>
</file>

<file path=customXml/itemProps4.xml><?xml version="1.0" encoding="utf-8"?>
<ds:datastoreItem xmlns:ds="http://schemas.openxmlformats.org/officeDocument/2006/customXml" ds:itemID="{F1241F49-94CD-4CB3-91F2-78A707DB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566</Words>
  <Characters>3736</Characters>
  <Application>Microsoft Office Word</Application>
  <DocSecurity>0</DocSecurity>
  <Lines>31</Lines>
  <Paragraphs>8</Paragraphs>
  <ScaleCrop>false</ScaleCrop>
  <HeadingPairs>
    <vt:vector size="6" baseType="variant">
      <vt:variant>
        <vt:lpstr>Titre</vt:lpstr>
      </vt:variant>
      <vt:variant>
        <vt:i4>1</vt:i4>
      </vt:variant>
      <vt:variant>
        <vt:lpstr>Title</vt:lpstr>
      </vt:variant>
      <vt:variant>
        <vt:i4>1</vt:i4>
      </vt:variant>
      <vt:variant>
        <vt:lpstr>Název</vt:lpstr>
      </vt:variant>
      <vt:variant>
        <vt:i4>1</vt:i4>
      </vt:variant>
    </vt:vector>
  </HeadingPairs>
  <TitlesOfParts>
    <vt:vector size="3" baseType="lpstr">
      <vt:lpstr/>
      <vt: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Sophie PUTCRABEY</cp:lastModifiedBy>
  <cp:revision>3</cp:revision>
  <dcterms:created xsi:type="dcterms:W3CDTF">2025-09-16T06:45:00Z</dcterms:created>
  <dcterms:modified xsi:type="dcterms:W3CDTF">2025-09-16T06:52:00Z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ies>
</file>