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Mkatabulky"/>
        <w:tblW w:w="0" w:type="auto"/>
        <w:tblLook w:val="04A0" w:firstRow="1" w:lastRow="0" w:firstColumn="1" w:lastColumn="0" w:noHBand="0" w:noVBand="1"/>
      </w:tblPr>
      <w:tblGrid>
        <w:gridCol w:w="3014"/>
        <w:gridCol w:w="3014"/>
        <w:gridCol w:w="3014"/>
      </w:tblGrid>
      <w:tr w:rsidR="00884B8F" w:rsidRPr="00654003" w14:paraId="3CA367D3" w14:textId="77777777" w:rsidTr="0095716E">
        <w:trPr>
          <w:trHeight w:val="566"/>
        </w:trPr>
        <w:tc>
          <w:tcPr>
            <w:tcW w:w="9042" w:type="dxa"/>
            <w:gridSpan w:val="3"/>
            <w:tcBorders>
              <w:top w:val="single" w:sz="12" w:space="0" w:color="auto"/>
              <w:left w:val="single" w:sz="12" w:space="0" w:color="auto"/>
              <w:right w:val="single" w:sz="12" w:space="0" w:color="auto"/>
            </w:tcBorders>
            <w:vAlign w:val="center"/>
          </w:tcPr>
          <w:p w14:paraId="68130493" w14:textId="38CE8D16" w:rsidR="00884B8F" w:rsidRPr="00654003" w:rsidRDefault="00884B8F" w:rsidP="00E91A2A">
            <w:pPr>
              <w:jc w:val="center"/>
              <w:rPr>
                <w:b/>
                <w:lang w:val="en-US"/>
              </w:rPr>
            </w:pPr>
            <w:r w:rsidRPr="00654003">
              <w:rPr>
                <w:b/>
                <w:sz w:val="22"/>
                <w:lang w:val="en-US"/>
              </w:rPr>
              <w:t>INTERNATIONAL PROJECT WORKSHOP</w:t>
            </w:r>
            <w:r w:rsidR="007E2C35" w:rsidRPr="00654003">
              <w:rPr>
                <w:b/>
                <w:sz w:val="22"/>
                <w:lang w:val="en-US"/>
              </w:rPr>
              <w:t xml:space="preserve"> 2023 </w:t>
            </w:r>
            <w:r w:rsidRPr="00654003">
              <w:rPr>
                <w:b/>
                <w:sz w:val="22"/>
                <w:lang w:val="en-US"/>
              </w:rPr>
              <w:t>– PROJECT ASSIGNMENT</w:t>
            </w:r>
          </w:p>
        </w:tc>
      </w:tr>
      <w:tr w:rsidR="00884B8F" w:rsidRPr="00654003" w14:paraId="7BFE0818" w14:textId="77777777" w:rsidTr="007E2C35">
        <w:trPr>
          <w:trHeight w:val="419"/>
        </w:trPr>
        <w:tc>
          <w:tcPr>
            <w:tcW w:w="3014" w:type="dxa"/>
            <w:tcBorders>
              <w:top w:val="single" w:sz="12" w:space="0" w:color="auto"/>
              <w:left w:val="single" w:sz="12" w:space="0" w:color="auto"/>
              <w:bottom w:val="single" w:sz="12" w:space="0" w:color="auto"/>
            </w:tcBorders>
            <w:vAlign w:val="center"/>
          </w:tcPr>
          <w:p w14:paraId="63D2DD1F" w14:textId="1E990155" w:rsidR="00884B8F" w:rsidRPr="00654003" w:rsidRDefault="00884B8F" w:rsidP="00893711">
            <w:pPr>
              <w:jc w:val="center"/>
              <w:rPr>
                <w:b/>
                <w:lang w:val="en-US"/>
              </w:rPr>
            </w:pPr>
            <w:r w:rsidRPr="00654003">
              <w:rPr>
                <w:b/>
                <w:lang w:val="en-US"/>
              </w:rPr>
              <w:t>NAME OF THE COMPANY</w:t>
            </w:r>
          </w:p>
        </w:tc>
        <w:tc>
          <w:tcPr>
            <w:tcW w:w="6028" w:type="dxa"/>
            <w:gridSpan w:val="2"/>
            <w:tcBorders>
              <w:top w:val="single" w:sz="12" w:space="0" w:color="auto"/>
              <w:bottom w:val="single" w:sz="12" w:space="0" w:color="auto"/>
              <w:right w:val="single" w:sz="12" w:space="0" w:color="auto"/>
            </w:tcBorders>
            <w:vAlign w:val="center"/>
          </w:tcPr>
          <w:p w14:paraId="2B79D571" w14:textId="1EDF3887" w:rsidR="00884B8F" w:rsidRPr="00654003" w:rsidRDefault="00654003" w:rsidP="00893711">
            <w:pPr>
              <w:jc w:val="center"/>
              <w:rPr>
                <w:lang w:val="en-US"/>
              </w:rPr>
            </w:pPr>
            <w:r w:rsidRPr="00654003">
              <w:rPr>
                <w:lang w:val="en-US"/>
              </w:rPr>
              <w:t>TotalEnergies Marketing Česká republika s.r.o.</w:t>
            </w:r>
          </w:p>
        </w:tc>
      </w:tr>
      <w:tr w:rsidR="00884B8F" w:rsidRPr="00654003" w14:paraId="3A5BC17A" w14:textId="77777777" w:rsidTr="007E2C35">
        <w:trPr>
          <w:trHeight w:val="411"/>
        </w:trPr>
        <w:tc>
          <w:tcPr>
            <w:tcW w:w="3014" w:type="dxa"/>
            <w:tcBorders>
              <w:top w:val="single" w:sz="12" w:space="0" w:color="auto"/>
              <w:left w:val="single" w:sz="12" w:space="0" w:color="auto"/>
              <w:bottom w:val="single" w:sz="12" w:space="0" w:color="auto"/>
            </w:tcBorders>
            <w:vAlign w:val="center"/>
          </w:tcPr>
          <w:p w14:paraId="5B897BD3" w14:textId="4BE7F625" w:rsidR="00884B8F" w:rsidRPr="00654003" w:rsidRDefault="00884B8F" w:rsidP="00893711">
            <w:pPr>
              <w:jc w:val="center"/>
              <w:rPr>
                <w:b/>
                <w:lang w:val="en-US"/>
              </w:rPr>
            </w:pPr>
            <w:r w:rsidRPr="00654003">
              <w:rPr>
                <w:b/>
                <w:lang w:val="en-US"/>
              </w:rPr>
              <w:t>NAME OF THE PROJECT</w:t>
            </w:r>
          </w:p>
        </w:tc>
        <w:tc>
          <w:tcPr>
            <w:tcW w:w="6028" w:type="dxa"/>
            <w:gridSpan w:val="2"/>
            <w:tcBorders>
              <w:top w:val="single" w:sz="12" w:space="0" w:color="auto"/>
              <w:bottom w:val="single" w:sz="12" w:space="0" w:color="auto"/>
              <w:right w:val="single" w:sz="12" w:space="0" w:color="auto"/>
            </w:tcBorders>
            <w:vAlign w:val="center"/>
          </w:tcPr>
          <w:p w14:paraId="44603846" w14:textId="394F8285" w:rsidR="00884B8F" w:rsidRPr="00654003" w:rsidRDefault="00432EF5" w:rsidP="00893711">
            <w:pPr>
              <w:jc w:val="center"/>
              <w:rPr>
                <w:lang w:val="en-US"/>
              </w:rPr>
            </w:pPr>
            <w:r w:rsidRPr="00432EF5">
              <w:rPr>
                <w:b/>
                <w:bCs/>
              </w:rPr>
              <w:t>PackBack</w:t>
            </w:r>
            <w:r w:rsidR="00B472F9">
              <w:rPr>
                <w:b/>
                <w:bCs/>
              </w:rPr>
              <w:t>!</w:t>
            </w:r>
            <w:r>
              <w:rPr>
                <w:b/>
                <w:bCs/>
              </w:rPr>
              <w:t xml:space="preserve"> 2026</w:t>
            </w:r>
          </w:p>
        </w:tc>
      </w:tr>
      <w:tr w:rsidR="00884B8F" w:rsidRPr="00654003" w14:paraId="6E34B138" w14:textId="77777777" w:rsidTr="0095716E">
        <w:tc>
          <w:tcPr>
            <w:tcW w:w="9042" w:type="dxa"/>
            <w:gridSpan w:val="3"/>
            <w:tcBorders>
              <w:left w:val="single" w:sz="12" w:space="0" w:color="auto"/>
              <w:bottom w:val="single" w:sz="4" w:space="0" w:color="auto"/>
              <w:right w:val="single" w:sz="12" w:space="0" w:color="auto"/>
            </w:tcBorders>
            <w:vAlign w:val="center"/>
          </w:tcPr>
          <w:p w14:paraId="22889E7C" w14:textId="460D5570" w:rsidR="00884B8F" w:rsidRPr="00654003" w:rsidRDefault="00884B8F" w:rsidP="00893711">
            <w:pPr>
              <w:jc w:val="center"/>
              <w:rPr>
                <w:b/>
                <w:lang w:val="en-US"/>
              </w:rPr>
            </w:pPr>
            <w:r w:rsidRPr="00654003">
              <w:rPr>
                <w:b/>
                <w:lang w:val="en-US"/>
              </w:rPr>
              <w:t>PROJECT DESCRIPTION</w:t>
            </w:r>
          </w:p>
        </w:tc>
      </w:tr>
      <w:tr w:rsidR="00884B8F" w:rsidRPr="00654003" w14:paraId="3CC05B55" w14:textId="77777777" w:rsidTr="0095716E">
        <w:trPr>
          <w:trHeight w:val="1298"/>
        </w:trPr>
        <w:tc>
          <w:tcPr>
            <w:tcW w:w="9042" w:type="dxa"/>
            <w:gridSpan w:val="3"/>
            <w:tcBorders>
              <w:top w:val="single" w:sz="4" w:space="0" w:color="auto"/>
              <w:left w:val="single" w:sz="12" w:space="0" w:color="auto"/>
              <w:bottom w:val="single" w:sz="12" w:space="0" w:color="auto"/>
              <w:right w:val="single" w:sz="12" w:space="0" w:color="auto"/>
            </w:tcBorders>
          </w:tcPr>
          <w:p w14:paraId="05D94E28" w14:textId="77777777" w:rsidR="00CF09AF" w:rsidRPr="00CF09AF" w:rsidRDefault="00CF09AF" w:rsidP="00CF09AF">
            <w:pPr>
              <w:rPr>
                <w:b/>
                <w:bCs/>
                <w:i/>
                <w:lang w:val="en-GB"/>
              </w:rPr>
            </w:pPr>
            <w:r w:rsidRPr="00CF09AF">
              <w:rPr>
                <w:b/>
                <w:bCs/>
                <w:i/>
                <w:lang w:val="en-GB"/>
              </w:rPr>
              <w:t>Background &amp; Challenge</w:t>
            </w:r>
          </w:p>
          <w:p w14:paraId="7C9812CB" w14:textId="77777777" w:rsidR="00CF09AF" w:rsidRPr="00CF09AF" w:rsidRDefault="00CF09AF" w:rsidP="00CF09AF">
            <w:pPr>
              <w:rPr>
                <w:i/>
                <w:lang w:val="en-GB"/>
              </w:rPr>
            </w:pPr>
            <w:r w:rsidRPr="00CF09AF">
              <w:rPr>
                <w:i/>
                <w:lang w:val="en-GB"/>
              </w:rPr>
              <w:t>TotalEnergies Marketing Česká republika is committed to improving the sustainability and efficiency of its packaging return system. Although our contracts require customers to return packaging (pallets and IBCs) after use, this obligation has not been actively enforced. As a result, return rates remain below expectations—typically around 70–80%, while our internal target is 90% or higher.</w:t>
            </w:r>
          </w:p>
          <w:p w14:paraId="7115F3C6" w14:textId="77777777" w:rsidR="00CF09AF" w:rsidRPr="00CF09AF" w:rsidRDefault="00CF09AF" w:rsidP="00CF09AF">
            <w:pPr>
              <w:rPr>
                <w:i/>
                <w:lang w:val="en-GB"/>
              </w:rPr>
            </w:pPr>
          </w:p>
          <w:p w14:paraId="7235E0D9" w14:textId="77777777" w:rsidR="00CF09AF" w:rsidRPr="00CF09AF" w:rsidRDefault="00CF09AF" w:rsidP="00CF09AF">
            <w:pPr>
              <w:rPr>
                <w:i/>
                <w:lang w:val="en-GB"/>
              </w:rPr>
            </w:pPr>
            <w:r w:rsidRPr="00CF09AF">
              <w:rPr>
                <w:i/>
                <w:lang w:val="en-GB"/>
              </w:rPr>
              <w:t>Starting January 1, 2026, our supply chain will be fully prepared to handle 100% of packaging returns. This creates a unique opportunity to redesign how we communicate and engage with customers regarding packaging returns.</w:t>
            </w:r>
          </w:p>
          <w:p w14:paraId="17FFD0A8" w14:textId="77777777" w:rsidR="00CF09AF" w:rsidRPr="00CF09AF" w:rsidRDefault="00CF09AF" w:rsidP="00CF09AF">
            <w:pPr>
              <w:rPr>
                <w:b/>
                <w:bCs/>
                <w:i/>
                <w:lang w:val="en-GB"/>
              </w:rPr>
            </w:pPr>
          </w:p>
          <w:p w14:paraId="4BF47F31" w14:textId="77777777" w:rsidR="00CF09AF" w:rsidRPr="00CF09AF" w:rsidRDefault="00CF09AF" w:rsidP="00CF09AF">
            <w:pPr>
              <w:rPr>
                <w:b/>
                <w:bCs/>
                <w:i/>
                <w:lang w:val="en-GB"/>
              </w:rPr>
            </w:pPr>
            <w:r w:rsidRPr="00CF09AF">
              <w:rPr>
                <w:b/>
                <w:bCs/>
                <w:i/>
                <w:lang w:val="en-GB"/>
              </w:rPr>
              <w:t>Project Mission</w:t>
            </w:r>
          </w:p>
          <w:p w14:paraId="7DC0638C" w14:textId="77777777" w:rsidR="00CF09AF" w:rsidRPr="00CF09AF" w:rsidRDefault="00CF09AF" w:rsidP="00CF09AF">
            <w:pPr>
              <w:rPr>
                <w:i/>
                <w:lang w:val="en-GB"/>
              </w:rPr>
            </w:pPr>
            <w:r w:rsidRPr="00CF09AF">
              <w:rPr>
                <w:i/>
                <w:lang w:val="en-GB"/>
              </w:rPr>
              <w:t>Your mission is to help TotalEnergies rethink its packaging return management by delivering a fresh communication strategy, proposing next-generation customer communication tools, and applying bold marketing creativity. The goal is to support a behavioral shift among customers and strengthen the company’s sustainability efforts through innovative and customer-oriented approaches.</w:t>
            </w:r>
          </w:p>
          <w:p w14:paraId="58B7EF83" w14:textId="77777777" w:rsidR="00CF09AF" w:rsidRPr="00CF09AF" w:rsidRDefault="00CF09AF" w:rsidP="00CF09AF">
            <w:pPr>
              <w:rPr>
                <w:b/>
                <w:bCs/>
                <w:i/>
                <w:lang w:val="en-GB"/>
              </w:rPr>
            </w:pPr>
          </w:p>
          <w:p w14:paraId="236C65F5" w14:textId="77777777" w:rsidR="00CF09AF" w:rsidRPr="00CF09AF" w:rsidRDefault="00CF09AF" w:rsidP="00CF09AF">
            <w:pPr>
              <w:rPr>
                <w:b/>
                <w:bCs/>
                <w:i/>
                <w:lang w:val="en-GB"/>
              </w:rPr>
            </w:pPr>
            <w:r w:rsidRPr="00CF09AF">
              <w:rPr>
                <w:b/>
                <w:bCs/>
                <w:i/>
                <w:lang w:val="en-GB"/>
              </w:rPr>
              <w:t>What You’ll Work On</w:t>
            </w:r>
          </w:p>
          <w:p w14:paraId="10903B07" w14:textId="77777777" w:rsidR="00CF09AF" w:rsidRPr="00CF09AF" w:rsidRDefault="00CF09AF" w:rsidP="00CF09AF">
            <w:pPr>
              <w:rPr>
                <w:i/>
                <w:lang w:val="en-GB"/>
              </w:rPr>
            </w:pPr>
            <w:r w:rsidRPr="00CF09AF">
              <w:rPr>
                <w:i/>
                <w:lang w:val="en-GB"/>
              </w:rPr>
              <w:t>The project consists of two interconnected layers:</w:t>
            </w:r>
          </w:p>
          <w:p w14:paraId="0F9E78B4" w14:textId="77777777" w:rsidR="00CF09AF" w:rsidRDefault="00CF09AF" w:rsidP="00CF09AF">
            <w:pPr>
              <w:pStyle w:val="Odstavecseseznamem"/>
              <w:numPr>
                <w:ilvl w:val="0"/>
                <w:numId w:val="39"/>
              </w:numPr>
              <w:rPr>
                <w:b/>
                <w:bCs/>
                <w:i/>
                <w:lang w:val="en-GB"/>
              </w:rPr>
            </w:pPr>
            <w:r w:rsidRPr="00CF09AF">
              <w:rPr>
                <w:b/>
                <w:bCs/>
                <w:i/>
                <w:lang w:val="en-GB"/>
              </w:rPr>
              <w:t>External Communication Concept</w:t>
            </w:r>
          </w:p>
          <w:p w14:paraId="1556C25F" w14:textId="115BF3A3" w:rsidR="00CF09AF" w:rsidRPr="00CF09AF" w:rsidRDefault="00CF09AF" w:rsidP="00CF09AF">
            <w:pPr>
              <w:pStyle w:val="Odstavecseseznamem"/>
              <w:rPr>
                <w:b/>
                <w:bCs/>
                <w:i/>
                <w:lang w:val="en-GB"/>
              </w:rPr>
            </w:pPr>
            <w:r w:rsidRPr="00CF09AF">
              <w:rPr>
                <w:i/>
                <w:lang w:val="en-GB"/>
              </w:rPr>
              <w:t>Propose a concept for a customer-facing communication tool. This could include ideas such as a webpage, anonymized rankings, return rate KPIs, or gamified elements (e.g., symbolic or real rewards within a defined budget). Technical implementation will be handled in-house, but your concept should be creative, feasible, and mindful of cybersecurity constraints.</w:t>
            </w:r>
          </w:p>
          <w:p w14:paraId="2A51B9C3" w14:textId="77777777" w:rsidR="00CF09AF" w:rsidRDefault="00CF09AF" w:rsidP="00CF09AF">
            <w:pPr>
              <w:pStyle w:val="Odstavecseseznamem"/>
              <w:numPr>
                <w:ilvl w:val="0"/>
                <w:numId w:val="38"/>
              </w:numPr>
              <w:rPr>
                <w:b/>
                <w:bCs/>
                <w:i/>
                <w:lang w:val="en-GB"/>
              </w:rPr>
            </w:pPr>
            <w:r w:rsidRPr="00CF09AF">
              <w:rPr>
                <w:b/>
                <w:bCs/>
                <w:i/>
                <w:lang w:val="en-GB"/>
              </w:rPr>
              <w:t>Marketing Strategy</w:t>
            </w:r>
          </w:p>
          <w:p w14:paraId="0287122E" w14:textId="1772CDE6" w:rsidR="00CF09AF" w:rsidRPr="00CF09AF" w:rsidRDefault="00CF09AF" w:rsidP="00CF09AF">
            <w:pPr>
              <w:pStyle w:val="Odstavecseseznamem"/>
              <w:rPr>
                <w:b/>
                <w:bCs/>
                <w:i/>
                <w:lang w:val="en-GB"/>
              </w:rPr>
            </w:pPr>
            <w:r w:rsidRPr="00CF09AF">
              <w:rPr>
                <w:i/>
                <w:lang w:val="en-GB"/>
              </w:rPr>
              <w:t>Develop a formal, motivational, and educational marketing strategy to raise customer awareness and encourage better return behavior. Your strategy should support the company’s broader sustainability goals and be adaptable across different customer segments.</w:t>
            </w:r>
          </w:p>
          <w:p w14:paraId="12D11467" w14:textId="77777777" w:rsidR="00CF09AF" w:rsidRPr="00CF09AF" w:rsidRDefault="00CF09AF" w:rsidP="00CF09AF">
            <w:pPr>
              <w:rPr>
                <w:b/>
                <w:bCs/>
                <w:i/>
                <w:lang w:val="en-GB"/>
              </w:rPr>
            </w:pPr>
          </w:p>
          <w:p w14:paraId="7A0874E8" w14:textId="082E807B" w:rsidR="00CF09AF" w:rsidRPr="00CF09AF" w:rsidRDefault="00CF09AF" w:rsidP="00CF09AF">
            <w:pPr>
              <w:rPr>
                <w:b/>
                <w:bCs/>
                <w:i/>
                <w:lang w:val="en-GB"/>
              </w:rPr>
            </w:pPr>
            <w:r w:rsidRPr="00CF09AF">
              <w:rPr>
                <w:b/>
                <w:bCs/>
                <w:i/>
                <w:lang w:val="en-GB"/>
              </w:rPr>
              <w:t>Why It Matters</w:t>
            </w:r>
          </w:p>
          <w:p w14:paraId="17EB664D" w14:textId="3179CFAF" w:rsidR="00654003" w:rsidRPr="00CF09AF" w:rsidRDefault="00CF09AF" w:rsidP="00CF09AF">
            <w:pPr>
              <w:rPr>
                <w:i/>
                <w:lang w:val="en-GB"/>
              </w:rPr>
            </w:pPr>
            <w:r w:rsidRPr="00CF09AF">
              <w:rPr>
                <w:i/>
                <w:lang w:val="en-GB"/>
              </w:rPr>
              <w:t>This project is not just about communication—it’s about inspiring change. Through creativity and strategic thinking, you will help TotalEnergies build a more sustainable and efficient supply chain while fostering stronger customer relationships.</w:t>
            </w:r>
          </w:p>
        </w:tc>
      </w:tr>
      <w:tr w:rsidR="00884B8F" w:rsidRPr="00654003" w14:paraId="0FDBF7D6" w14:textId="77777777" w:rsidTr="0095716E">
        <w:tc>
          <w:tcPr>
            <w:tcW w:w="9042" w:type="dxa"/>
            <w:gridSpan w:val="3"/>
            <w:tcBorders>
              <w:top w:val="single" w:sz="12" w:space="0" w:color="auto"/>
              <w:left w:val="single" w:sz="12" w:space="0" w:color="auto"/>
              <w:right w:val="single" w:sz="12" w:space="0" w:color="auto"/>
            </w:tcBorders>
            <w:vAlign w:val="center"/>
          </w:tcPr>
          <w:p w14:paraId="5CA061FC" w14:textId="24891D2D" w:rsidR="00884B8F" w:rsidRPr="00654003" w:rsidRDefault="00884B8F" w:rsidP="00893711">
            <w:pPr>
              <w:jc w:val="center"/>
              <w:rPr>
                <w:b/>
                <w:lang w:val="en-US"/>
              </w:rPr>
            </w:pPr>
            <w:r w:rsidRPr="00654003">
              <w:rPr>
                <w:b/>
                <w:lang w:val="en-US"/>
              </w:rPr>
              <w:t>PROJECT SPECIFICATION</w:t>
            </w:r>
          </w:p>
        </w:tc>
      </w:tr>
      <w:tr w:rsidR="00884B8F" w:rsidRPr="00654003" w14:paraId="1BD5F739" w14:textId="77777777" w:rsidTr="007E2C35">
        <w:trPr>
          <w:trHeight w:val="725"/>
        </w:trPr>
        <w:tc>
          <w:tcPr>
            <w:tcW w:w="3014" w:type="dxa"/>
            <w:tcBorders>
              <w:left w:val="single" w:sz="12" w:space="0" w:color="auto"/>
            </w:tcBorders>
            <w:vAlign w:val="center"/>
          </w:tcPr>
          <w:p w14:paraId="04BF86D1" w14:textId="3895CFF9" w:rsidR="00884B8F" w:rsidRPr="00654003" w:rsidRDefault="00884B8F" w:rsidP="00893711">
            <w:pPr>
              <w:jc w:val="center"/>
              <w:rPr>
                <w:b/>
                <w:lang w:val="en-US"/>
              </w:rPr>
            </w:pPr>
            <w:r w:rsidRPr="00654003">
              <w:rPr>
                <w:b/>
                <w:lang w:val="en-US"/>
              </w:rPr>
              <w:t>Goal</w:t>
            </w:r>
          </w:p>
        </w:tc>
        <w:tc>
          <w:tcPr>
            <w:tcW w:w="6028" w:type="dxa"/>
            <w:gridSpan w:val="2"/>
            <w:tcBorders>
              <w:right w:val="single" w:sz="12" w:space="0" w:color="auto"/>
            </w:tcBorders>
          </w:tcPr>
          <w:p w14:paraId="4987B3B3" w14:textId="77777777" w:rsidR="00844B05" w:rsidRPr="00844B05" w:rsidRDefault="00844B05" w:rsidP="00844B05">
            <w:pPr>
              <w:rPr>
                <w:i/>
                <w:lang w:val="en-US"/>
              </w:rPr>
            </w:pPr>
            <w:r w:rsidRPr="00844B05">
              <w:rPr>
                <w:i/>
                <w:lang w:val="en-US"/>
              </w:rPr>
              <w:t>Deliver a comprehensive marketing strategy product consisting of two key components: an External Communication Concept and a Marketing Strategy. The final product will be developed in close cooperation with TotalEnergies stakeholders and delivered in two phases:</w:t>
            </w:r>
          </w:p>
          <w:p w14:paraId="7605A8D9" w14:textId="77777777" w:rsidR="00844B05" w:rsidRPr="00844B05" w:rsidRDefault="00844B05" w:rsidP="00844B05">
            <w:pPr>
              <w:rPr>
                <w:i/>
                <w:lang w:val="en-US"/>
              </w:rPr>
            </w:pPr>
          </w:p>
          <w:p w14:paraId="6EF4B717" w14:textId="77777777" w:rsidR="00844B05" w:rsidRDefault="00844B05" w:rsidP="00844B05">
            <w:pPr>
              <w:pStyle w:val="Odstavecseseznamem"/>
              <w:numPr>
                <w:ilvl w:val="0"/>
                <w:numId w:val="40"/>
              </w:numPr>
              <w:rPr>
                <w:b/>
                <w:bCs/>
                <w:i/>
                <w:lang w:val="en-US"/>
              </w:rPr>
            </w:pPr>
            <w:r w:rsidRPr="003E2DA4">
              <w:rPr>
                <w:b/>
                <w:bCs/>
                <w:i/>
                <w:lang w:val="en-US"/>
              </w:rPr>
              <w:t>Cre</w:t>
            </w:r>
            <w:r w:rsidRPr="00844B05">
              <w:rPr>
                <w:b/>
                <w:bCs/>
                <w:i/>
                <w:lang w:val="en-US"/>
              </w:rPr>
              <w:t>ative Pitch Phase</w:t>
            </w:r>
          </w:p>
          <w:p w14:paraId="6C4CDE53" w14:textId="18437538" w:rsidR="00844B05" w:rsidRPr="00844B05" w:rsidRDefault="00844B05" w:rsidP="00844B05">
            <w:pPr>
              <w:ind w:left="360"/>
              <w:rPr>
                <w:b/>
                <w:bCs/>
                <w:i/>
                <w:lang w:val="en-US"/>
              </w:rPr>
            </w:pPr>
            <w:r w:rsidRPr="00844B05">
              <w:rPr>
                <w:i/>
                <w:lang w:val="en-US"/>
              </w:rPr>
              <w:t>The project team will prepare and present a comprehensive pitch showcasing all possible solutions. TotalEnergies encourages maximum creativity—no idea is a bad idea. The most promising concept will be selected during the Mid-Term Review (see Milestones).</w:t>
            </w:r>
          </w:p>
          <w:p w14:paraId="210537BE" w14:textId="07631DB0" w:rsidR="00844B05" w:rsidRPr="00844B05" w:rsidRDefault="00844B05" w:rsidP="00844B05">
            <w:pPr>
              <w:pStyle w:val="Odstavecseseznamem"/>
              <w:numPr>
                <w:ilvl w:val="0"/>
                <w:numId w:val="40"/>
              </w:numPr>
              <w:rPr>
                <w:b/>
                <w:bCs/>
                <w:i/>
                <w:lang w:val="en-US"/>
              </w:rPr>
            </w:pPr>
            <w:r w:rsidRPr="00844B05">
              <w:rPr>
                <w:b/>
                <w:bCs/>
                <w:i/>
                <w:lang w:val="en-US"/>
              </w:rPr>
              <w:t>Strategy Development Phase</w:t>
            </w:r>
          </w:p>
          <w:p w14:paraId="42A3AAA3" w14:textId="60382639" w:rsidR="00BA53EE" w:rsidRPr="00844B05" w:rsidRDefault="00844B05" w:rsidP="00844B05">
            <w:pPr>
              <w:ind w:left="360"/>
              <w:rPr>
                <w:i/>
                <w:lang w:val="en-US"/>
              </w:rPr>
            </w:pPr>
            <w:r w:rsidRPr="00844B05">
              <w:rPr>
                <w:i/>
                <w:lang w:val="en-US"/>
              </w:rPr>
              <w:t xml:space="preserve">The selected concept will be refined into a detailed strategy, including explanation of the approach, timeline, budget, and </w:t>
            </w:r>
            <w:r w:rsidRPr="00844B05">
              <w:rPr>
                <w:i/>
                <w:lang w:val="en-US"/>
              </w:rPr>
              <w:lastRenderedPageBreak/>
              <w:t>execution plan. This final version will be presented during the Project Showcase and should be ready for implementation.</w:t>
            </w:r>
          </w:p>
        </w:tc>
      </w:tr>
      <w:tr w:rsidR="00884B8F" w:rsidRPr="00654003" w14:paraId="2605C8B1" w14:textId="77777777" w:rsidTr="007E2C35">
        <w:trPr>
          <w:trHeight w:val="693"/>
        </w:trPr>
        <w:tc>
          <w:tcPr>
            <w:tcW w:w="3014" w:type="dxa"/>
            <w:tcBorders>
              <w:left w:val="single" w:sz="12" w:space="0" w:color="auto"/>
            </w:tcBorders>
            <w:vAlign w:val="center"/>
          </w:tcPr>
          <w:p w14:paraId="7A7A0E89" w14:textId="6AA2D538" w:rsidR="00884B8F" w:rsidRPr="00654003" w:rsidRDefault="00884B8F" w:rsidP="00893711">
            <w:pPr>
              <w:jc w:val="center"/>
              <w:rPr>
                <w:b/>
                <w:lang w:val="en-US"/>
              </w:rPr>
            </w:pPr>
            <w:r w:rsidRPr="00654003">
              <w:rPr>
                <w:b/>
                <w:lang w:val="en-US"/>
              </w:rPr>
              <w:lastRenderedPageBreak/>
              <w:t>Methods</w:t>
            </w:r>
          </w:p>
        </w:tc>
        <w:tc>
          <w:tcPr>
            <w:tcW w:w="6028" w:type="dxa"/>
            <w:gridSpan w:val="2"/>
            <w:tcBorders>
              <w:right w:val="single" w:sz="12" w:space="0" w:color="auto"/>
            </w:tcBorders>
          </w:tcPr>
          <w:p w14:paraId="35D68700" w14:textId="77777777" w:rsidR="00FF5354" w:rsidRPr="00FF5354" w:rsidRDefault="00FF5354" w:rsidP="00FF5354">
            <w:pPr>
              <w:rPr>
                <w:i/>
                <w:lang w:val="en-US"/>
              </w:rPr>
            </w:pPr>
            <w:r w:rsidRPr="00FF5354">
              <w:rPr>
                <w:i/>
                <w:lang w:val="en-US"/>
              </w:rPr>
              <w:t>The project will utilize the following methods:</w:t>
            </w:r>
          </w:p>
          <w:p w14:paraId="70DDE6A4" w14:textId="77777777" w:rsidR="00FF5354" w:rsidRDefault="00FF5354" w:rsidP="00FF5354">
            <w:pPr>
              <w:pStyle w:val="Odstavecseseznamem"/>
              <w:numPr>
                <w:ilvl w:val="0"/>
                <w:numId w:val="38"/>
              </w:numPr>
              <w:rPr>
                <w:i/>
                <w:lang w:val="en-US"/>
              </w:rPr>
            </w:pPr>
            <w:r w:rsidRPr="00FF5354">
              <w:rPr>
                <w:i/>
                <w:lang w:val="en-US"/>
              </w:rPr>
              <w:t>Data storytelling to extract insights and communicate findings in a compelling way to customers</w:t>
            </w:r>
          </w:p>
          <w:p w14:paraId="5E78F26E" w14:textId="77777777" w:rsidR="00FF5354" w:rsidRDefault="00FF5354" w:rsidP="00FF5354">
            <w:pPr>
              <w:pStyle w:val="Odstavecseseznamem"/>
              <w:numPr>
                <w:ilvl w:val="0"/>
                <w:numId w:val="38"/>
              </w:numPr>
              <w:rPr>
                <w:i/>
                <w:lang w:val="en-US"/>
              </w:rPr>
            </w:pPr>
            <w:r w:rsidRPr="00FF5354">
              <w:rPr>
                <w:i/>
                <w:lang w:val="en-US"/>
              </w:rPr>
              <w:t>Conceptualization of IT solutions and front-end design to support usability, engagement, and clarity of communication</w:t>
            </w:r>
          </w:p>
          <w:p w14:paraId="378C8CE4" w14:textId="7E2EA4E5" w:rsidR="00884B8F" w:rsidRPr="00FF5354" w:rsidRDefault="00FF5354" w:rsidP="00FF5354">
            <w:pPr>
              <w:pStyle w:val="Odstavecseseznamem"/>
              <w:numPr>
                <w:ilvl w:val="0"/>
                <w:numId w:val="38"/>
              </w:numPr>
              <w:rPr>
                <w:i/>
                <w:lang w:val="en-US"/>
              </w:rPr>
            </w:pPr>
            <w:r w:rsidRPr="00FF5354">
              <w:rPr>
                <w:i/>
                <w:lang w:val="en-US"/>
              </w:rPr>
              <w:t>Development of a marketing strategy and communication plan to ensure alignment with TotalEnergies’ strategic direction and customer expectations</w:t>
            </w:r>
          </w:p>
        </w:tc>
      </w:tr>
      <w:tr w:rsidR="00884B8F" w:rsidRPr="00654003" w14:paraId="3D5CF60E" w14:textId="77777777" w:rsidTr="007E2C35">
        <w:trPr>
          <w:trHeight w:val="703"/>
        </w:trPr>
        <w:tc>
          <w:tcPr>
            <w:tcW w:w="3014" w:type="dxa"/>
            <w:tcBorders>
              <w:left w:val="single" w:sz="12" w:space="0" w:color="auto"/>
            </w:tcBorders>
            <w:vAlign w:val="center"/>
          </w:tcPr>
          <w:p w14:paraId="46F0FB2D" w14:textId="3A4726EC" w:rsidR="00884B8F" w:rsidRPr="00654003" w:rsidRDefault="00884B8F" w:rsidP="00893711">
            <w:pPr>
              <w:jc w:val="center"/>
              <w:rPr>
                <w:b/>
                <w:lang w:val="en-US"/>
              </w:rPr>
            </w:pPr>
            <w:r w:rsidRPr="00654003">
              <w:rPr>
                <w:b/>
                <w:lang w:val="en-US"/>
              </w:rPr>
              <w:t>Tools</w:t>
            </w:r>
          </w:p>
        </w:tc>
        <w:tc>
          <w:tcPr>
            <w:tcW w:w="6028" w:type="dxa"/>
            <w:gridSpan w:val="2"/>
            <w:tcBorders>
              <w:right w:val="single" w:sz="12" w:space="0" w:color="auto"/>
            </w:tcBorders>
          </w:tcPr>
          <w:p w14:paraId="25E0D520" w14:textId="1DC870C2" w:rsidR="00884B8F" w:rsidRPr="00654003" w:rsidRDefault="00510249" w:rsidP="00BA79E9">
            <w:pPr>
              <w:rPr>
                <w:i/>
                <w:lang w:val="en-US"/>
              </w:rPr>
            </w:pPr>
            <w:r>
              <w:rPr>
                <w:i/>
                <w:lang w:val="en-US"/>
              </w:rPr>
              <w:t>Microsoft Office, Graphics tools (Canva, Adobe Photoshop, etc.)</w:t>
            </w:r>
          </w:p>
        </w:tc>
      </w:tr>
      <w:tr w:rsidR="00884B8F" w:rsidRPr="00654003" w14:paraId="4BD7B785" w14:textId="77777777" w:rsidTr="007E2C35">
        <w:trPr>
          <w:trHeight w:val="686"/>
        </w:trPr>
        <w:tc>
          <w:tcPr>
            <w:tcW w:w="3014" w:type="dxa"/>
            <w:tcBorders>
              <w:left w:val="single" w:sz="12" w:space="0" w:color="auto"/>
            </w:tcBorders>
            <w:vAlign w:val="center"/>
          </w:tcPr>
          <w:p w14:paraId="3258513A" w14:textId="3A551CD8" w:rsidR="00884B8F" w:rsidRPr="00654003" w:rsidRDefault="00884B8F" w:rsidP="00893711">
            <w:pPr>
              <w:jc w:val="center"/>
              <w:rPr>
                <w:b/>
                <w:lang w:val="en-US"/>
              </w:rPr>
            </w:pPr>
            <w:r w:rsidRPr="00654003">
              <w:rPr>
                <w:b/>
                <w:lang w:val="en-US"/>
              </w:rPr>
              <w:t>Inputs/Sources</w:t>
            </w:r>
          </w:p>
        </w:tc>
        <w:tc>
          <w:tcPr>
            <w:tcW w:w="6028" w:type="dxa"/>
            <w:gridSpan w:val="2"/>
            <w:tcBorders>
              <w:right w:val="single" w:sz="12" w:space="0" w:color="auto"/>
            </w:tcBorders>
          </w:tcPr>
          <w:p w14:paraId="2E782A15" w14:textId="77777777" w:rsidR="004B7E20" w:rsidRPr="004B7E20" w:rsidRDefault="004B7E20" w:rsidP="004B7E20">
            <w:pPr>
              <w:rPr>
                <w:i/>
                <w:lang w:val="en-US"/>
              </w:rPr>
            </w:pPr>
            <w:r w:rsidRPr="004B7E20">
              <w:rPr>
                <w:i/>
                <w:lang w:val="en-US"/>
              </w:rPr>
              <w:t>The project will be based on the following internal data samples:</w:t>
            </w:r>
          </w:p>
          <w:p w14:paraId="4F7D6A60" w14:textId="423142F0" w:rsidR="004B7E20" w:rsidRDefault="004B7E20" w:rsidP="00F92A28">
            <w:pPr>
              <w:pStyle w:val="Odstavecseseznamem"/>
              <w:numPr>
                <w:ilvl w:val="0"/>
                <w:numId w:val="24"/>
              </w:numPr>
              <w:rPr>
                <w:i/>
                <w:lang w:val="en-US"/>
              </w:rPr>
            </w:pPr>
            <w:r w:rsidRPr="004B7E20">
              <w:rPr>
                <w:i/>
                <w:lang w:val="en-US"/>
              </w:rPr>
              <w:t xml:space="preserve">Current reporting </w:t>
            </w:r>
            <w:r w:rsidR="00F92A28">
              <w:rPr>
                <w:i/>
                <w:lang w:val="en-US"/>
              </w:rPr>
              <w:t>of packaging return efficiency</w:t>
            </w:r>
          </w:p>
          <w:p w14:paraId="0130E542" w14:textId="78682C6E" w:rsidR="007E1215" w:rsidRPr="004B7E20" w:rsidRDefault="004B7E20" w:rsidP="004B7E20">
            <w:pPr>
              <w:pStyle w:val="Odstavecseseznamem"/>
              <w:numPr>
                <w:ilvl w:val="0"/>
                <w:numId w:val="24"/>
              </w:numPr>
              <w:rPr>
                <w:i/>
                <w:lang w:val="en-US"/>
              </w:rPr>
            </w:pPr>
            <w:r w:rsidRPr="004B7E20">
              <w:rPr>
                <w:i/>
                <w:lang w:val="en-US"/>
              </w:rPr>
              <w:t>Samples of Communication Guidelines (subject to verification by TotalEnergies)</w:t>
            </w:r>
          </w:p>
        </w:tc>
      </w:tr>
      <w:tr w:rsidR="00884B8F" w:rsidRPr="00654003" w14:paraId="25F3C441" w14:textId="77777777" w:rsidTr="007E2C35">
        <w:trPr>
          <w:trHeight w:val="710"/>
        </w:trPr>
        <w:tc>
          <w:tcPr>
            <w:tcW w:w="3014" w:type="dxa"/>
            <w:tcBorders>
              <w:left w:val="single" w:sz="12" w:space="0" w:color="auto"/>
            </w:tcBorders>
            <w:vAlign w:val="center"/>
          </w:tcPr>
          <w:p w14:paraId="2DA8390B" w14:textId="77A7F848" w:rsidR="00884B8F" w:rsidRPr="00654003" w:rsidRDefault="00884B8F" w:rsidP="00893711">
            <w:pPr>
              <w:jc w:val="center"/>
              <w:rPr>
                <w:b/>
                <w:lang w:val="en-US"/>
              </w:rPr>
            </w:pPr>
            <w:r w:rsidRPr="00654003">
              <w:rPr>
                <w:b/>
                <w:lang w:val="en-US"/>
              </w:rPr>
              <w:t>Expected output</w:t>
            </w:r>
          </w:p>
        </w:tc>
        <w:tc>
          <w:tcPr>
            <w:tcW w:w="6028" w:type="dxa"/>
            <w:gridSpan w:val="2"/>
            <w:tcBorders>
              <w:right w:val="single" w:sz="12" w:space="0" w:color="auto"/>
            </w:tcBorders>
          </w:tcPr>
          <w:p w14:paraId="5FA9BEB2" w14:textId="77777777" w:rsidR="00FE5D7B" w:rsidRPr="00FE5D7B" w:rsidRDefault="00FE5D7B" w:rsidP="00FE5D7B">
            <w:pPr>
              <w:rPr>
                <w:i/>
                <w:lang w:val="en-US"/>
              </w:rPr>
            </w:pPr>
            <w:r w:rsidRPr="00FE5D7B">
              <w:rPr>
                <w:i/>
                <w:lang w:val="en-US"/>
              </w:rPr>
              <w:t xml:space="preserve">1. </w:t>
            </w:r>
            <w:r w:rsidRPr="00FF21CA">
              <w:rPr>
                <w:b/>
                <w:bCs/>
                <w:i/>
                <w:lang w:val="en-US"/>
              </w:rPr>
              <w:t>External Concept Proposal</w:t>
            </w:r>
          </w:p>
          <w:p w14:paraId="6F7F5A3C" w14:textId="77777777" w:rsidR="00FE5D7B" w:rsidRDefault="00FE5D7B" w:rsidP="00FE5D7B">
            <w:pPr>
              <w:pStyle w:val="Odstavecseseznamem"/>
              <w:numPr>
                <w:ilvl w:val="0"/>
                <w:numId w:val="41"/>
              </w:numPr>
              <w:rPr>
                <w:i/>
                <w:lang w:val="en-US"/>
              </w:rPr>
            </w:pPr>
            <w:r w:rsidRPr="00FE5D7B">
              <w:rPr>
                <w:i/>
                <w:lang w:val="en-US"/>
              </w:rPr>
              <w:t>A conceptual design for a potential external communication tool</w:t>
            </w:r>
          </w:p>
          <w:p w14:paraId="49ADA6BB" w14:textId="1B989CCE" w:rsidR="00FE5D7B" w:rsidRPr="00FE5D7B" w:rsidRDefault="00FE5D7B" w:rsidP="00FE5D7B">
            <w:pPr>
              <w:pStyle w:val="Odstavecseseznamem"/>
              <w:numPr>
                <w:ilvl w:val="0"/>
                <w:numId w:val="41"/>
              </w:numPr>
              <w:rPr>
                <w:i/>
                <w:lang w:val="en-US"/>
              </w:rPr>
            </w:pPr>
            <w:r w:rsidRPr="00FE5D7B">
              <w:rPr>
                <w:i/>
                <w:lang w:val="en-US"/>
              </w:rPr>
              <w:t>A solution proposal presented through a business case pitch</w:t>
            </w:r>
          </w:p>
          <w:p w14:paraId="6E43B184" w14:textId="77777777" w:rsidR="00FE5D7B" w:rsidRPr="00FF21CA" w:rsidRDefault="00FE5D7B" w:rsidP="00FE5D7B">
            <w:pPr>
              <w:rPr>
                <w:b/>
                <w:bCs/>
                <w:i/>
                <w:lang w:val="en-US"/>
              </w:rPr>
            </w:pPr>
            <w:r w:rsidRPr="00FE5D7B">
              <w:rPr>
                <w:i/>
                <w:lang w:val="en-US"/>
              </w:rPr>
              <w:t xml:space="preserve">2. </w:t>
            </w:r>
            <w:r w:rsidRPr="00FF21CA">
              <w:rPr>
                <w:b/>
                <w:bCs/>
                <w:i/>
                <w:lang w:val="en-US"/>
              </w:rPr>
              <w:t>Marketing Strategy to Educate and Engage Customers</w:t>
            </w:r>
          </w:p>
          <w:p w14:paraId="725EA6F3" w14:textId="7897AFE4" w:rsidR="00FE5D7B" w:rsidRPr="00FE5D7B" w:rsidRDefault="00FE5D7B" w:rsidP="00FE5D7B">
            <w:pPr>
              <w:pStyle w:val="Odstavecseseznamem"/>
              <w:numPr>
                <w:ilvl w:val="0"/>
                <w:numId w:val="42"/>
              </w:numPr>
              <w:rPr>
                <w:i/>
                <w:lang w:val="en-US"/>
              </w:rPr>
            </w:pPr>
            <w:r w:rsidRPr="00FE5D7B">
              <w:rPr>
                <w:i/>
                <w:lang w:val="en-US"/>
              </w:rPr>
              <w:t>A marketing communication strategy tailored to support the change</w:t>
            </w:r>
          </w:p>
          <w:p w14:paraId="29A12421" w14:textId="4DC5F633" w:rsidR="007E1215" w:rsidRPr="00914234" w:rsidRDefault="00FE5D7B" w:rsidP="00FE5D7B">
            <w:pPr>
              <w:pStyle w:val="Odstavecseseznamem"/>
              <w:numPr>
                <w:ilvl w:val="0"/>
                <w:numId w:val="27"/>
              </w:numPr>
              <w:rPr>
                <w:i/>
                <w:lang w:val="en-US"/>
              </w:rPr>
            </w:pPr>
            <w:r w:rsidRPr="00FE5D7B">
              <w:rPr>
                <w:i/>
                <w:lang w:val="en-US"/>
              </w:rPr>
              <w:t>Creative ideas to motivate and “win” customer interest and engagement</w:t>
            </w:r>
          </w:p>
        </w:tc>
      </w:tr>
      <w:tr w:rsidR="004B5845" w:rsidRPr="00654003" w14:paraId="3FB2B6EF" w14:textId="77777777" w:rsidTr="007E2C35">
        <w:trPr>
          <w:trHeight w:val="710"/>
        </w:trPr>
        <w:tc>
          <w:tcPr>
            <w:tcW w:w="3014" w:type="dxa"/>
            <w:tcBorders>
              <w:left w:val="single" w:sz="12" w:space="0" w:color="auto"/>
            </w:tcBorders>
            <w:vAlign w:val="center"/>
          </w:tcPr>
          <w:p w14:paraId="3169381D" w14:textId="02155230" w:rsidR="004B5845" w:rsidRPr="00654003" w:rsidRDefault="004B5845" w:rsidP="00893711">
            <w:pPr>
              <w:jc w:val="center"/>
              <w:rPr>
                <w:b/>
                <w:lang w:val="en-US"/>
              </w:rPr>
            </w:pPr>
            <w:r w:rsidRPr="00654003">
              <w:rPr>
                <w:b/>
                <w:lang w:val="en-US"/>
              </w:rPr>
              <w:t>Acceptance criteria</w:t>
            </w:r>
          </w:p>
        </w:tc>
        <w:tc>
          <w:tcPr>
            <w:tcW w:w="6028" w:type="dxa"/>
            <w:gridSpan w:val="2"/>
            <w:tcBorders>
              <w:right w:val="single" w:sz="12" w:space="0" w:color="auto"/>
            </w:tcBorders>
          </w:tcPr>
          <w:p w14:paraId="32D929C6" w14:textId="77777777" w:rsidR="00E83234" w:rsidRPr="00E83234" w:rsidRDefault="00E83234" w:rsidP="00E83234">
            <w:pPr>
              <w:rPr>
                <w:i/>
                <w:lang w:val="en-US"/>
              </w:rPr>
            </w:pPr>
            <w:r w:rsidRPr="00E83234">
              <w:rPr>
                <w:i/>
                <w:lang w:val="en-US"/>
              </w:rPr>
              <w:t>The project will be evaluated based on the following qualitative criteria:</w:t>
            </w:r>
          </w:p>
          <w:p w14:paraId="412B8A73" w14:textId="7EF7A925" w:rsidR="00E83234" w:rsidRPr="00E83234" w:rsidRDefault="00E83234" w:rsidP="00E83234">
            <w:pPr>
              <w:pStyle w:val="Odstavecseseznamem"/>
              <w:numPr>
                <w:ilvl w:val="0"/>
                <w:numId w:val="28"/>
              </w:numPr>
              <w:rPr>
                <w:i/>
                <w:lang w:val="en-US"/>
              </w:rPr>
            </w:pPr>
            <w:r w:rsidRPr="00E83234">
              <w:rPr>
                <w:b/>
                <w:bCs/>
                <w:i/>
                <w:lang w:val="en-US"/>
              </w:rPr>
              <w:t>Overall coherence and sophistication</w:t>
            </w:r>
            <w:r>
              <w:rPr>
                <w:i/>
                <w:lang w:val="en-US"/>
              </w:rPr>
              <w:t xml:space="preserve"> - </w:t>
            </w:r>
            <w:r w:rsidRPr="00E83234">
              <w:rPr>
                <w:i/>
                <w:lang w:val="en-US"/>
              </w:rPr>
              <w:t xml:space="preserve">The final output demonstrates a high level of professionalism, clarity, and strategic alignment with the </w:t>
            </w:r>
            <w:r w:rsidR="00FB6BDA">
              <w:rPr>
                <w:i/>
                <w:lang w:val="en-US"/>
              </w:rPr>
              <w:t>TotalEnergies</w:t>
            </w:r>
            <w:r w:rsidRPr="00E83234">
              <w:rPr>
                <w:i/>
                <w:lang w:val="en-US"/>
              </w:rPr>
              <w:t xml:space="preserve"> goals.</w:t>
            </w:r>
          </w:p>
          <w:p w14:paraId="6BADE869" w14:textId="00783D66" w:rsidR="00E83234" w:rsidRPr="00E83234" w:rsidRDefault="00E83234" w:rsidP="00E83234">
            <w:pPr>
              <w:pStyle w:val="Odstavecseseznamem"/>
              <w:numPr>
                <w:ilvl w:val="0"/>
                <w:numId w:val="28"/>
              </w:numPr>
              <w:rPr>
                <w:i/>
                <w:lang w:val="en-US"/>
              </w:rPr>
            </w:pPr>
            <w:r w:rsidRPr="00E83234">
              <w:rPr>
                <w:b/>
                <w:bCs/>
                <w:i/>
                <w:lang w:val="en-US"/>
              </w:rPr>
              <w:t xml:space="preserve">Integration and synergy across </w:t>
            </w:r>
            <w:r w:rsidR="00F92A28">
              <w:rPr>
                <w:b/>
                <w:bCs/>
                <w:i/>
                <w:lang w:val="en-US"/>
              </w:rPr>
              <w:t>both</w:t>
            </w:r>
            <w:r w:rsidRPr="00E83234">
              <w:rPr>
                <w:b/>
                <w:bCs/>
                <w:i/>
                <w:lang w:val="en-US"/>
              </w:rPr>
              <w:t xml:space="preserve"> components</w:t>
            </w:r>
            <w:r>
              <w:rPr>
                <w:i/>
                <w:lang w:val="en-US"/>
              </w:rPr>
              <w:t xml:space="preserve"> - </w:t>
            </w:r>
            <w:r w:rsidR="00370244" w:rsidRPr="00370244">
              <w:rPr>
                <w:i/>
                <w:lang w:val="en-US"/>
              </w:rPr>
              <w:t>The two project layers—external concept and marketing strategy—are logically connected and reinforce each other as part of a unified solution.</w:t>
            </w:r>
          </w:p>
          <w:p w14:paraId="2C9A8A27" w14:textId="07B52652" w:rsidR="007E1215" w:rsidRPr="00E83234" w:rsidRDefault="00E83234" w:rsidP="00E83234">
            <w:pPr>
              <w:pStyle w:val="Odstavecseseznamem"/>
              <w:numPr>
                <w:ilvl w:val="0"/>
                <w:numId w:val="28"/>
              </w:numPr>
              <w:rPr>
                <w:i/>
                <w:lang w:val="en-US"/>
              </w:rPr>
            </w:pPr>
            <w:r w:rsidRPr="00E83234">
              <w:rPr>
                <w:b/>
                <w:bCs/>
                <w:i/>
                <w:lang w:val="en-US"/>
              </w:rPr>
              <w:t>Team’s ability to present, justify, and defend the</w:t>
            </w:r>
            <w:r w:rsidRPr="00E83234">
              <w:rPr>
                <w:i/>
                <w:lang w:val="en-US"/>
              </w:rPr>
              <w:t xml:space="preserve"> </w:t>
            </w:r>
            <w:r w:rsidRPr="00503BF2">
              <w:rPr>
                <w:b/>
                <w:bCs/>
                <w:i/>
                <w:lang w:val="en-US"/>
              </w:rPr>
              <w:t>project</w:t>
            </w:r>
            <w:r>
              <w:rPr>
                <w:i/>
                <w:lang w:val="en-US"/>
              </w:rPr>
              <w:t xml:space="preserve"> - </w:t>
            </w:r>
            <w:r w:rsidR="00370244" w:rsidRPr="00370244">
              <w:rPr>
                <w:i/>
                <w:lang w:val="en-US"/>
              </w:rPr>
              <w:t>The group can clearly articulate the rationale behind their approach, respond confidently to questions, and persuasively pitch their solution to stakeholders.</w:t>
            </w:r>
          </w:p>
        </w:tc>
      </w:tr>
      <w:tr w:rsidR="004B5845" w:rsidRPr="00654003" w14:paraId="696CDA13" w14:textId="77777777" w:rsidTr="007E2C35">
        <w:trPr>
          <w:trHeight w:val="710"/>
        </w:trPr>
        <w:tc>
          <w:tcPr>
            <w:tcW w:w="3014" w:type="dxa"/>
            <w:tcBorders>
              <w:left w:val="single" w:sz="12" w:space="0" w:color="auto"/>
            </w:tcBorders>
            <w:vAlign w:val="center"/>
          </w:tcPr>
          <w:p w14:paraId="58C6A705" w14:textId="72166506" w:rsidR="004B5845" w:rsidRPr="00654003" w:rsidRDefault="004B5845" w:rsidP="00893711">
            <w:pPr>
              <w:jc w:val="center"/>
              <w:rPr>
                <w:b/>
                <w:lang w:val="en-US"/>
              </w:rPr>
            </w:pPr>
            <w:r w:rsidRPr="00654003">
              <w:rPr>
                <w:b/>
                <w:lang w:val="en-US"/>
              </w:rPr>
              <w:t>Project boundaries</w:t>
            </w:r>
          </w:p>
        </w:tc>
        <w:tc>
          <w:tcPr>
            <w:tcW w:w="6028" w:type="dxa"/>
            <w:gridSpan w:val="2"/>
            <w:tcBorders>
              <w:right w:val="single" w:sz="12" w:space="0" w:color="auto"/>
            </w:tcBorders>
          </w:tcPr>
          <w:p w14:paraId="24F3E4B0" w14:textId="77777777" w:rsidR="00C34259" w:rsidRPr="00602A77" w:rsidRDefault="00C34259" w:rsidP="00C34259">
            <w:pPr>
              <w:rPr>
                <w:b/>
                <w:bCs/>
                <w:i/>
                <w:lang w:val="en-US"/>
              </w:rPr>
            </w:pPr>
            <w:r w:rsidRPr="00602A77">
              <w:rPr>
                <w:b/>
                <w:bCs/>
                <w:i/>
                <w:lang w:val="en-US"/>
              </w:rPr>
              <w:t>Included in the Project Scope:</w:t>
            </w:r>
          </w:p>
          <w:p w14:paraId="5854A0F4" w14:textId="77777777" w:rsidR="00C34259" w:rsidRDefault="00C34259" w:rsidP="00C34259">
            <w:pPr>
              <w:pStyle w:val="Odstavecseseznamem"/>
              <w:numPr>
                <w:ilvl w:val="0"/>
                <w:numId w:val="30"/>
              </w:numPr>
              <w:rPr>
                <w:i/>
                <w:lang w:val="en-US"/>
              </w:rPr>
            </w:pPr>
            <w:r w:rsidRPr="00C34259">
              <w:rPr>
                <w:i/>
                <w:lang w:val="en-US"/>
              </w:rPr>
              <w:t>Creation of a concept and business case for a customer-facing communication tool</w:t>
            </w:r>
          </w:p>
          <w:p w14:paraId="628FFFD9" w14:textId="2C79D106" w:rsidR="00C34259" w:rsidRPr="00C34259" w:rsidRDefault="00C34259" w:rsidP="00C34259">
            <w:pPr>
              <w:pStyle w:val="Odstavecseseznamem"/>
              <w:numPr>
                <w:ilvl w:val="0"/>
                <w:numId w:val="30"/>
              </w:numPr>
              <w:rPr>
                <w:i/>
                <w:lang w:val="en-US"/>
              </w:rPr>
            </w:pPr>
            <w:r w:rsidRPr="00C34259">
              <w:rPr>
                <w:i/>
                <w:lang w:val="en-US"/>
              </w:rPr>
              <w:t>Design of a marketing strategy aimed at improving customer engagement and packaging return rates</w:t>
            </w:r>
          </w:p>
          <w:p w14:paraId="04590B24" w14:textId="77777777" w:rsidR="00C34259" w:rsidRPr="00602A77" w:rsidRDefault="00C34259" w:rsidP="00C34259">
            <w:pPr>
              <w:rPr>
                <w:b/>
                <w:bCs/>
                <w:i/>
                <w:lang w:val="en-US"/>
              </w:rPr>
            </w:pPr>
            <w:r w:rsidRPr="00602A77">
              <w:rPr>
                <w:b/>
                <w:bCs/>
                <w:i/>
                <w:lang w:val="en-US"/>
              </w:rPr>
              <w:t>Excluded from the Project Scope:</w:t>
            </w:r>
          </w:p>
          <w:p w14:paraId="58024062" w14:textId="7A6B6044" w:rsidR="00C328A4" w:rsidRPr="00C34259" w:rsidRDefault="00C34259" w:rsidP="00C34259">
            <w:pPr>
              <w:pStyle w:val="Odstavecseseznamem"/>
              <w:numPr>
                <w:ilvl w:val="0"/>
                <w:numId w:val="31"/>
              </w:numPr>
              <w:rPr>
                <w:i/>
                <w:lang w:val="en-US"/>
              </w:rPr>
            </w:pPr>
            <w:r w:rsidRPr="00C34259">
              <w:rPr>
                <w:i/>
                <w:lang w:val="en-US"/>
              </w:rPr>
              <w:t>Technical development or implementation of IT solutions intended for direct customer use</w:t>
            </w:r>
          </w:p>
        </w:tc>
      </w:tr>
      <w:tr w:rsidR="004B5845" w:rsidRPr="00C328A4" w14:paraId="138423C1" w14:textId="77777777" w:rsidTr="007E2C35">
        <w:trPr>
          <w:trHeight w:val="710"/>
        </w:trPr>
        <w:tc>
          <w:tcPr>
            <w:tcW w:w="3014" w:type="dxa"/>
            <w:tcBorders>
              <w:left w:val="single" w:sz="12" w:space="0" w:color="auto"/>
            </w:tcBorders>
            <w:vAlign w:val="center"/>
          </w:tcPr>
          <w:p w14:paraId="7A2A0545" w14:textId="39A252E3" w:rsidR="004B5845" w:rsidRPr="00654003" w:rsidRDefault="004B5845" w:rsidP="00893711">
            <w:pPr>
              <w:jc w:val="center"/>
              <w:rPr>
                <w:b/>
                <w:lang w:val="en-US"/>
              </w:rPr>
            </w:pPr>
            <w:r w:rsidRPr="00654003">
              <w:rPr>
                <w:b/>
                <w:lang w:val="en-US"/>
              </w:rPr>
              <w:t>Milestones</w:t>
            </w:r>
          </w:p>
        </w:tc>
        <w:tc>
          <w:tcPr>
            <w:tcW w:w="6028" w:type="dxa"/>
            <w:gridSpan w:val="2"/>
            <w:tcBorders>
              <w:right w:val="single" w:sz="12" w:space="0" w:color="auto"/>
            </w:tcBorders>
          </w:tcPr>
          <w:p w14:paraId="27C92DF0" w14:textId="77777777" w:rsidR="003A12A9" w:rsidRPr="003A12A9" w:rsidRDefault="003A12A9" w:rsidP="003A12A9">
            <w:pPr>
              <w:rPr>
                <w:i/>
                <w:lang w:val="en-US"/>
              </w:rPr>
            </w:pPr>
            <w:r w:rsidRPr="003A12A9">
              <w:rPr>
                <w:i/>
                <w:lang w:val="en-US"/>
              </w:rPr>
              <w:t>We propose an agile project management approach supported by 2–3 structured review meetings:</w:t>
            </w:r>
          </w:p>
          <w:p w14:paraId="2B7A4E69" w14:textId="77777777" w:rsidR="003A12A9" w:rsidRDefault="003A12A9" w:rsidP="00951FA6">
            <w:pPr>
              <w:pStyle w:val="Odstavecseseznamem"/>
              <w:numPr>
                <w:ilvl w:val="0"/>
                <w:numId w:val="36"/>
              </w:numPr>
              <w:rPr>
                <w:i/>
                <w:lang w:val="en-US"/>
              </w:rPr>
            </w:pPr>
            <w:r w:rsidRPr="003A12A9">
              <w:rPr>
                <w:i/>
                <w:lang w:val="en-US"/>
              </w:rPr>
              <w:t>Q&amp;A Session #1: October 20–26</w:t>
            </w:r>
          </w:p>
          <w:p w14:paraId="1F2920A8" w14:textId="77777777" w:rsidR="003A12A9" w:rsidRDefault="003A12A9" w:rsidP="00951FA6">
            <w:pPr>
              <w:pStyle w:val="Odstavecseseznamem"/>
              <w:numPr>
                <w:ilvl w:val="0"/>
                <w:numId w:val="36"/>
              </w:numPr>
              <w:rPr>
                <w:i/>
                <w:lang w:val="en-US"/>
              </w:rPr>
            </w:pPr>
            <w:r w:rsidRPr="003A12A9">
              <w:rPr>
                <w:i/>
                <w:lang w:val="en-US"/>
              </w:rPr>
              <w:t>Mid-Term Review: November 3–9</w:t>
            </w:r>
          </w:p>
          <w:p w14:paraId="542F086D" w14:textId="378908F3" w:rsidR="003A12A9" w:rsidRPr="003A12A9" w:rsidRDefault="003A12A9" w:rsidP="00951FA6">
            <w:pPr>
              <w:pStyle w:val="Odstavecseseznamem"/>
              <w:numPr>
                <w:ilvl w:val="0"/>
                <w:numId w:val="36"/>
              </w:numPr>
              <w:rPr>
                <w:i/>
                <w:lang w:val="en-US"/>
              </w:rPr>
            </w:pPr>
            <w:r w:rsidRPr="003A12A9">
              <w:rPr>
                <w:i/>
                <w:lang w:val="en-US"/>
              </w:rPr>
              <w:t>Q&amp;A Session #2: November 24–30</w:t>
            </w:r>
          </w:p>
          <w:p w14:paraId="0128791C" w14:textId="42B9DC02" w:rsidR="003A12A9" w:rsidRPr="003A12A9" w:rsidRDefault="003A12A9" w:rsidP="00891B5E">
            <w:pPr>
              <w:rPr>
                <w:i/>
                <w:lang w:val="en-US"/>
              </w:rPr>
            </w:pPr>
            <w:r w:rsidRPr="003A12A9">
              <w:rPr>
                <w:i/>
                <w:lang w:val="en-US"/>
              </w:rPr>
              <w:t>Key milestones will be defined through the</w:t>
            </w:r>
            <w:r w:rsidR="004E6AC1">
              <w:rPr>
                <w:i/>
                <w:lang w:val="en-US"/>
              </w:rPr>
              <w:t xml:space="preserve"> stages of completion</w:t>
            </w:r>
            <w:r w:rsidRPr="003A12A9">
              <w:rPr>
                <w:i/>
                <w:lang w:val="en-US"/>
              </w:rPr>
              <w:t>:</w:t>
            </w:r>
          </w:p>
          <w:p w14:paraId="1860CEEA" w14:textId="56595BD1" w:rsidR="003A12A9" w:rsidRDefault="00891B5E" w:rsidP="003A12A9">
            <w:pPr>
              <w:rPr>
                <w:i/>
                <w:lang w:val="en-US"/>
              </w:rPr>
            </w:pPr>
            <w:r>
              <w:rPr>
                <w:i/>
                <w:lang w:val="en-US"/>
              </w:rPr>
              <w:t>1</w:t>
            </w:r>
            <w:r w:rsidR="003A12A9" w:rsidRPr="003A12A9">
              <w:rPr>
                <w:i/>
                <w:lang w:val="en-US"/>
              </w:rPr>
              <w:t xml:space="preserve">. </w:t>
            </w:r>
            <w:r w:rsidR="004E6AC1" w:rsidRPr="004E6AC1">
              <w:rPr>
                <w:i/>
                <w:lang w:val="en-US"/>
              </w:rPr>
              <w:t>Q&amp;A Session #1: October 20–26</w:t>
            </w:r>
            <w:r w:rsidR="004E6AC1">
              <w:rPr>
                <w:i/>
                <w:lang w:val="en-US"/>
              </w:rPr>
              <w:t xml:space="preserve"> </w:t>
            </w:r>
            <w:r w:rsidR="00B61D99">
              <w:rPr>
                <w:i/>
                <w:lang w:val="en-US"/>
              </w:rPr>
              <w:t>–</w:t>
            </w:r>
            <w:r w:rsidR="004E6AC1">
              <w:rPr>
                <w:i/>
                <w:lang w:val="en-US"/>
              </w:rPr>
              <w:t xml:space="preserve"> </w:t>
            </w:r>
            <w:r w:rsidR="00F701FB">
              <w:rPr>
                <w:b/>
                <w:bCs/>
                <w:i/>
                <w:lang w:val="en-US"/>
              </w:rPr>
              <w:t>Concept Phase Review</w:t>
            </w:r>
          </w:p>
          <w:p w14:paraId="7DD22278" w14:textId="36F4A782" w:rsidR="004407E2" w:rsidRPr="004407E2" w:rsidRDefault="004407E2" w:rsidP="004407E2">
            <w:pPr>
              <w:pStyle w:val="Odstavecseseznamem"/>
              <w:numPr>
                <w:ilvl w:val="0"/>
                <w:numId w:val="36"/>
              </w:numPr>
              <w:rPr>
                <w:i/>
                <w:lang w:val="en-US"/>
              </w:rPr>
            </w:pPr>
            <w:r w:rsidRPr="004407E2">
              <w:rPr>
                <w:i/>
                <w:lang w:val="en-US"/>
              </w:rPr>
              <w:lastRenderedPageBreak/>
              <w:t>Initial concepts and ideas drafted, following the “no idea is a bad idea” principle</w:t>
            </w:r>
          </w:p>
          <w:p w14:paraId="51936FDF" w14:textId="77777777" w:rsidR="004407E2" w:rsidRPr="004407E2" w:rsidRDefault="004407E2" w:rsidP="004407E2">
            <w:pPr>
              <w:numPr>
                <w:ilvl w:val="0"/>
                <w:numId w:val="36"/>
              </w:numPr>
              <w:rPr>
                <w:b/>
                <w:bCs/>
                <w:i/>
                <w:lang w:val="en-US"/>
              </w:rPr>
            </w:pPr>
            <w:r w:rsidRPr="004407E2">
              <w:rPr>
                <w:i/>
                <w:lang w:val="en-US"/>
              </w:rPr>
              <w:t>Feasibility discussion held with TotalEnergies stakeholders</w:t>
            </w:r>
          </w:p>
          <w:p w14:paraId="1D56DD6B" w14:textId="18CF986C" w:rsidR="004407E2" w:rsidRDefault="008824B7" w:rsidP="004407E2">
            <w:pPr>
              <w:rPr>
                <w:b/>
                <w:bCs/>
                <w:i/>
                <w:lang w:val="en-US"/>
              </w:rPr>
            </w:pPr>
            <w:r>
              <w:rPr>
                <w:i/>
                <w:lang w:val="en-US"/>
              </w:rPr>
              <w:t xml:space="preserve">2. </w:t>
            </w:r>
            <w:r w:rsidR="004E6AC1" w:rsidRPr="008824B7">
              <w:rPr>
                <w:i/>
                <w:lang w:val="en-US"/>
              </w:rPr>
              <w:t xml:space="preserve">Mid-Term Review: </w:t>
            </w:r>
            <w:r w:rsidR="004E6AC1" w:rsidRPr="004407E2">
              <w:rPr>
                <w:i/>
                <w:lang w:val="en-US"/>
              </w:rPr>
              <w:t>November 3–9</w:t>
            </w:r>
            <w:r w:rsidRPr="004407E2">
              <w:rPr>
                <w:i/>
                <w:lang w:val="en-US"/>
              </w:rPr>
              <w:t xml:space="preserve"> – </w:t>
            </w:r>
            <w:r w:rsidR="004407E2" w:rsidRPr="004407E2">
              <w:rPr>
                <w:b/>
                <w:bCs/>
                <w:i/>
                <w:lang w:val="en-US"/>
              </w:rPr>
              <w:t>Product Pitch and Selection</w:t>
            </w:r>
          </w:p>
          <w:p w14:paraId="4D38481A" w14:textId="5B84A5B8" w:rsidR="001D53C2" w:rsidRPr="001D53C2" w:rsidRDefault="001D53C2" w:rsidP="001D53C2">
            <w:pPr>
              <w:pStyle w:val="Odstavecseseznamem"/>
              <w:numPr>
                <w:ilvl w:val="0"/>
                <w:numId w:val="43"/>
              </w:numPr>
              <w:rPr>
                <w:i/>
                <w:lang w:val="en-US"/>
              </w:rPr>
            </w:pPr>
            <w:r w:rsidRPr="001D53C2">
              <w:rPr>
                <w:i/>
                <w:lang w:val="en-US"/>
              </w:rPr>
              <w:t>Project team presents a pitch of the best available solutions to TotalEnergies stakeholders</w:t>
            </w:r>
          </w:p>
          <w:p w14:paraId="14000A83" w14:textId="77777777" w:rsidR="001D53C2" w:rsidRPr="001D53C2" w:rsidRDefault="001D53C2" w:rsidP="001D53C2">
            <w:pPr>
              <w:numPr>
                <w:ilvl w:val="0"/>
                <w:numId w:val="43"/>
              </w:numPr>
              <w:rPr>
                <w:b/>
                <w:bCs/>
                <w:i/>
                <w:lang w:val="en-US"/>
              </w:rPr>
            </w:pPr>
            <w:r w:rsidRPr="001D53C2">
              <w:rPr>
                <w:i/>
                <w:lang w:val="en-US"/>
              </w:rPr>
              <w:t>Selection of the most promising concept by TotalEnergies</w:t>
            </w:r>
          </w:p>
          <w:p w14:paraId="080A7427" w14:textId="4B1F8A0E" w:rsidR="00951FA6" w:rsidRDefault="00951FA6" w:rsidP="001D53C2">
            <w:pPr>
              <w:rPr>
                <w:b/>
                <w:bCs/>
                <w:i/>
                <w:lang w:val="en-US"/>
              </w:rPr>
            </w:pPr>
            <w:r>
              <w:rPr>
                <w:i/>
                <w:lang w:val="en-US"/>
              </w:rPr>
              <w:t>3</w:t>
            </w:r>
            <w:r w:rsidR="001D53C2">
              <w:rPr>
                <w:i/>
                <w:lang w:val="en-US"/>
              </w:rPr>
              <w:t xml:space="preserve">. </w:t>
            </w:r>
            <w:r w:rsidRPr="00951FA6">
              <w:rPr>
                <w:i/>
                <w:lang w:val="en-US"/>
              </w:rPr>
              <w:t>Q&amp;A Session #2: November 24–30</w:t>
            </w:r>
            <w:r>
              <w:rPr>
                <w:i/>
                <w:lang w:val="en-US"/>
              </w:rPr>
              <w:t xml:space="preserve"> –</w:t>
            </w:r>
            <w:r w:rsidR="00B61D99">
              <w:rPr>
                <w:i/>
                <w:lang w:val="en-US"/>
              </w:rPr>
              <w:t xml:space="preserve"> </w:t>
            </w:r>
            <w:r w:rsidR="00B61D99" w:rsidRPr="00B61D99">
              <w:rPr>
                <w:b/>
                <w:bCs/>
                <w:i/>
                <w:lang w:val="en-US"/>
              </w:rPr>
              <w:t>R</w:t>
            </w:r>
            <w:r w:rsidRPr="00951FA6">
              <w:rPr>
                <w:b/>
                <w:bCs/>
                <w:i/>
                <w:lang w:val="en-US"/>
              </w:rPr>
              <w:t>eview of selected strategy</w:t>
            </w:r>
          </w:p>
          <w:p w14:paraId="77336833" w14:textId="4623F8D2" w:rsidR="001D53C2" w:rsidRPr="001D53C2" w:rsidRDefault="001D53C2" w:rsidP="001D53C2">
            <w:pPr>
              <w:pStyle w:val="Odstavecseseznamem"/>
              <w:numPr>
                <w:ilvl w:val="0"/>
                <w:numId w:val="36"/>
              </w:numPr>
              <w:rPr>
                <w:i/>
                <w:lang w:val="en-US"/>
              </w:rPr>
            </w:pPr>
            <w:r w:rsidRPr="001D53C2">
              <w:rPr>
                <w:i/>
                <w:lang w:val="en-US"/>
              </w:rPr>
              <w:t>Review of the selected concept and feedback on feasibility from TotalEnergies</w:t>
            </w:r>
          </w:p>
          <w:p w14:paraId="39191D41" w14:textId="38E0AC50" w:rsidR="00C328A4" w:rsidRPr="00F92A28" w:rsidRDefault="001D53C2" w:rsidP="001D53C2">
            <w:pPr>
              <w:numPr>
                <w:ilvl w:val="0"/>
                <w:numId w:val="36"/>
              </w:numPr>
              <w:rPr>
                <w:i/>
                <w:lang w:val="en-US"/>
              </w:rPr>
            </w:pPr>
            <w:r w:rsidRPr="001D53C2">
              <w:rPr>
                <w:i/>
                <w:lang w:val="en-US"/>
              </w:rPr>
              <w:t>Final adjustments before the Project Showcase</w:t>
            </w:r>
          </w:p>
        </w:tc>
      </w:tr>
      <w:tr w:rsidR="00884B8F" w:rsidRPr="00654003" w14:paraId="48D6F01F" w14:textId="77777777" w:rsidTr="007E2C35">
        <w:trPr>
          <w:trHeight w:val="705"/>
        </w:trPr>
        <w:tc>
          <w:tcPr>
            <w:tcW w:w="3014" w:type="dxa"/>
            <w:tcBorders>
              <w:left w:val="single" w:sz="12" w:space="0" w:color="auto"/>
              <w:bottom w:val="single" w:sz="12" w:space="0" w:color="auto"/>
            </w:tcBorders>
            <w:vAlign w:val="center"/>
          </w:tcPr>
          <w:p w14:paraId="13BCC948" w14:textId="1CBD1EFF" w:rsidR="00884B8F" w:rsidRPr="00654003" w:rsidRDefault="00884B8F" w:rsidP="00893711">
            <w:pPr>
              <w:jc w:val="center"/>
              <w:rPr>
                <w:b/>
                <w:lang w:val="en-US"/>
              </w:rPr>
            </w:pPr>
            <w:r w:rsidRPr="00654003">
              <w:rPr>
                <w:b/>
                <w:lang w:val="en-US"/>
              </w:rPr>
              <w:lastRenderedPageBreak/>
              <w:t>Other important information</w:t>
            </w:r>
          </w:p>
        </w:tc>
        <w:tc>
          <w:tcPr>
            <w:tcW w:w="6028" w:type="dxa"/>
            <w:gridSpan w:val="2"/>
            <w:tcBorders>
              <w:bottom w:val="single" w:sz="12" w:space="0" w:color="auto"/>
              <w:right w:val="single" w:sz="12" w:space="0" w:color="auto"/>
            </w:tcBorders>
          </w:tcPr>
          <w:p w14:paraId="4C829690" w14:textId="1D70B515" w:rsidR="00884B8F" w:rsidRPr="00654003" w:rsidRDefault="00602A77" w:rsidP="00BA79E9">
            <w:pPr>
              <w:rPr>
                <w:i/>
                <w:lang w:val="en-US"/>
              </w:rPr>
            </w:pPr>
            <w:r>
              <w:rPr>
                <w:i/>
                <w:lang w:val="en-US"/>
              </w:rPr>
              <w:t>N/A</w:t>
            </w:r>
          </w:p>
        </w:tc>
      </w:tr>
      <w:tr w:rsidR="006766EF" w:rsidRPr="00654003" w14:paraId="51CFEB42" w14:textId="77777777" w:rsidTr="0095716E">
        <w:tc>
          <w:tcPr>
            <w:tcW w:w="9042" w:type="dxa"/>
            <w:gridSpan w:val="3"/>
            <w:tcBorders>
              <w:left w:val="single" w:sz="12" w:space="0" w:color="auto"/>
              <w:right w:val="single" w:sz="12" w:space="0" w:color="auto"/>
            </w:tcBorders>
          </w:tcPr>
          <w:p w14:paraId="7B99AEB2" w14:textId="01E61120" w:rsidR="006766EF" w:rsidRPr="00654003" w:rsidRDefault="006766EF" w:rsidP="00BA79E9">
            <w:pPr>
              <w:rPr>
                <w:i/>
                <w:lang w:val="en-US"/>
              </w:rPr>
            </w:pPr>
            <w:r w:rsidRPr="00654003">
              <w:rPr>
                <w:b/>
                <w:lang w:val="en-US"/>
              </w:rPr>
              <w:t xml:space="preserve">REQUIREMENTS FOR PARTICIPANTS </w:t>
            </w:r>
            <w:r w:rsidRPr="00654003">
              <w:rPr>
                <w:i/>
                <w:lang w:val="en-US"/>
              </w:rPr>
              <w:t>(What are the key abilities students should have in order they handle the project)</w:t>
            </w:r>
          </w:p>
        </w:tc>
      </w:tr>
      <w:tr w:rsidR="00884B8F" w:rsidRPr="00654003" w14:paraId="1D1D9A8A" w14:textId="77777777" w:rsidTr="0095716E">
        <w:tc>
          <w:tcPr>
            <w:tcW w:w="3014" w:type="dxa"/>
            <w:tcBorders>
              <w:left w:val="single" w:sz="12" w:space="0" w:color="auto"/>
            </w:tcBorders>
          </w:tcPr>
          <w:p w14:paraId="5CE754BF" w14:textId="240E119C" w:rsidR="00884B8F" w:rsidRPr="00654003" w:rsidRDefault="006766EF" w:rsidP="006766EF">
            <w:pPr>
              <w:jc w:val="center"/>
              <w:rPr>
                <w:b/>
                <w:lang w:val="en-US"/>
              </w:rPr>
            </w:pPr>
            <w:r w:rsidRPr="00654003">
              <w:rPr>
                <w:b/>
                <w:lang w:val="en-US"/>
              </w:rPr>
              <w:t>Must have</w:t>
            </w:r>
          </w:p>
        </w:tc>
        <w:tc>
          <w:tcPr>
            <w:tcW w:w="3014" w:type="dxa"/>
          </w:tcPr>
          <w:p w14:paraId="31AAF8BB" w14:textId="377EACD6" w:rsidR="00884B8F" w:rsidRPr="00654003" w:rsidRDefault="006766EF" w:rsidP="006766EF">
            <w:pPr>
              <w:jc w:val="center"/>
              <w:rPr>
                <w:b/>
                <w:lang w:val="en-US"/>
              </w:rPr>
            </w:pPr>
            <w:r w:rsidRPr="00654003">
              <w:rPr>
                <w:b/>
                <w:lang w:val="en-US"/>
              </w:rPr>
              <w:t>Good to have</w:t>
            </w:r>
          </w:p>
        </w:tc>
        <w:tc>
          <w:tcPr>
            <w:tcW w:w="3014" w:type="dxa"/>
            <w:tcBorders>
              <w:right w:val="single" w:sz="12" w:space="0" w:color="auto"/>
            </w:tcBorders>
          </w:tcPr>
          <w:p w14:paraId="64FEC6CD" w14:textId="66621142" w:rsidR="00884B8F" w:rsidRPr="00654003" w:rsidRDefault="006766EF" w:rsidP="006766EF">
            <w:pPr>
              <w:jc w:val="center"/>
              <w:rPr>
                <w:b/>
                <w:lang w:val="en-US"/>
              </w:rPr>
            </w:pPr>
            <w:r w:rsidRPr="00654003">
              <w:rPr>
                <w:b/>
                <w:lang w:val="en-US"/>
              </w:rPr>
              <w:t>Additional advantage</w:t>
            </w:r>
          </w:p>
        </w:tc>
      </w:tr>
      <w:tr w:rsidR="00884B8F" w:rsidRPr="00654003" w14:paraId="006F51C8" w14:textId="77777777" w:rsidTr="0095716E">
        <w:trPr>
          <w:trHeight w:val="1776"/>
        </w:trPr>
        <w:tc>
          <w:tcPr>
            <w:tcW w:w="3014" w:type="dxa"/>
            <w:tcBorders>
              <w:left w:val="single" w:sz="12" w:space="0" w:color="auto"/>
              <w:bottom w:val="single" w:sz="12" w:space="0" w:color="auto"/>
            </w:tcBorders>
          </w:tcPr>
          <w:p w14:paraId="6A13427C" w14:textId="77777777" w:rsidR="00BB0D76" w:rsidRPr="00BB0D76" w:rsidRDefault="00BB0D76" w:rsidP="00BB0D76">
            <w:pPr>
              <w:rPr>
                <w:i/>
                <w:lang w:val="en-US"/>
              </w:rPr>
            </w:pPr>
            <w:r w:rsidRPr="00BB0D76">
              <w:rPr>
                <w:i/>
                <w:lang w:val="en-US"/>
              </w:rPr>
              <w:t>• Creativity and open-mindedness</w:t>
            </w:r>
          </w:p>
          <w:p w14:paraId="1F5CE6E9" w14:textId="7FEA8FC5" w:rsidR="00884B8F" w:rsidRPr="00654003" w:rsidRDefault="00BB0D76" w:rsidP="00BB0D76">
            <w:pPr>
              <w:rPr>
                <w:i/>
                <w:lang w:val="en-US"/>
              </w:rPr>
            </w:pPr>
            <w:r w:rsidRPr="00BB0D76">
              <w:rPr>
                <w:i/>
                <w:lang w:val="en-US"/>
              </w:rPr>
              <w:t>• Proficiency in Microsoft Office tools (Excel, PowerPoint, Word)</w:t>
            </w:r>
          </w:p>
        </w:tc>
        <w:tc>
          <w:tcPr>
            <w:tcW w:w="3014" w:type="dxa"/>
          </w:tcPr>
          <w:p w14:paraId="1775B8C9" w14:textId="77777777" w:rsidR="00BB0D76" w:rsidRPr="00BB0D76" w:rsidRDefault="00BB0D76" w:rsidP="00BB0D76">
            <w:pPr>
              <w:rPr>
                <w:i/>
                <w:lang w:val="en-US"/>
              </w:rPr>
            </w:pPr>
            <w:r w:rsidRPr="00BB0D76">
              <w:rPr>
                <w:i/>
                <w:lang w:val="en-US"/>
              </w:rPr>
              <w:t>• Customer-focused mindset, including strategic thinking and positioning</w:t>
            </w:r>
          </w:p>
          <w:p w14:paraId="4A134D50" w14:textId="7C0E1905" w:rsidR="00884B8F" w:rsidRPr="00654003" w:rsidRDefault="00BB0D76" w:rsidP="00BB0D76">
            <w:pPr>
              <w:rPr>
                <w:i/>
                <w:lang w:val="en-US"/>
              </w:rPr>
            </w:pPr>
            <w:r w:rsidRPr="00BB0D76">
              <w:rPr>
                <w:i/>
                <w:lang w:val="en-US"/>
              </w:rPr>
              <w:t>• Advanced Power BI skills for data visualization</w:t>
            </w:r>
          </w:p>
        </w:tc>
        <w:tc>
          <w:tcPr>
            <w:tcW w:w="3014" w:type="dxa"/>
            <w:tcBorders>
              <w:right w:val="single" w:sz="12" w:space="0" w:color="auto"/>
            </w:tcBorders>
          </w:tcPr>
          <w:p w14:paraId="6189D9A4" w14:textId="29876EC6" w:rsidR="00884B8F" w:rsidRPr="00654003" w:rsidRDefault="00F35905" w:rsidP="00BA79E9">
            <w:pPr>
              <w:rPr>
                <w:i/>
                <w:lang w:val="en-US"/>
              </w:rPr>
            </w:pPr>
            <w:r w:rsidRPr="00F35905">
              <w:rPr>
                <w:i/>
                <w:lang w:val="en-US"/>
              </w:rPr>
              <w:t>• Experience with front-end website development or other front-end solutions related to external communication tools</w:t>
            </w:r>
          </w:p>
        </w:tc>
      </w:tr>
      <w:tr w:rsidR="00884B8F" w:rsidRPr="00654003" w14:paraId="7844E421" w14:textId="77777777" w:rsidTr="007E2C35">
        <w:tc>
          <w:tcPr>
            <w:tcW w:w="3014" w:type="dxa"/>
            <w:tcBorders>
              <w:top w:val="single" w:sz="12" w:space="0" w:color="auto"/>
              <w:left w:val="single" w:sz="12" w:space="0" w:color="auto"/>
              <w:bottom w:val="single" w:sz="12" w:space="0" w:color="auto"/>
            </w:tcBorders>
          </w:tcPr>
          <w:p w14:paraId="13BE6179" w14:textId="08905C57" w:rsidR="00884B8F" w:rsidRPr="00654003" w:rsidRDefault="00884B8F" w:rsidP="00BA79E9">
            <w:pPr>
              <w:rPr>
                <w:b/>
                <w:lang w:val="en-US"/>
              </w:rPr>
            </w:pPr>
            <w:r w:rsidRPr="00654003">
              <w:rPr>
                <w:b/>
                <w:lang w:val="en-US"/>
              </w:rPr>
              <w:t>NAME OF CONTACT PERSON IN THE COMPANY</w:t>
            </w:r>
            <w:r w:rsidR="00591862" w:rsidRPr="00654003">
              <w:rPr>
                <w:b/>
                <w:lang w:val="en-US"/>
              </w:rPr>
              <w:t xml:space="preserve"> (TUTOR)</w:t>
            </w:r>
          </w:p>
        </w:tc>
        <w:tc>
          <w:tcPr>
            <w:tcW w:w="6028" w:type="dxa"/>
            <w:gridSpan w:val="2"/>
            <w:tcBorders>
              <w:top w:val="single" w:sz="12" w:space="0" w:color="auto"/>
              <w:bottom w:val="single" w:sz="12" w:space="0" w:color="auto"/>
              <w:right w:val="single" w:sz="12" w:space="0" w:color="auto"/>
            </w:tcBorders>
          </w:tcPr>
          <w:p w14:paraId="09AE216C" w14:textId="28EE268F" w:rsidR="00884B8F" w:rsidRPr="00654003" w:rsidRDefault="00F35905" w:rsidP="00BA79E9">
            <w:pPr>
              <w:rPr>
                <w:lang w:val="en-US"/>
              </w:rPr>
            </w:pPr>
            <w:r>
              <w:rPr>
                <w:lang w:val="en-US"/>
              </w:rPr>
              <w:t>Václav Klusoň</w:t>
            </w:r>
            <w:r w:rsidR="006C1F3E">
              <w:rPr>
                <w:lang w:val="en-US"/>
              </w:rPr>
              <w:t xml:space="preserve">, </w:t>
            </w:r>
            <w:r w:rsidR="006C1F3E" w:rsidRPr="006C1F3E">
              <w:rPr>
                <w:lang w:val="en-US"/>
              </w:rPr>
              <w:t>Logistics and Supply Manager</w:t>
            </w:r>
            <w:r w:rsidR="006C1F3E">
              <w:rPr>
                <w:lang w:val="en-US"/>
              </w:rPr>
              <w:t xml:space="preserve"> CE HUB</w:t>
            </w:r>
            <w:r w:rsidR="006C1F3E">
              <w:rPr>
                <w:lang w:val="en-US"/>
              </w:rPr>
              <w:br/>
            </w:r>
            <w:r w:rsidR="006C1F3E" w:rsidRPr="00602A77">
              <w:rPr>
                <w:lang w:val="en-US"/>
              </w:rPr>
              <w:t>vaclav.kluson@totalenergies.com</w:t>
            </w:r>
            <w:r w:rsidR="006C1F3E">
              <w:rPr>
                <w:lang w:val="en-US"/>
              </w:rPr>
              <w:t xml:space="preserve">, </w:t>
            </w:r>
            <w:r w:rsidR="006C1F3E" w:rsidRPr="006C1F3E">
              <w:rPr>
                <w:lang w:val="en-US"/>
              </w:rPr>
              <w:t>M. : +(420) 601 691 179</w:t>
            </w:r>
          </w:p>
        </w:tc>
      </w:tr>
      <w:tr w:rsidR="00884B8F" w:rsidRPr="00654003" w14:paraId="2AD5E328" w14:textId="77777777" w:rsidTr="007E2C35">
        <w:trPr>
          <w:trHeight w:val="432"/>
        </w:trPr>
        <w:tc>
          <w:tcPr>
            <w:tcW w:w="3014" w:type="dxa"/>
            <w:tcBorders>
              <w:top w:val="single" w:sz="12" w:space="0" w:color="auto"/>
              <w:left w:val="single" w:sz="12" w:space="0" w:color="auto"/>
              <w:bottom w:val="single" w:sz="12" w:space="0" w:color="auto"/>
            </w:tcBorders>
          </w:tcPr>
          <w:p w14:paraId="2A8A64B9" w14:textId="52AA9A7D" w:rsidR="00884B8F" w:rsidRPr="00654003" w:rsidRDefault="007E2C35" w:rsidP="00BA79E9">
            <w:pPr>
              <w:rPr>
                <w:b/>
                <w:lang w:val="en-US"/>
              </w:rPr>
            </w:pPr>
            <w:r w:rsidRPr="00654003">
              <w:rPr>
                <w:b/>
                <w:lang w:val="en-US"/>
              </w:rPr>
              <w:t xml:space="preserve">OTHER USEFUL CONTACTS FOR MIAS </w:t>
            </w:r>
          </w:p>
        </w:tc>
        <w:tc>
          <w:tcPr>
            <w:tcW w:w="6028" w:type="dxa"/>
            <w:gridSpan w:val="2"/>
            <w:tcBorders>
              <w:top w:val="single" w:sz="12" w:space="0" w:color="auto"/>
              <w:bottom w:val="single" w:sz="12" w:space="0" w:color="auto"/>
              <w:right w:val="single" w:sz="12" w:space="0" w:color="auto"/>
            </w:tcBorders>
          </w:tcPr>
          <w:p w14:paraId="2F9A841F" w14:textId="43D28AFA" w:rsidR="00884B8F" w:rsidRPr="00654003" w:rsidRDefault="00F35905" w:rsidP="00BA79E9">
            <w:pPr>
              <w:rPr>
                <w:lang w:val="en-US"/>
              </w:rPr>
            </w:pPr>
            <w:r>
              <w:rPr>
                <w:lang w:val="en-US"/>
              </w:rPr>
              <w:t>Eliška Kotek,</w:t>
            </w:r>
            <w:r w:rsidR="0023275B">
              <w:rPr>
                <w:lang w:val="en-US"/>
              </w:rPr>
              <w:t xml:space="preserve"> Warehouse Supply Manager CE HUB, eliska.kotek@totalenergies.com</w:t>
            </w:r>
            <w:r>
              <w:rPr>
                <w:lang w:val="en-US"/>
              </w:rPr>
              <w:br/>
              <w:t>Matěj Bakalář,</w:t>
            </w:r>
            <w:r w:rsidR="0023275B">
              <w:rPr>
                <w:lang w:val="en-US"/>
              </w:rPr>
              <w:t xml:space="preserve"> </w:t>
            </w:r>
            <w:r w:rsidR="0023275B" w:rsidRPr="0023275B">
              <w:rPr>
                <w:lang w:val="en-US"/>
              </w:rPr>
              <w:t>Master Data Manager CE HUB</w:t>
            </w:r>
            <w:r w:rsidR="0023275B">
              <w:rPr>
                <w:lang w:val="en-US"/>
              </w:rPr>
              <w:t xml:space="preserve">, </w:t>
            </w:r>
            <w:r w:rsidR="0023275B" w:rsidRPr="0023275B">
              <w:rPr>
                <w:lang w:val="en-US"/>
              </w:rPr>
              <w:t>matej.bakalar@totalenergies.com</w:t>
            </w:r>
          </w:p>
          <w:p w14:paraId="1A46D7EA" w14:textId="30B8B398" w:rsidR="007E2C35" w:rsidRPr="00654003" w:rsidRDefault="007E2C35" w:rsidP="00BA79E9">
            <w:pPr>
              <w:rPr>
                <w:lang w:val="en-US"/>
              </w:rPr>
            </w:pPr>
          </w:p>
        </w:tc>
      </w:tr>
    </w:tbl>
    <w:p w14:paraId="1712A7F5" w14:textId="37595B68" w:rsidR="0059518E" w:rsidRPr="00654003" w:rsidRDefault="0059518E" w:rsidP="00016389">
      <w:pPr>
        <w:tabs>
          <w:tab w:val="left" w:pos="142"/>
        </w:tabs>
        <w:rPr>
          <w:lang w:val="en-US"/>
        </w:rPr>
      </w:pPr>
    </w:p>
    <w:sectPr w:rsidR="0059518E" w:rsidRPr="00654003">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38E5B" w14:textId="77777777" w:rsidR="00B56DCD" w:rsidRDefault="00B56DCD" w:rsidP="00CF4508">
      <w:r>
        <w:separator/>
      </w:r>
    </w:p>
  </w:endnote>
  <w:endnote w:type="continuationSeparator" w:id="0">
    <w:p w14:paraId="1E2EBA66" w14:textId="77777777" w:rsidR="00B56DCD" w:rsidRDefault="00B56DCD" w:rsidP="00CF4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echnika">
    <w:altName w:val="Cambria"/>
    <w:panose1 w:val="00000000000000000000"/>
    <w:charset w:val="00"/>
    <w:family w:val="modern"/>
    <w:notTrueType/>
    <w:pitch w:val="variable"/>
    <w:sig w:usb0="00000087" w:usb1="00000001" w:usb2="00000000" w:usb3="00000000" w:csb0="0000009B"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384183"/>
      <w:docPartObj>
        <w:docPartGallery w:val="Page Numbers (Bottom of Page)"/>
        <w:docPartUnique/>
      </w:docPartObj>
    </w:sdtPr>
    <w:sdtContent>
      <w:p w14:paraId="3A438358" w14:textId="401A1E51" w:rsidR="00206850" w:rsidRDefault="008C6EC0">
        <w:pPr>
          <w:pStyle w:val="Zpat"/>
          <w:jc w:val="right"/>
        </w:pPr>
        <w:r w:rsidRPr="00020602">
          <w:rPr>
            <w:noProof/>
            <w:lang w:val="en-GB"/>
          </w:rPr>
          <w:drawing>
            <wp:anchor distT="0" distB="0" distL="114300" distR="114300" simplePos="0" relativeHeight="251665408" behindDoc="1" locked="0" layoutInCell="1" allowOverlap="1" wp14:anchorId="160EDEDB" wp14:editId="243CD20A">
              <wp:simplePos x="0" y="0"/>
              <wp:positionH relativeFrom="margin">
                <wp:posOffset>3786505</wp:posOffset>
              </wp:positionH>
              <wp:positionV relativeFrom="paragraph">
                <wp:posOffset>-42545</wp:posOffset>
              </wp:positionV>
              <wp:extent cx="2076450" cy="454025"/>
              <wp:effectExtent l="0" t="0" r="0" b="3175"/>
              <wp:wrapTight wrapText="bothSides">
                <wp:wrapPolygon edited="0">
                  <wp:start x="0" y="0"/>
                  <wp:lineTo x="0" y="20845"/>
                  <wp:lineTo x="21402" y="20845"/>
                  <wp:lineTo x="21402" y="0"/>
                  <wp:lineTo x="0" y="0"/>
                </wp:wrapPolygon>
              </wp:wrapTight>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076450" cy="4540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3F7067AD" wp14:editId="6581C9D7">
              <wp:simplePos x="0" y="0"/>
              <wp:positionH relativeFrom="margin">
                <wp:align>left</wp:align>
              </wp:positionH>
              <wp:positionV relativeFrom="paragraph">
                <wp:posOffset>-322580</wp:posOffset>
              </wp:positionV>
              <wp:extent cx="1590675" cy="962025"/>
              <wp:effectExtent l="0" t="0" r="9525" b="9525"/>
              <wp:wrapTight wrapText="bothSides">
                <wp:wrapPolygon edited="0">
                  <wp:start x="0" y="0"/>
                  <wp:lineTo x="0" y="21386"/>
                  <wp:lineTo x="21471" y="21386"/>
                  <wp:lineTo x="21471" y="0"/>
                  <wp:lineTo x="0" y="0"/>
                </wp:wrapPolygon>
              </wp:wrapTight>
              <wp:docPr id="7" name="Obrázek 7" descr="This website uses cookies to ensure you get the best experience on our  website. Learn more Got it! Search Button Decrease text size Increase text  size Ελληνικά English Contact Us Toggle navigation Institutional Framework  National Institutional Frame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website uses cookies to ensure you get the best experience on our  website. Learn more Got it! Search Button Decrease text size Increase text  size Ελληνικά English Contact Us Toggle navigation Institutional Framework  National Institutional Framework ..."/>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590675" cy="962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6850">
          <w:fldChar w:fldCharType="begin"/>
        </w:r>
        <w:r w:rsidR="00206850">
          <w:instrText>PAGE   \* MERGEFORMAT</w:instrText>
        </w:r>
        <w:r w:rsidR="00206850">
          <w:fldChar w:fldCharType="separate"/>
        </w:r>
        <w:r w:rsidR="00202C47">
          <w:rPr>
            <w:noProof/>
          </w:rPr>
          <w:t>3</w:t>
        </w:r>
        <w:r w:rsidR="00206850">
          <w:fldChar w:fldCharType="end"/>
        </w:r>
      </w:p>
    </w:sdtContent>
  </w:sdt>
  <w:p w14:paraId="7125DD28" w14:textId="1A90CD21" w:rsidR="00206850" w:rsidRDefault="00206850">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64871" w14:textId="77777777" w:rsidR="00B56DCD" w:rsidRDefault="00B56DCD" w:rsidP="00CF4508">
      <w:r>
        <w:separator/>
      </w:r>
    </w:p>
  </w:footnote>
  <w:footnote w:type="continuationSeparator" w:id="0">
    <w:p w14:paraId="6633D666" w14:textId="77777777" w:rsidR="00B56DCD" w:rsidRDefault="00B56DCD" w:rsidP="00CF45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C84DB" w14:textId="70132E5B" w:rsidR="00CF4508" w:rsidRDefault="00CB4D44">
    <w:pPr>
      <w:pStyle w:val="Zhlav"/>
    </w:pPr>
    <w:r>
      <w:rPr>
        <w:noProof/>
        <w:lang w:eastAsia="cs-CZ"/>
      </w:rPr>
      <w:drawing>
        <wp:anchor distT="0" distB="0" distL="114300" distR="114300" simplePos="0" relativeHeight="251661312" behindDoc="0" locked="0" layoutInCell="1" allowOverlap="1" wp14:anchorId="3230D9EE" wp14:editId="23C87FEA">
          <wp:simplePos x="0" y="0"/>
          <wp:positionH relativeFrom="margin">
            <wp:align>right</wp:align>
          </wp:positionH>
          <wp:positionV relativeFrom="paragraph">
            <wp:posOffset>-112717</wp:posOffset>
          </wp:positionV>
          <wp:extent cx="1262380" cy="448310"/>
          <wp:effectExtent l="0" t="0" r="0" b="8890"/>
          <wp:wrapNone/>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2380" cy="4483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w:hAnsi="Arial"/>
        <w:b/>
        <w:bCs/>
        <w:noProof/>
        <w:color w:val="4F81BD"/>
        <w:lang w:eastAsia="cs-CZ"/>
      </w:rPr>
      <w:drawing>
        <wp:anchor distT="0" distB="0" distL="0" distR="0" simplePos="0" relativeHeight="251659264" behindDoc="1" locked="0" layoutInCell="1" allowOverlap="1" wp14:anchorId="151093BF" wp14:editId="6E0DF5ED">
          <wp:simplePos x="0" y="0"/>
          <wp:positionH relativeFrom="margin">
            <wp:align>left</wp:align>
          </wp:positionH>
          <wp:positionV relativeFrom="paragraph">
            <wp:posOffset>-132355</wp:posOffset>
          </wp:positionV>
          <wp:extent cx="928048" cy="451158"/>
          <wp:effectExtent l="0" t="0" r="5715" b="6350"/>
          <wp:wrapNone/>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l="-122" t="-252" r="-122" b="-252"/>
                  <a:stretch>
                    <a:fillRect/>
                  </a:stretch>
                </pic:blipFill>
                <pic:spPr bwMode="auto">
                  <a:xfrm>
                    <a:off x="0" y="0"/>
                    <a:ext cx="928048" cy="451158"/>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3DD"/>
    <w:multiLevelType w:val="hybridMultilevel"/>
    <w:tmpl w:val="54D4DBE4"/>
    <w:lvl w:ilvl="0" w:tplc="0405000F">
      <w:start w:val="1"/>
      <w:numFmt w:val="decimal"/>
      <w:lvlText w:val="%1."/>
      <w:lvlJc w:val="left"/>
      <w:pPr>
        <w:ind w:left="501" w:hanging="360"/>
      </w:pPr>
      <w:rPr>
        <w:rFonts w:hint="default"/>
      </w:rPr>
    </w:lvl>
    <w:lvl w:ilvl="1" w:tplc="04050019">
      <w:start w:val="1"/>
      <w:numFmt w:val="lowerLetter"/>
      <w:lvlText w:val="%2."/>
      <w:lvlJc w:val="left"/>
      <w:pPr>
        <w:ind w:left="927"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76302A0"/>
    <w:multiLevelType w:val="hybridMultilevel"/>
    <w:tmpl w:val="3F32EA4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CC93A7A"/>
    <w:multiLevelType w:val="hybridMultilevel"/>
    <w:tmpl w:val="46B0223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0F001E56"/>
    <w:multiLevelType w:val="hybridMultilevel"/>
    <w:tmpl w:val="B3763B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FDD3500"/>
    <w:multiLevelType w:val="hybridMultilevel"/>
    <w:tmpl w:val="0CC083D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A9C774B"/>
    <w:multiLevelType w:val="hybridMultilevel"/>
    <w:tmpl w:val="C68A361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ED21CFE"/>
    <w:multiLevelType w:val="hybridMultilevel"/>
    <w:tmpl w:val="4D24BEA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22610F2B"/>
    <w:multiLevelType w:val="hybridMultilevel"/>
    <w:tmpl w:val="537EA41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23DE41F4"/>
    <w:multiLevelType w:val="hybridMultilevel"/>
    <w:tmpl w:val="5F70E890"/>
    <w:lvl w:ilvl="0" w:tplc="63C292D4">
      <w:start w:val="3"/>
      <w:numFmt w:val="bullet"/>
      <w:lvlText w:val="-"/>
      <w:lvlJc w:val="left"/>
      <w:pPr>
        <w:ind w:left="720" w:hanging="360"/>
      </w:pPr>
      <w:rPr>
        <w:rFonts w:ascii="Calibri" w:eastAsia="Calibr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26235502"/>
    <w:multiLevelType w:val="hybridMultilevel"/>
    <w:tmpl w:val="3132C10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28FF7196"/>
    <w:multiLevelType w:val="hybridMultilevel"/>
    <w:tmpl w:val="3B3A95A8"/>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2D8157C6"/>
    <w:multiLevelType w:val="hybridMultilevel"/>
    <w:tmpl w:val="149A96A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31752178"/>
    <w:multiLevelType w:val="hybridMultilevel"/>
    <w:tmpl w:val="FE549B76"/>
    <w:lvl w:ilvl="0" w:tplc="A41A0076">
      <w:numFmt w:val="bullet"/>
      <w:lvlText w:val="-"/>
      <w:lvlJc w:val="left"/>
      <w:pPr>
        <w:ind w:left="720" w:hanging="360"/>
      </w:pPr>
      <w:rPr>
        <w:rFonts w:ascii="Technika" w:eastAsia="Calibri" w:hAnsi="Technika"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33DB13EB"/>
    <w:multiLevelType w:val="hybridMultilevel"/>
    <w:tmpl w:val="CAD49A9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36C26853"/>
    <w:multiLevelType w:val="hybridMultilevel"/>
    <w:tmpl w:val="A3EE68A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3A34268E"/>
    <w:multiLevelType w:val="hybridMultilevel"/>
    <w:tmpl w:val="8DAECA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3A80121E"/>
    <w:multiLevelType w:val="hybridMultilevel"/>
    <w:tmpl w:val="64FED52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3ACE259C"/>
    <w:multiLevelType w:val="hybridMultilevel"/>
    <w:tmpl w:val="6B0C478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3C62305D"/>
    <w:multiLevelType w:val="hybridMultilevel"/>
    <w:tmpl w:val="510EE02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3DDB34E1"/>
    <w:multiLevelType w:val="hybridMultilevel"/>
    <w:tmpl w:val="0046F53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3E126B4C"/>
    <w:multiLevelType w:val="hybridMultilevel"/>
    <w:tmpl w:val="BC06A2D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3FD75950"/>
    <w:multiLevelType w:val="hybridMultilevel"/>
    <w:tmpl w:val="1116FB0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49297D66"/>
    <w:multiLevelType w:val="hybridMultilevel"/>
    <w:tmpl w:val="C0E23F06"/>
    <w:lvl w:ilvl="0" w:tplc="0405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A700164"/>
    <w:multiLevelType w:val="hybridMultilevel"/>
    <w:tmpl w:val="B288B8C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4B2516A9"/>
    <w:multiLevelType w:val="hybridMultilevel"/>
    <w:tmpl w:val="F03CE8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4C1A3EED"/>
    <w:multiLevelType w:val="hybridMultilevel"/>
    <w:tmpl w:val="90F8DE3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535A7DA2"/>
    <w:multiLevelType w:val="hybridMultilevel"/>
    <w:tmpl w:val="1B90C97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564D216C"/>
    <w:multiLevelType w:val="hybridMultilevel"/>
    <w:tmpl w:val="B2666C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5FD1147D"/>
    <w:multiLevelType w:val="hybridMultilevel"/>
    <w:tmpl w:val="4F04BDD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602953FC"/>
    <w:multiLevelType w:val="hybridMultilevel"/>
    <w:tmpl w:val="EC341E5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609912BE"/>
    <w:multiLevelType w:val="hybridMultilevel"/>
    <w:tmpl w:val="5726A28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630801B6"/>
    <w:multiLevelType w:val="hybridMultilevel"/>
    <w:tmpl w:val="84EE0EB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2" w15:restartNumberingAfterBreak="0">
    <w:nsid w:val="65843A79"/>
    <w:multiLevelType w:val="multilevel"/>
    <w:tmpl w:val="F986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944EC3"/>
    <w:multiLevelType w:val="hybridMultilevel"/>
    <w:tmpl w:val="C302C2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6AE174DD"/>
    <w:multiLevelType w:val="hybridMultilevel"/>
    <w:tmpl w:val="1708DC6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6CAD769A"/>
    <w:multiLevelType w:val="hybridMultilevel"/>
    <w:tmpl w:val="DBFE236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6DF05E92"/>
    <w:multiLevelType w:val="hybridMultilevel"/>
    <w:tmpl w:val="C76AA6B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15:restartNumberingAfterBreak="0">
    <w:nsid w:val="6E417A1B"/>
    <w:multiLevelType w:val="hybridMultilevel"/>
    <w:tmpl w:val="34529E30"/>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8" w15:restartNumberingAfterBreak="0">
    <w:nsid w:val="71440B13"/>
    <w:multiLevelType w:val="hybridMultilevel"/>
    <w:tmpl w:val="2F089C82"/>
    <w:lvl w:ilvl="0" w:tplc="0405000F">
      <w:start w:val="1"/>
      <w:numFmt w:val="decimal"/>
      <w:lvlText w:val="%1."/>
      <w:lvlJc w:val="left"/>
      <w:pPr>
        <w:ind w:left="720" w:hanging="360"/>
      </w:pPr>
      <w:rPr>
        <w:rFonts w:hint="default"/>
      </w:rPr>
    </w:lvl>
    <w:lvl w:ilvl="1" w:tplc="04050019">
      <w:start w:val="1"/>
      <w:numFmt w:val="lowerLetter"/>
      <w:lvlText w:val="%2."/>
      <w:lvlJc w:val="left"/>
      <w:pPr>
        <w:ind w:left="927"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749125D0"/>
    <w:multiLevelType w:val="hybridMultilevel"/>
    <w:tmpl w:val="C1149A6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0" w15:restartNumberingAfterBreak="0">
    <w:nsid w:val="78884AAC"/>
    <w:multiLevelType w:val="hybridMultilevel"/>
    <w:tmpl w:val="C56C578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1" w15:restartNumberingAfterBreak="0">
    <w:nsid w:val="7D586FE0"/>
    <w:multiLevelType w:val="hybridMultilevel"/>
    <w:tmpl w:val="7876C5F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2" w15:restartNumberingAfterBreak="0">
    <w:nsid w:val="7DED4004"/>
    <w:multiLevelType w:val="hybridMultilevel"/>
    <w:tmpl w:val="10F25F7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470395937">
    <w:abstractNumId w:val="9"/>
  </w:num>
  <w:num w:numId="2" w16cid:durableId="1431968134">
    <w:abstractNumId w:val="35"/>
  </w:num>
  <w:num w:numId="3" w16cid:durableId="1832716634">
    <w:abstractNumId w:val="33"/>
  </w:num>
  <w:num w:numId="4" w16cid:durableId="2142765908">
    <w:abstractNumId w:val="37"/>
  </w:num>
  <w:num w:numId="5" w16cid:durableId="418865495">
    <w:abstractNumId w:val="5"/>
  </w:num>
  <w:num w:numId="6" w16cid:durableId="1416324557">
    <w:abstractNumId w:val="14"/>
  </w:num>
  <w:num w:numId="7" w16cid:durableId="665279369">
    <w:abstractNumId w:val="16"/>
  </w:num>
  <w:num w:numId="8" w16cid:durableId="1978603317">
    <w:abstractNumId w:val="0"/>
  </w:num>
  <w:num w:numId="9" w16cid:durableId="2002810326">
    <w:abstractNumId w:val="31"/>
  </w:num>
  <w:num w:numId="10" w16cid:durableId="1276448315">
    <w:abstractNumId w:val="30"/>
  </w:num>
  <w:num w:numId="11" w16cid:durableId="1128014256">
    <w:abstractNumId w:val="17"/>
  </w:num>
  <w:num w:numId="12" w16cid:durableId="814955323">
    <w:abstractNumId w:val="29"/>
  </w:num>
  <w:num w:numId="13" w16cid:durableId="1745377316">
    <w:abstractNumId w:val="38"/>
  </w:num>
  <w:num w:numId="14" w16cid:durableId="267542215">
    <w:abstractNumId w:val="10"/>
  </w:num>
  <w:num w:numId="15" w16cid:durableId="2029020686">
    <w:abstractNumId w:val="12"/>
  </w:num>
  <w:num w:numId="16" w16cid:durableId="830635197">
    <w:abstractNumId w:val="18"/>
  </w:num>
  <w:num w:numId="17" w16cid:durableId="414204865">
    <w:abstractNumId w:val="40"/>
  </w:num>
  <w:num w:numId="18" w16cid:durableId="1714697255">
    <w:abstractNumId w:val="26"/>
  </w:num>
  <w:num w:numId="19" w16cid:durableId="820341598">
    <w:abstractNumId w:val="23"/>
  </w:num>
  <w:num w:numId="20" w16cid:durableId="968972336">
    <w:abstractNumId w:val="21"/>
  </w:num>
  <w:num w:numId="21" w16cid:durableId="1564410613">
    <w:abstractNumId w:val="8"/>
  </w:num>
  <w:num w:numId="22" w16cid:durableId="1481773572">
    <w:abstractNumId w:val="3"/>
  </w:num>
  <w:num w:numId="23" w16cid:durableId="916985541">
    <w:abstractNumId w:val="11"/>
  </w:num>
  <w:num w:numId="24" w16cid:durableId="1507548525">
    <w:abstractNumId w:val="39"/>
  </w:num>
  <w:num w:numId="25" w16cid:durableId="353845201">
    <w:abstractNumId w:val="41"/>
  </w:num>
  <w:num w:numId="26" w16cid:durableId="1148203479">
    <w:abstractNumId w:val="15"/>
  </w:num>
  <w:num w:numId="27" w16cid:durableId="1244218791">
    <w:abstractNumId w:val="25"/>
  </w:num>
  <w:num w:numId="28" w16cid:durableId="1634746166">
    <w:abstractNumId w:val="19"/>
  </w:num>
  <w:num w:numId="29" w16cid:durableId="252011382">
    <w:abstractNumId w:val="22"/>
  </w:num>
  <w:num w:numId="30" w16cid:durableId="1936546515">
    <w:abstractNumId w:val="7"/>
  </w:num>
  <w:num w:numId="31" w16cid:durableId="545996403">
    <w:abstractNumId w:val="1"/>
  </w:num>
  <w:num w:numId="32" w16cid:durableId="653682706">
    <w:abstractNumId w:val="27"/>
  </w:num>
  <w:num w:numId="33" w16cid:durableId="1621642871">
    <w:abstractNumId w:val="34"/>
  </w:num>
  <w:num w:numId="34" w16cid:durableId="791168439">
    <w:abstractNumId w:val="24"/>
  </w:num>
  <w:num w:numId="35" w16cid:durableId="1899168982">
    <w:abstractNumId w:val="32"/>
  </w:num>
  <w:num w:numId="36" w16cid:durableId="1649674594">
    <w:abstractNumId w:val="6"/>
  </w:num>
  <w:num w:numId="37" w16cid:durableId="921572965">
    <w:abstractNumId w:val="36"/>
  </w:num>
  <w:num w:numId="38" w16cid:durableId="136993095">
    <w:abstractNumId w:val="20"/>
  </w:num>
  <w:num w:numId="39" w16cid:durableId="91829314">
    <w:abstractNumId w:val="42"/>
  </w:num>
  <w:num w:numId="40" w16cid:durableId="1553810522">
    <w:abstractNumId w:val="4"/>
  </w:num>
  <w:num w:numId="41" w16cid:durableId="1906067869">
    <w:abstractNumId w:val="28"/>
  </w:num>
  <w:num w:numId="42" w16cid:durableId="966738722">
    <w:abstractNumId w:val="13"/>
  </w:num>
  <w:num w:numId="43" w16cid:durableId="204609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wNzQ2tjS0MDc0MDZX0lEKTi0uzszPAykwqQUAZEHpnSwAAAA="/>
  </w:docVars>
  <w:rsids>
    <w:rsidRoot w:val="0059518E"/>
    <w:rsid w:val="0001406B"/>
    <w:rsid w:val="00016389"/>
    <w:rsid w:val="00016430"/>
    <w:rsid w:val="0001754A"/>
    <w:rsid w:val="00037F45"/>
    <w:rsid w:val="00096556"/>
    <w:rsid w:val="0009689A"/>
    <w:rsid w:val="00096A89"/>
    <w:rsid w:val="000A1D67"/>
    <w:rsid w:val="000A381E"/>
    <w:rsid w:val="000B0BA3"/>
    <w:rsid w:val="000B388D"/>
    <w:rsid w:val="000B6670"/>
    <w:rsid w:val="000C5FE2"/>
    <w:rsid w:val="000E3D23"/>
    <w:rsid w:val="00100FBC"/>
    <w:rsid w:val="001044FB"/>
    <w:rsid w:val="0012735A"/>
    <w:rsid w:val="0017345D"/>
    <w:rsid w:val="001838E0"/>
    <w:rsid w:val="00185E94"/>
    <w:rsid w:val="001D53C2"/>
    <w:rsid w:val="001E3DDB"/>
    <w:rsid w:val="001F766C"/>
    <w:rsid w:val="00202C47"/>
    <w:rsid w:val="00206850"/>
    <w:rsid w:val="0021680C"/>
    <w:rsid w:val="0023275B"/>
    <w:rsid w:val="00241339"/>
    <w:rsid w:val="00241ED7"/>
    <w:rsid w:val="0028713E"/>
    <w:rsid w:val="00295136"/>
    <w:rsid w:val="002A2051"/>
    <w:rsid w:val="002F5338"/>
    <w:rsid w:val="00305FF9"/>
    <w:rsid w:val="00370244"/>
    <w:rsid w:val="00374528"/>
    <w:rsid w:val="00377C1D"/>
    <w:rsid w:val="0039366C"/>
    <w:rsid w:val="003A12A9"/>
    <w:rsid w:val="003A165D"/>
    <w:rsid w:val="003D7D49"/>
    <w:rsid w:val="003E2DA4"/>
    <w:rsid w:val="0041266A"/>
    <w:rsid w:val="00413A95"/>
    <w:rsid w:val="00432EF5"/>
    <w:rsid w:val="004407E2"/>
    <w:rsid w:val="00444241"/>
    <w:rsid w:val="00452CE5"/>
    <w:rsid w:val="00462040"/>
    <w:rsid w:val="00472012"/>
    <w:rsid w:val="00474CFA"/>
    <w:rsid w:val="004762E9"/>
    <w:rsid w:val="0047725E"/>
    <w:rsid w:val="0047735D"/>
    <w:rsid w:val="004835D6"/>
    <w:rsid w:val="004A0387"/>
    <w:rsid w:val="004B5845"/>
    <w:rsid w:val="004B7E20"/>
    <w:rsid w:val="004E6AC1"/>
    <w:rsid w:val="00502E8C"/>
    <w:rsid w:val="00503BF2"/>
    <w:rsid w:val="00510249"/>
    <w:rsid w:val="00517320"/>
    <w:rsid w:val="00522619"/>
    <w:rsid w:val="005647D2"/>
    <w:rsid w:val="00571B84"/>
    <w:rsid w:val="0057445B"/>
    <w:rsid w:val="005759DE"/>
    <w:rsid w:val="00583080"/>
    <w:rsid w:val="00591862"/>
    <w:rsid w:val="0059518E"/>
    <w:rsid w:val="005A4F46"/>
    <w:rsid w:val="005B7C70"/>
    <w:rsid w:val="005D2768"/>
    <w:rsid w:val="005E60E4"/>
    <w:rsid w:val="00602A77"/>
    <w:rsid w:val="00631677"/>
    <w:rsid w:val="00633F98"/>
    <w:rsid w:val="00640EBD"/>
    <w:rsid w:val="00654003"/>
    <w:rsid w:val="0065687E"/>
    <w:rsid w:val="006766EF"/>
    <w:rsid w:val="006B1B68"/>
    <w:rsid w:val="006C1F3E"/>
    <w:rsid w:val="00707C31"/>
    <w:rsid w:val="0071682F"/>
    <w:rsid w:val="00735B71"/>
    <w:rsid w:val="00767E39"/>
    <w:rsid w:val="00776AF5"/>
    <w:rsid w:val="0078212B"/>
    <w:rsid w:val="007865A6"/>
    <w:rsid w:val="007C57BF"/>
    <w:rsid w:val="007D1B8F"/>
    <w:rsid w:val="007E1215"/>
    <w:rsid w:val="007E273D"/>
    <w:rsid w:val="007E2C35"/>
    <w:rsid w:val="008224F3"/>
    <w:rsid w:val="00843124"/>
    <w:rsid w:val="00844B05"/>
    <w:rsid w:val="008824B7"/>
    <w:rsid w:val="00884B8F"/>
    <w:rsid w:val="00891B5E"/>
    <w:rsid w:val="00893711"/>
    <w:rsid w:val="008B0D27"/>
    <w:rsid w:val="008B47D4"/>
    <w:rsid w:val="008C6EC0"/>
    <w:rsid w:val="008E48B3"/>
    <w:rsid w:val="00914234"/>
    <w:rsid w:val="00922377"/>
    <w:rsid w:val="00951FA6"/>
    <w:rsid w:val="0095716E"/>
    <w:rsid w:val="00961527"/>
    <w:rsid w:val="00964572"/>
    <w:rsid w:val="009645AA"/>
    <w:rsid w:val="00981A30"/>
    <w:rsid w:val="009B45EA"/>
    <w:rsid w:val="009C03EC"/>
    <w:rsid w:val="009D0B1B"/>
    <w:rsid w:val="009D47D4"/>
    <w:rsid w:val="009D5937"/>
    <w:rsid w:val="009F7832"/>
    <w:rsid w:val="00A0142C"/>
    <w:rsid w:val="00A0414A"/>
    <w:rsid w:val="00A33D0D"/>
    <w:rsid w:val="00A34BF9"/>
    <w:rsid w:val="00A61B70"/>
    <w:rsid w:val="00A71C7D"/>
    <w:rsid w:val="00A84F0F"/>
    <w:rsid w:val="00A852B3"/>
    <w:rsid w:val="00AB08E8"/>
    <w:rsid w:val="00AE139A"/>
    <w:rsid w:val="00AE159B"/>
    <w:rsid w:val="00AF5C00"/>
    <w:rsid w:val="00B34EAC"/>
    <w:rsid w:val="00B42158"/>
    <w:rsid w:val="00B472F9"/>
    <w:rsid w:val="00B56DCD"/>
    <w:rsid w:val="00B61D99"/>
    <w:rsid w:val="00B6416E"/>
    <w:rsid w:val="00B6539E"/>
    <w:rsid w:val="00B817ED"/>
    <w:rsid w:val="00B81CE0"/>
    <w:rsid w:val="00B9649A"/>
    <w:rsid w:val="00BA1E98"/>
    <w:rsid w:val="00BA53EE"/>
    <w:rsid w:val="00BA79E9"/>
    <w:rsid w:val="00BB0D76"/>
    <w:rsid w:val="00BC573F"/>
    <w:rsid w:val="00BE0E56"/>
    <w:rsid w:val="00C14EEF"/>
    <w:rsid w:val="00C328A4"/>
    <w:rsid w:val="00C333AF"/>
    <w:rsid w:val="00C34259"/>
    <w:rsid w:val="00C43650"/>
    <w:rsid w:val="00C44BD3"/>
    <w:rsid w:val="00C46586"/>
    <w:rsid w:val="00C778CF"/>
    <w:rsid w:val="00C94C1C"/>
    <w:rsid w:val="00C96881"/>
    <w:rsid w:val="00CB4D44"/>
    <w:rsid w:val="00CC01C4"/>
    <w:rsid w:val="00CD480A"/>
    <w:rsid w:val="00CE4133"/>
    <w:rsid w:val="00CF09AF"/>
    <w:rsid w:val="00CF4508"/>
    <w:rsid w:val="00D03FCA"/>
    <w:rsid w:val="00D201A7"/>
    <w:rsid w:val="00D6251E"/>
    <w:rsid w:val="00D71F50"/>
    <w:rsid w:val="00DB62A2"/>
    <w:rsid w:val="00E220C8"/>
    <w:rsid w:val="00E2362A"/>
    <w:rsid w:val="00E83234"/>
    <w:rsid w:val="00E90EFA"/>
    <w:rsid w:val="00E91A2A"/>
    <w:rsid w:val="00E96536"/>
    <w:rsid w:val="00EA24F5"/>
    <w:rsid w:val="00ED53D0"/>
    <w:rsid w:val="00ED58A5"/>
    <w:rsid w:val="00EE7BD4"/>
    <w:rsid w:val="00EF407F"/>
    <w:rsid w:val="00EF6134"/>
    <w:rsid w:val="00F25897"/>
    <w:rsid w:val="00F30273"/>
    <w:rsid w:val="00F35905"/>
    <w:rsid w:val="00F35BCC"/>
    <w:rsid w:val="00F701FB"/>
    <w:rsid w:val="00F847A1"/>
    <w:rsid w:val="00F85D57"/>
    <w:rsid w:val="00F92A28"/>
    <w:rsid w:val="00F949A5"/>
    <w:rsid w:val="00F96D5E"/>
    <w:rsid w:val="00F9783A"/>
    <w:rsid w:val="00FB5D22"/>
    <w:rsid w:val="00FB6BDA"/>
    <w:rsid w:val="00FC0298"/>
    <w:rsid w:val="00FD3BC4"/>
    <w:rsid w:val="00FE5D7B"/>
    <w:rsid w:val="00FF21CA"/>
    <w:rsid w:val="00FF26F7"/>
    <w:rsid w:val="00FF4B95"/>
    <w:rsid w:val="00FF5354"/>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F0A85E"/>
  <w15:chartTrackingRefBased/>
  <w15:docId w15:val="{5B9D9845-FD70-45E9-AE6B-F287A7773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9518E"/>
    <w:pPr>
      <w:suppressAutoHyphens/>
      <w:spacing w:line="240" w:lineRule="auto"/>
    </w:pPr>
    <w:rPr>
      <w:rFonts w:ascii="Calibri" w:eastAsia="Calibri" w:hAnsi="Calibri" w:cs="Arial"/>
      <w:sz w:val="20"/>
      <w:szCs w:val="20"/>
      <w:lang w:eastAsia="zh-CN"/>
    </w:rPr>
  </w:style>
  <w:style w:type="paragraph" w:styleId="Nadpis1">
    <w:name w:val="heading 1"/>
    <w:basedOn w:val="Normln"/>
    <w:next w:val="Normln"/>
    <w:link w:val="Nadpis1Char"/>
    <w:uiPriority w:val="9"/>
    <w:qFormat/>
    <w:rsid w:val="0059518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semiHidden/>
    <w:unhideWhenUsed/>
    <w:qFormat/>
    <w:rsid w:val="00F3027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59518E"/>
    <w:pPr>
      <w:ind w:left="720"/>
      <w:contextualSpacing/>
    </w:pPr>
  </w:style>
  <w:style w:type="character" w:customStyle="1" w:styleId="Nadpis1Char">
    <w:name w:val="Nadpis 1 Char"/>
    <w:basedOn w:val="Standardnpsmoodstavce"/>
    <w:link w:val="Nadpis1"/>
    <w:uiPriority w:val="9"/>
    <w:rsid w:val="0059518E"/>
    <w:rPr>
      <w:rFonts w:asciiTheme="majorHAnsi" w:eastAsiaTheme="majorEastAsia" w:hAnsiTheme="majorHAnsi" w:cstheme="majorBidi"/>
      <w:color w:val="2F5496" w:themeColor="accent1" w:themeShade="BF"/>
      <w:sz w:val="32"/>
      <w:szCs w:val="32"/>
      <w:lang w:eastAsia="zh-CN"/>
    </w:rPr>
  </w:style>
  <w:style w:type="character" w:styleId="Hypertextovodkaz">
    <w:name w:val="Hyperlink"/>
    <w:basedOn w:val="Standardnpsmoodstavce"/>
    <w:uiPriority w:val="99"/>
    <w:unhideWhenUsed/>
    <w:rsid w:val="00F847A1"/>
    <w:rPr>
      <w:color w:val="0563C1" w:themeColor="hyperlink"/>
      <w:u w:val="single"/>
    </w:rPr>
  </w:style>
  <w:style w:type="character" w:customStyle="1" w:styleId="Nevyeenzmnka1">
    <w:name w:val="Nevyřešená zmínka1"/>
    <w:basedOn w:val="Standardnpsmoodstavce"/>
    <w:uiPriority w:val="99"/>
    <w:semiHidden/>
    <w:unhideWhenUsed/>
    <w:rsid w:val="00F847A1"/>
    <w:rPr>
      <w:color w:val="605E5C"/>
      <w:shd w:val="clear" w:color="auto" w:fill="E1DFDD"/>
    </w:rPr>
  </w:style>
  <w:style w:type="character" w:styleId="Odkazintenzivn">
    <w:name w:val="Intense Reference"/>
    <w:basedOn w:val="Standardnpsmoodstavce"/>
    <w:uiPriority w:val="32"/>
    <w:qFormat/>
    <w:rsid w:val="001E3DDB"/>
    <w:rPr>
      <w:b/>
      <w:bCs/>
      <w:smallCaps/>
      <w:color w:val="4472C4" w:themeColor="accent1"/>
      <w:spacing w:val="5"/>
    </w:rPr>
  </w:style>
  <w:style w:type="character" w:styleId="Odkaznakoment">
    <w:name w:val="annotation reference"/>
    <w:basedOn w:val="Standardnpsmoodstavce"/>
    <w:uiPriority w:val="99"/>
    <w:semiHidden/>
    <w:unhideWhenUsed/>
    <w:rsid w:val="00C43650"/>
    <w:rPr>
      <w:sz w:val="16"/>
      <w:szCs w:val="16"/>
    </w:rPr>
  </w:style>
  <w:style w:type="paragraph" w:styleId="Textkomente">
    <w:name w:val="annotation text"/>
    <w:basedOn w:val="Normln"/>
    <w:link w:val="TextkomenteChar"/>
    <w:uiPriority w:val="99"/>
    <w:semiHidden/>
    <w:unhideWhenUsed/>
    <w:rsid w:val="00C43650"/>
  </w:style>
  <w:style w:type="character" w:customStyle="1" w:styleId="TextkomenteChar">
    <w:name w:val="Text komentáře Char"/>
    <w:basedOn w:val="Standardnpsmoodstavce"/>
    <w:link w:val="Textkomente"/>
    <w:uiPriority w:val="99"/>
    <w:semiHidden/>
    <w:rsid w:val="00C43650"/>
    <w:rPr>
      <w:rFonts w:ascii="Calibri" w:eastAsia="Calibri" w:hAnsi="Calibri" w:cs="Arial"/>
      <w:sz w:val="20"/>
      <w:szCs w:val="20"/>
      <w:lang w:eastAsia="zh-CN"/>
    </w:rPr>
  </w:style>
  <w:style w:type="paragraph" w:styleId="Pedmtkomente">
    <w:name w:val="annotation subject"/>
    <w:basedOn w:val="Textkomente"/>
    <w:next w:val="Textkomente"/>
    <w:link w:val="PedmtkomenteChar"/>
    <w:uiPriority w:val="99"/>
    <w:semiHidden/>
    <w:unhideWhenUsed/>
    <w:rsid w:val="00C43650"/>
    <w:rPr>
      <w:b/>
      <w:bCs/>
    </w:rPr>
  </w:style>
  <w:style w:type="character" w:customStyle="1" w:styleId="PedmtkomenteChar">
    <w:name w:val="Předmět komentáře Char"/>
    <w:basedOn w:val="TextkomenteChar"/>
    <w:link w:val="Pedmtkomente"/>
    <w:uiPriority w:val="99"/>
    <w:semiHidden/>
    <w:rsid w:val="00C43650"/>
    <w:rPr>
      <w:rFonts w:ascii="Calibri" w:eastAsia="Calibri" w:hAnsi="Calibri" w:cs="Arial"/>
      <w:b/>
      <w:bCs/>
      <w:sz w:val="20"/>
      <w:szCs w:val="20"/>
      <w:lang w:eastAsia="zh-CN"/>
    </w:rPr>
  </w:style>
  <w:style w:type="paragraph" w:styleId="Textbubliny">
    <w:name w:val="Balloon Text"/>
    <w:basedOn w:val="Normln"/>
    <w:link w:val="TextbublinyChar"/>
    <w:uiPriority w:val="99"/>
    <w:semiHidden/>
    <w:unhideWhenUsed/>
    <w:rsid w:val="00C43650"/>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C43650"/>
    <w:rPr>
      <w:rFonts w:ascii="Segoe UI" w:eastAsia="Calibri" w:hAnsi="Segoe UI" w:cs="Segoe UI"/>
      <w:sz w:val="18"/>
      <w:szCs w:val="18"/>
      <w:lang w:eastAsia="zh-CN"/>
    </w:rPr>
  </w:style>
  <w:style w:type="paragraph" w:styleId="Zhlav">
    <w:name w:val="header"/>
    <w:basedOn w:val="Normln"/>
    <w:link w:val="ZhlavChar"/>
    <w:uiPriority w:val="99"/>
    <w:unhideWhenUsed/>
    <w:rsid w:val="00CF4508"/>
    <w:pPr>
      <w:tabs>
        <w:tab w:val="center" w:pos="4536"/>
        <w:tab w:val="right" w:pos="9072"/>
      </w:tabs>
    </w:pPr>
  </w:style>
  <w:style w:type="character" w:customStyle="1" w:styleId="ZhlavChar">
    <w:name w:val="Záhlaví Char"/>
    <w:basedOn w:val="Standardnpsmoodstavce"/>
    <w:link w:val="Zhlav"/>
    <w:uiPriority w:val="99"/>
    <w:rsid w:val="00CF4508"/>
    <w:rPr>
      <w:rFonts w:ascii="Calibri" w:eastAsia="Calibri" w:hAnsi="Calibri" w:cs="Arial"/>
      <w:sz w:val="20"/>
      <w:szCs w:val="20"/>
      <w:lang w:eastAsia="zh-CN"/>
    </w:rPr>
  </w:style>
  <w:style w:type="paragraph" w:styleId="Zpat">
    <w:name w:val="footer"/>
    <w:basedOn w:val="Normln"/>
    <w:link w:val="ZpatChar"/>
    <w:uiPriority w:val="99"/>
    <w:unhideWhenUsed/>
    <w:rsid w:val="00CF4508"/>
    <w:pPr>
      <w:tabs>
        <w:tab w:val="center" w:pos="4536"/>
        <w:tab w:val="right" w:pos="9072"/>
      </w:tabs>
    </w:pPr>
  </w:style>
  <w:style w:type="character" w:customStyle="1" w:styleId="ZpatChar">
    <w:name w:val="Zápatí Char"/>
    <w:basedOn w:val="Standardnpsmoodstavce"/>
    <w:link w:val="Zpat"/>
    <w:uiPriority w:val="99"/>
    <w:rsid w:val="00CF4508"/>
    <w:rPr>
      <w:rFonts w:ascii="Calibri" w:eastAsia="Calibri" w:hAnsi="Calibri" w:cs="Arial"/>
      <w:sz w:val="20"/>
      <w:szCs w:val="20"/>
      <w:lang w:eastAsia="zh-CN"/>
    </w:rPr>
  </w:style>
  <w:style w:type="character" w:customStyle="1" w:styleId="Nadpis2Char">
    <w:name w:val="Nadpis 2 Char"/>
    <w:basedOn w:val="Standardnpsmoodstavce"/>
    <w:link w:val="Nadpis2"/>
    <w:uiPriority w:val="9"/>
    <w:semiHidden/>
    <w:rsid w:val="00F30273"/>
    <w:rPr>
      <w:rFonts w:asciiTheme="majorHAnsi" w:eastAsiaTheme="majorEastAsia" w:hAnsiTheme="majorHAnsi" w:cstheme="majorBidi"/>
      <w:color w:val="2F5496" w:themeColor="accent1" w:themeShade="BF"/>
      <w:sz w:val="26"/>
      <w:szCs w:val="26"/>
      <w:lang w:eastAsia="zh-CN"/>
    </w:rPr>
  </w:style>
  <w:style w:type="table" w:styleId="Mkatabulky">
    <w:name w:val="Table Grid"/>
    <w:basedOn w:val="Normlntabulka"/>
    <w:uiPriority w:val="39"/>
    <w:rsid w:val="00884B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evyeenzmnka">
    <w:name w:val="Unresolved Mention"/>
    <w:basedOn w:val="Standardnpsmoodstavce"/>
    <w:uiPriority w:val="99"/>
    <w:semiHidden/>
    <w:unhideWhenUsed/>
    <w:rsid w:val="006C1F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313904">
      <w:bodyDiv w:val="1"/>
      <w:marLeft w:val="0"/>
      <w:marRight w:val="0"/>
      <w:marTop w:val="0"/>
      <w:marBottom w:val="0"/>
      <w:divBdr>
        <w:top w:val="none" w:sz="0" w:space="0" w:color="auto"/>
        <w:left w:val="none" w:sz="0" w:space="0" w:color="auto"/>
        <w:bottom w:val="none" w:sz="0" w:space="0" w:color="auto"/>
        <w:right w:val="none" w:sz="0" w:space="0" w:color="auto"/>
      </w:divBdr>
    </w:div>
    <w:div w:id="916982605">
      <w:bodyDiv w:val="1"/>
      <w:marLeft w:val="0"/>
      <w:marRight w:val="0"/>
      <w:marTop w:val="0"/>
      <w:marBottom w:val="0"/>
      <w:divBdr>
        <w:top w:val="none" w:sz="0" w:space="0" w:color="auto"/>
        <w:left w:val="none" w:sz="0" w:space="0" w:color="auto"/>
        <w:bottom w:val="none" w:sz="0" w:space="0" w:color="auto"/>
        <w:right w:val="none" w:sz="0" w:space="0" w:color="auto"/>
      </w:divBdr>
    </w:div>
    <w:div w:id="1780643421">
      <w:bodyDiv w:val="1"/>
      <w:marLeft w:val="0"/>
      <w:marRight w:val="0"/>
      <w:marTop w:val="0"/>
      <w:marBottom w:val="0"/>
      <w:divBdr>
        <w:top w:val="none" w:sz="0" w:space="0" w:color="auto"/>
        <w:left w:val="none" w:sz="0" w:space="0" w:color="auto"/>
        <w:bottom w:val="none" w:sz="0" w:space="0" w:color="auto"/>
        <w:right w:val="none" w:sz="0" w:space="0" w:color="auto"/>
      </w:divBdr>
    </w:div>
    <w:div w:id="1848641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C7E0A3B3EA20649AE0C2052BC9970DE" ma:contentTypeVersion="11" ma:contentTypeDescription="Vytvoří nový dokument" ma:contentTypeScope="" ma:versionID="7c01be0e696c37f7b7ec130369249c52">
  <xsd:schema xmlns:xsd="http://www.w3.org/2001/XMLSchema" xmlns:xs="http://www.w3.org/2001/XMLSchema" xmlns:p="http://schemas.microsoft.com/office/2006/metadata/properties" xmlns:ns2="8822193b-a12e-477f-a873-99b59b799c38" xmlns:ns3="3ec97aa0-595e-4443-9d92-7fb25fead20f" targetNamespace="http://schemas.microsoft.com/office/2006/metadata/properties" ma:root="true" ma:fieldsID="58f1d7c3fba08dc0b10f9934b3906711" ns2:_="" ns3:_="">
    <xsd:import namespace="8822193b-a12e-477f-a873-99b59b799c38"/>
    <xsd:import namespace="3ec97aa0-595e-4443-9d92-7fb25fead2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22193b-a12e-477f-a873-99b59b799c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Značky obrázků" ma:readOnly="false" ma:fieldId="{5cf76f15-5ced-4ddc-b409-7134ff3c332f}" ma:taxonomyMulti="true" ma:sspId="66d2233e-f51f-4a80-9a78-f59575beef9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c97aa0-595e-4443-9d92-7fb25fead20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61f9432-f710-4fa6-b9d5-42840db1aafb}" ma:internalName="TaxCatchAll" ma:showField="CatchAllData" ma:web="3ec97aa0-595e-4443-9d92-7fb25fead2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ec97aa0-595e-4443-9d92-7fb25fead20f" xsi:nil="true"/>
    <lcf76f155ced4ddcb4097134ff3c332f xmlns="8822193b-a12e-477f-a873-99b59b799c3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4E0482-D700-4BF9-8317-A87FC15EC025}"/>
</file>

<file path=customXml/itemProps2.xml><?xml version="1.0" encoding="utf-8"?>
<ds:datastoreItem xmlns:ds="http://schemas.openxmlformats.org/officeDocument/2006/customXml" ds:itemID="{6852B68E-686A-4215-994C-273BA5C21AD5}">
  <ds:schemaRefs>
    <ds:schemaRef ds:uri="http://schemas.openxmlformats.org/officeDocument/2006/bibliography"/>
  </ds:schemaRefs>
</ds:datastoreItem>
</file>

<file path=customXml/itemProps3.xml><?xml version="1.0" encoding="utf-8"?>
<ds:datastoreItem xmlns:ds="http://schemas.openxmlformats.org/officeDocument/2006/customXml" ds:itemID="{13DEEF49-210C-4FB9-A6C2-16EB73956D84}">
  <ds:schemaRefs>
    <ds:schemaRef ds:uri="http://schemas.microsoft.com/sharepoint/v3/contenttype/forms"/>
  </ds:schemaRefs>
</ds:datastoreItem>
</file>

<file path=customXml/itemProps4.xml><?xml version="1.0" encoding="utf-8"?>
<ds:datastoreItem xmlns:ds="http://schemas.openxmlformats.org/officeDocument/2006/customXml" ds:itemID="{D594E8A8-CCA2-480C-A607-3060D481934A}">
  <ds:schemaRefs>
    <ds:schemaRef ds:uri="http://schemas.microsoft.com/office/2006/metadata/properties"/>
    <ds:schemaRef ds:uri="http://schemas.microsoft.com/office/infopath/2007/PartnerControls"/>
    <ds:schemaRef ds:uri="99be2ba7-7b93-4a60-aefa-0fe055dae1c2"/>
  </ds:schemaRefs>
</ds:datastoreItem>
</file>

<file path=docMetadata/LabelInfo.xml><?xml version="1.0" encoding="utf-8"?>
<clbl:labelList xmlns:clbl="http://schemas.microsoft.com/office/2020/mipLabelMetadata">
  <clbl:label id="{329e91b0-e21f-48fb-a071-456717ecc28e}" enabled="0" method="" siteId="{329e91b0-e21f-48fb-a071-456717ecc28e}" removed="1"/>
</clbl:labelList>
</file>

<file path=docProps/app.xml><?xml version="1.0" encoding="utf-8"?>
<Properties xmlns="http://schemas.openxmlformats.org/officeDocument/2006/extended-properties" xmlns:vt="http://schemas.openxmlformats.org/officeDocument/2006/docPropsVTypes">
  <Template>Normal.dotm</Template>
  <TotalTime>81</TotalTime>
  <Pages>3</Pages>
  <Words>997</Words>
  <Characters>5888</Characters>
  <Application>Microsoft Office Word</Application>
  <DocSecurity>0</DocSecurity>
  <Lines>49</Lines>
  <Paragraphs>13</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Kalinova Brejchova, Pavla</dc:creator>
  <cp:keywords/>
  <dc:description/>
  <cp:lastModifiedBy>Vaclav KLUSON</cp:lastModifiedBy>
  <cp:revision>37</cp:revision>
  <dcterms:created xsi:type="dcterms:W3CDTF">2025-08-06T08:34:00Z</dcterms:created>
  <dcterms:modified xsi:type="dcterms:W3CDTF">2025-08-06T12:00:00Z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0x010100AC7E0A3B3EA20649AE0C2052BC9970DE</vt:lpwstr>
  </property>
  <property fmtid="{D5CDD505-2E9C-101B-9397-08002B2CF9AE}" pid="3" name="GrammarlyDocumentId">
    <vt:lpwstr>251ffa2304a1d7152d85c46e0975f99dbe9b7266fe137e9026a3f0f348d66d44</vt:lpwstr>
  </property>
</Properties>
</file>