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052C" w:rsidRDefault="00BB13BE">
      <w:pPr>
        <w:numPr>
          <w:ilvl w:val="0"/>
          <w:numId w:val="1"/>
        </w:numPr>
        <w:spacing w:after="0"/>
        <w:ind w:hanging="193"/>
      </w:pPr>
      <w:r>
        <w:rPr>
          <w:color w:val="4183C4"/>
          <w:sz w:val="18"/>
        </w:rPr>
        <w:t>引言</w:t>
      </w:r>
    </w:p>
    <w:p w:rsidR="0031052C" w:rsidRDefault="00BB13BE">
      <w:pPr>
        <w:numPr>
          <w:ilvl w:val="0"/>
          <w:numId w:val="1"/>
        </w:numPr>
        <w:spacing w:after="0" w:line="265" w:lineRule="auto"/>
        <w:ind w:hanging="193"/>
      </w:pPr>
      <w:r>
        <w:rPr>
          <w:color w:val="4183C4"/>
          <w:sz w:val="18"/>
        </w:rPr>
        <w:t>系统环境</w:t>
      </w:r>
    </w:p>
    <w:p w:rsidR="0031052C" w:rsidRDefault="00BB13BE">
      <w:pPr>
        <w:numPr>
          <w:ilvl w:val="0"/>
          <w:numId w:val="1"/>
        </w:numPr>
        <w:spacing w:after="0" w:line="265" w:lineRule="auto"/>
        <w:ind w:hanging="193"/>
      </w:pPr>
      <w:r>
        <w:rPr>
          <w:color w:val="4183C4"/>
          <w:sz w:val="18"/>
        </w:rPr>
        <w:t>功能使用</w:t>
      </w:r>
    </w:p>
    <w:p w:rsidR="0031052C" w:rsidRDefault="00BB13BE">
      <w:pPr>
        <w:numPr>
          <w:ilvl w:val="1"/>
          <w:numId w:val="1"/>
        </w:numPr>
        <w:spacing w:after="0" w:line="265" w:lineRule="auto"/>
        <w:ind w:hanging="293"/>
      </w:pPr>
      <w:r>
        <w:rPr>
          <w:color w:val="4183C4"/>
          <w:sz w:val="18"/>
        </w:rPr>
        <w:t>普通用户：</w:t>
      </w:r>
    </w:p>
    <w:p w:rsidR="0031052C" w:rsidRDefault="00BB13BE">
      <w:pPr>
        <w:numPr>
          <w:ilvl w:val="1"/>
          <w:numId w:val="1"/>
        </w:numPr>
        <w:spacing w:after="691" w:line="265" w:lineRule="auto"/>
        <w:ind w:hanging="293"/>
      </w:pPr>
      <w:r>
        <w:rPr>
          <w:color w:val="4183C4"/>
          <w:sz w:val="18"/>
        </w:rPr>
        <w:t>管理员：</w:t>
      </w:r>
    </w:p>
    <w:p w:rsidR="0031052C" w:rsidRDefault="00BB13BE">
      <w:pPr>
        <w:pStyle w:val="1"/>
        <w:tabs>
          <w:tab w:val="center" w:pos="8824"/>
        </w:tabs>
      </w:pPr>
      <w:r>
        <w:t xml:space="preserve">1. </w:t>
      </w:r>
      <w:r>
        <w:rPr>
          <w:rFonts w:ascii="Microsoft YaHei UI" w:eastAsia="Microsoft YaHei UI" w:hAnsi="Microsoft YaHei UI" w:cs="Microsoft YaHei UI"/>
        </w:rPr>
        <w:t>引言</w:t>
      </w:r>
      <w:r>
        <w:rPr>
          <w:rFonts w:ascii="Microsoft YaHei UI" w:eastAsia="Microsoft YaHei UI" w:hAnsi="Microsoft YaHei UI" w:cs="Microsoft YaHei UI"/>
        </w:rPr>
        <w:tab/>
      </w:r>
      <w:hyperlink r:id="rId7">
        <w:r>
          <w:rPr>
            <w:color w:val="4183C4"/>
          </w:rPr>
          <w:t xml:space="preserve"> </w:t>
        </w:r>
      </w:hyperlink>
    </w:p>
    <w:p w:rsidR="0031052C" w:rsidRDefault="00BB13BE">
      <w:pPr>
        <w:numPr>
          <w:ilvl w:val="0"/>
          <w:numId w:val="2"/>
        </w:numPr>
        <w:spacing w:after="113"/>
        <w:ind w:hanging="210"/>
      </w:pPr>
      <w:r>
        <w:t>搭建目的：为了帮助用户更好的了解和使用该系统，提高系统的可用性。</w:t>
      </w:r>
    </w:p>
    <w:p w:rsidR="0031052C" w:rsidRDefault="00BB13BE">
      <w:pPr>
        <w:numPr>
          <w:ilvl w:val="0"/>
          <w:numId w:val="2"/>
        </w:numPr>
        <w:spacing w:after="94"/>
        <w:ind w:hanging="210"/>
      </w:pPr>
      <w:r>
        <w:t>项目背景：</w:t>
      </w:r>
    </w:p>
    <w:p w:rsidR="0031052C" w:rsidRDefault="00BB13BE">
      <w:pPr>
        <w:numPr>
          <w:ilvl w:val="0"/>
          <w:numId w:val="3"/>
        </w:numPr>
        <w:spacing w:after="110"/>
        <w:ind w:hanging="502"/>
      </w:pPr>
      <w:r>
        <w:rPr>
          <w:rFonts w:ascii="微软雅黑" w:eastAsia="微软雅黑" w:hAnsi="微软雅黑" w:cs="微软雅黑"/>
        </w:rPr>
        <w:t>.</w:t>
      </w:r>
      <w:r>
        <w:t>该系统的名称：自主停车系统；</w:t>
      </w:r>
    </w:p>
    <w:p w:rsidR="0031052C" w:rsidRDefault="00BB13BE">
      <w:pPr>
        <w:numPr>
          <w:ilvl w:val="0"/>
          <w:numId w:val="3"/>
        </w:numPr>
        <w:spacing w:after="95"/>
        <w:ind w:hanging="502"/>
      </w:pPr>
      <w:r>
        <w:rPr>
          <w:rFonts w:ascii="微软雅黑" w:eastAsia="微软雅黑" w:hAnsi="微软雅黑" w:cs="微软雅黑"/>
        </w:rPr>
        <w:t>.</w:t>
      </w:r>
      <w:r>
        <w:t>该系统的开发者：李明旗</w:t>
      </w:r>
      <w:bookmarkStart w:id="0" w:name="_GoBack"/>
      <w:bookmarkEnd w:id="0"/>
      <w:r>
        <w:t>；</w:t>
      </w:r>
    </w:p>
    <w:p w:rsidR="0031052C" w:rsidRDefault="00BB13BE">
      <w:pPr>
        <w:numPr>
          <w:ilvl w:val="0"/>
          <w:numId w:val="3"/>
        </w:numPr>
        <w:spacing w:after="98"/>
        <w:ind w:hanging="502"/>
      </w:pPr>
      <w:r>
        <w:rPr>
          <w:rFonts w:ascii="微软雅黑" w:eastAsia="微软雅黑" w:hAnsi="微软雅黑" w:cs="微软雅黑"/>
        </w:rPr>
        <w:t>.</w:t>
      </w:r>
      <w:r>
        <w:t>该系统的用户：停车场管理者和停车场用户</w:t>
      </w:r>
    </w:p>
    <w:p w:rsidR="0031052C" w:rsidRDefault="00BB13BE">
      <w:pPr>
        <w:spacing w:after="123"/>
      </w:pPr>
      <w:r>
        <w:rPr>
          <w:rFonts w:ascii="微软雅黑" w:eastAsia="微软雅黑" w:hAnsi="微软雅黑" w:cs="微软雅黑"/>
        </w:rPr>
        <w:t xml:space="preserve">3. </w:t>
      </w:r>
      <w:r>
        <w:t>参考资料：</w:t>
      </w:r>
    </w:p>
    <w:p w:rsidR="0031052C" w:rsidRDefault="00BB13BE">
      <w:pPr>
        <w:spacing w:after="233"/>
        <w:ind w:left="0" w:firstLine="0"/>
      </w:pPr>
      <w:r>
        <w:t>（</w:t>
      </w:r>
      <w:r>
        <w:rPr>
          <w:rFonts w:ascii="微软雅黑" w:eastAsia="微软雅黑" w:hAnsi="微软雅黑" w:cs="微软雅黑"/>
        </w:rPr>
        <w:t>1</w:t>
      </w:r>
      <w:r>
        <w:t>）</w:t>
      </w:r>
      <w:r>
        <w:rPr>
          <w:rFonts w:ascii="微软雅黑" w:eastAsia="微软雅黑" w:hAnsi="微软雅黑" w:cs="微软雅黑"/>
        </w:rPr>
        <w:t>.</w:t>
      </w:r>
      <w:r>
        <w:t>前端设计</w:t>
      </w:r>
      <w:hyperlink r:id="rId8">
        <w:r>
          <w:rPr>
            <w:rFonts w:ascii="微软雅黑" w:eastAsia="微软雅黑" w:hAnsi="微软雅黑" w:cs="微软雅黑"/>
          </w:rPr>
          <w:t>-</w:t>
        </w:r>
      </w:hyperlink>
      <w:hyperlink r:id="rId9">
        <w:r>
          <w:rPr>
            <w:rFonts w:ascii="微软雅黑" w:eastAsia="微软雅黑" w:hAnsi="微软雅黑" w:cs="微软雅黑"/>
            <w:color w:val="4183C4"/>
            <w:u w:val="single" w:color="4183C4"/>
          </w:rPr>
          <w:t>https://www.51qianduan.com</w:t>
        </w:r>
      </w:hyperlink>
    </w:p>
    <w:p w:rsidR="0031052C" w:rsidRDefault="00BB13BE">
      <w:pPr>
        <w:pStyle w:val="2"/>
        <w:tabs>
          <w:tab w:val="center" w:pos="8824"/>
        </w:tabs>
        <w:ind w:left="-15" w:firstLine="0"/>
      </w:pPr>
      <w:r>
        <w:rPr>
          <w:rFonts w:ascii="微软雅黑" w:eastAsia="微软雅黑" w:hAnsi="微软雅黑" w:cs="微软雅黑"/>
        </w:rPr>
        <w:t xml:space="preserve">2. </w:t>
      </w:r>
      <w:r>
        <w:t>系统环境</w:t>
      </w:r>
      <w:r>
        <w:tab/>
      </w:r>
      <w:hyperlink r:id="rId10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:rsidR="0031052C" w:rsidRDefault="00BB13BE">
      <w:pPr>
        <w:numPr>
          <w:ilvl w:val="0"/>
          <w:numId w:val="4"/>
        </w:numPr>
        <w:ind w:hanging="210"/>
      </w:pPr>
      <w:r>
        <w:t>搭建环境：</w:t>
      </w:r>
    </w:p>
    <w:p w:rsidR="0031052C" w:rsidRDefault="00BB13BE">
      <w:pPr>
        <w:numPr>
          <w:ilvl w:val="1"/>
          <w:numId w:val="4"/>
        </w:numPr>
        <w:spacing w:after="101"/>
        <w:ind w:hanging="502"/>
      </w:pPr>
      <w:r>
        <w:rPr>
          <w:rFonts w:ascii="微软雅黑" w:eastAsia="微软雅黑" w:hAnsi="微软雅黑" w:cs="微软雅黑"/>
        </w:rPr>
        <w:t>.</w:t>
      </w:r>
      <w:r>
        <w:t>操作系统：</w:t>
      </w:r>
      <w:r>
        <w:rPr>
          <w:rFonts w:ascii="微软雅黑" w:eastAsia="微软雅黑" w:hAnsi="微软雅黑" w:cs="微软雅黑"/>
        </w:rPr>
        <w:t>Windows 10</w:t>
      </w:r>
    </w:p>
    <w:p w:rsidR="0031052C" w:rsidRDefault="00BB13BE">
      <w:pPr>
        <w:numPr>
          <w:ilvl w:val="1"/>
          <w:numId w:val="4"/>
        </w:numPr>
        <w:spacing w:after="101"/>
        <w:ind w:hanging="502"/>
      </w:pPr>
      <w:r>
        <w:rPr>
          <w:rFonts w:ascii="微软雅黑" w:eastAsia="微软雅黑" w:hAnsi="微软雅黑" w:cs="微软雅黑"/>
        </w:rPr>
        <w:t>.</w:t>
      </w:r>
      <w:r>
        <w:t>集成开发环境：</w:t>
      </w:r>
      <w:r>
        <w:rPr>
          <w:rFonts w:ascii="微软雅黑" w:eastAsia="微软雅黑" w:hAnsi="微软雅黑" w:cs="微软雅黑"/>
        </w:rPr>
        <w:t>MyEclipse</w:t>
      </w:r>
    </w:p>
    <w:p w:rsidR="0031052C" w:rsidRDefault="00BB13BE">
      <w:pPr>
        <w:numPr>
          <w:ilvl w:val="1"/>
          <w:numId w:val="4"/>
        </w:numPr>
        <w:spacing w:after="101"/>
        <w:ind w:hanging="502"/>
      </w:pPr>
      <w:r>
        <w:rPr>
          <w:rFonts w:ascii="微软雅黑" w:eastAsia="微软雅黑" w:hAnsi="微软雅黑" w:cs="微软雅黑"/>
        </w:rPr>
        <w:t>.</w:t>
      </w:r>
      <w:r>
        <w:t>数据库：</w:t>
      </w:r>
      <w:r>
        <w:rPr>
          <w:rFonts w:ascii="微软雅黑" w:eastAsia="微软雅黑" w:hAnsi="微软雅黑" w:cs="微软雅黑"/>
        </w:rPr>
        <w:t>Navicat+XAMPP</w:t>
      </w:r>
    </w:p>
    <w:p w:rsidR="0031052C" w:rsidRDefault="00BB13BE">
      <w:pPr>
        <w:numPr>
          <w:ilvl w:val="0"/>
          <w:numId w:val="4"/>
        </w:numPr>
        <w:spacing w:after="95"/>
        <w:ind w:hanging="210"/>
      </w:pPr>
      <w:r>
        <w:t>运行环境：</w:t>
      </w:r>
    </w:p>
    <w:p w:rsidR="0031052C" w:rsidRDefault="00BB13BE">
      <w:pPr>
        <w:spacing w:after="236"/>
        <w:ind w:left="-5"/>
      </w:pPr>
      <w:r>
        <w:t>手机端，</w:t>
      </w:r>
      <w:r>
        <w:rPr>
          <w:rFonts w:ascii="微软雅黑" w:eastAsia="微软雅黑" w:hAnsi="微软雅黑" w:cs="微软雅黑"/>
        </w:rPr>
        <w:t>PC</w:t>
      </w:r>
      <w:r>
        <w:t>端上浏览器运行</w:t>
      </w:r>
    </w:p>
    <w:p w:rsidR="0031052C" w:rsidRDefault="00BB13BE">
      <w:pPr>
        <w:pStyle w:val="2"/>
        <w:tabs>
          <w:tab w:val="center" w:pos="8824"/>
        </w:tabs>
        <w:ind w:left="-15" w:firstLine="0"/>
      </w:pPr>
      <w:r>
        <w:rPr>
          <w:rFonts w:ascii="微软雅黑" w:eastAsia="微软雅黑" w:hAnsi="微软雅黑" w:cs="微软雅黑"/>
        </w:rPr>
        <w:t xml:space="preserve">3. </w:t>
      </w:r>
      <w:r>
        <w:t>功能使用</w:t>
      </w:r>
      <w:r>
        <w:tab/>
      </w:r>
      <w:hyperlink r:id="rId11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:rsidR="0031052C" w:rsidRDefault="00BB13BE">
      <w:pPr>
        <w:pStyle w:val="3"/>
        <w:tabs>
          <w:tab w:val="center" w:pos="8824"/>
        </w:tabs>
        <w:ind w:left="-15" w:firstLine="0"/>
      </w:pPr>
      <w:r>
        <w:rPr>
          <w:rFonts w:ascii="微软雅黑" w:eastAsia="微软雅黑" w:hAnsi="微软雅黑" w:cs="微软雅黑"/>
        </w:rPr>
        <w:t xml:space="preserve">3.1 </w:t>
      </w:r>
      <w:r>
        <w:t>普通用户：</w:t>
      </w:r>
      <w:r>
        <w:tab/>
      </w:r>
      <w:hyperlink r:id="rId12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登录：通过多选框选择用户然后输入账户和密码，点击登录按钮</w:t>
      </w:r>
    </w:p>
    <w:p w:rsidR="0031052C" w:rsidRDefault="00BB13BE">
      <w:pPr>
        <w:spacing w:after="0"/>
        <w:ind w:left="270" w:firstLine="0"/>
      </w:pPr>
      <w:r>
        <w:rPr>
          <w:noProof/>
        </w:rPr>
        <w:drawing>
          <wp:inline distT="0" distB="0" distL="0" distR="0">
            <wp:extent cx="5269773" cy="247765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773" cy="24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lastRenderedPageBreak/>
        <w:t>.</w:t>
      </w:r>
      <w:r>
        <w:t>注册：输入登录名（必填），密码（必填），年龄，电话信息后点击提交，提交成功后会跳转初始登录页面</w:t>
      </w:r>
    </w:p>
    <w:p w:rsidR="0031052C" w:rsidRDefault="00BB13BE">
      <w:pPr>
        <w:spacing w:after="207"/>
        <w:ind w:left="270" w:firstLine="0"/>
      </w:pPr>
      <w:r>
        <w:rPr>
          <w:noProof/>
        </w:rPr>
        <w:drawing>
          <wp:inline distT="0" distB="0" distL="0" distR="0">
            <wp:extent cx="5269773" cy="2487181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773" cy="24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修改个人信息：修改后点击提交</w:t>
      </w:r>
    </w:p>
    <w:p w:rsidR="0031052C" w:rsidRDefault="00BB13BE">
      <w:pPr>
        <w:spacing w:after="208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spacing w:after="109"/>
        <w:ind w:hanging="502"/>
      </w:pPr>
      <w:r>
        <w:rPr>
          <w:rFonts w:ascii="微软雅黑" w:eastAsia="微软雅黑" w:hAnsi="微软雅黑" w:cs="微软雅黑"/>
        </w:rPr>
        <w:t>.</w:t>
      </w:r>
      <w:r>
        <w:t>车辆信息：</w:t>
      </w:r>
    </w:p>
    <w:p w:rsidR="0031052C" w:rsidRDefault="00BB13BE">
      <w:pPr>
        <w:spacing w:after="94"/>
        <w:ind w:left="-5"/>
      </w:pPr>
      <w:r>
        <w:rPr>
          <w:rFonts w:ascii="微软雅黑" w:eastAsia="微软雅黑" w:hAnsi="微软雅黑" w:cs="微软雅黑"/>
        </w:rPr>
        <w:t>a.</w:t>
      </w:r>
      <w:r>
        <w:t>没有绑定的车辆，点击添加车辆信息，填入信息后点击提交</w:t>
      </w:r>
    </w:p>
    <w:p w:rsidR="0031052C" w:rsidRDefault="00BB13BE">
      <w:pPr>
        <w:spacing w:after="0"/>
        <w:ind w:left="0" w:firstLine="0"/>
      </w:pPr>
      <w:r>
        <w:rPr>
          <w:rFonts w:ascii="微软雅黑" w:eastAsia="微软雅黑" w:hAnsi="微软雅黑" w:cs="微软雅黑"/>
        </w:rPr>
        <w:t xml:space="preserve"> </w:t>
      </w:r>
    </w:p>
    <w:p w:rsidR="0031052C" w:rsidRDefault="00BB13BE">
      <w:pPr>
        <w:spacing w:after="0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ind w:left="-5"/>
      </w:pPr>
      <w:r>
        <w:rPr>
          <w:rFonts w:ascii="微软雅黑" w:eastAsia="微软雅黑" w:hAnsi="微软雅黑" w:cs="微软雅黑"/>
        </w:rPr>
        <w:lastRenderedPageBreak/>
        <w:t>b.</w:t>
      </w:r>
      <w:r>
        <w:t>已经绑定车辆：点击修改可以修改车辆信息，点击删除会删除绑定关系</w:t>
      </w:r>
    </w:p>
    <w:p w:rsidR="0031052C" w:rsidRDefault="00BB13BE">
      <w:pPr>
        <w:spacing w:after="0"/>
        <w:ind w:left="0" w:firstLine="0"/>
      </w:pPr>
      <w:r>
        <w:rPr>
          <w:rFonts w:ascii="微软雅黑" w:eastAsia="微软雅黑" w:hAnsi="微软雅黑" w:cs="微软雅黑"/>
        </w:rPr>
        <w:t xml:space="preserve">         </w:t>
      </w:r>
    </w:p>
    <w:p w:rsidR="0031052C" w:rsidRDefault="00BB13BE">
      <w:pPr>
        <w:spacing w:after="222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832" cy="5374597"/>
                <wp:effectExtent l="0" t="0" r="0" b="0"/>
                <wp:docPr id="1647" name="Group 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5374597"/>
                          <a:chOff x="0" y="0"/>
                          <a:chExt cx="5612832" cy="5374597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6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7" style="width:441.955pt;height:423.197pt;mso-position-horizontal-relative:char;mso-position-vertical-relative:line" coordsize="56128,53745">
                <v:shape id="Picture 173" style="position:absolute;width:56128;height:26396;left:0;top:0;" filled="f">
                  <v:imagedata r:id="rId19"/>
                </v:shape>
                <v:shape id="Picture 175" style="position:absolute;width:56128;height:26396;left:0;top:27349;" filled="f">
                  <v:imagedata r:id="rId20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卡余额：点击查看该账户余额</w:t>
      </w:r>
    </w:p>
    <w:p w:rsidR="0031052C" w:rsidRDefault="00BB13BE">
      <w:pPr>
        <w:spacing w:after="222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收费标准：点击查看停车收费标准</w:t>
      </w:r>
    </w:p>
    <w:p w:rsidR="0031052C" w:rsidRDefault="00BB13BE">
      <w:pPr>
        <w:spacing w:after="206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车位信息：可以通过关键字查询车位信息，操作显示为</w:t>
      </w:r>
      <w:r>
        <w:rPr>
          <w:rFonts w:ascii="微软雅黑" w:eastAsia="微软雅黑" w:hAnsi="微软雅黑" w:cs="微软雅黑"/>
        </w:rPr>
        <w:t>“</w:t>
      </w:r>
      <w:r>
        <w:t>预订</w:t>
      </w:r>
      <w:r>
        <w:rPr>
          <w:rFonts w:ascii="微软雅黑" w:eastAsia="微软雅黑" w:hAnsi="微软雅黑" w:cs="微软雅黑"/>
        </w:rPr>
        <w:t>”</w:t>
      </w:r>
      <w:r>
        <w:t>的车位表示可以停车，如果当前用户有已绑定的车辆，点击预订即可预订车位；如果当前用户没有已经绑定的车辆，点击预订会提示没有绑定的车辆</w:t>
      </w:r>
    </w:p>
    <w:p w:rsidR="0031052C" w:rsidRDefault="00BB13BE">
      <w:pPr>
        <w:spacing w:after="221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832" cy="5374597"/>
                <wp:effectExtent l="0" t="0" r="0" b="0"/>
                <wp:docPr id="1596" name="Group 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5374597"/>
                          <a:chOff x="0" y="0"/>
                          <a:chExt cx="5612832" cy="5374597"/>
                        </a:xfrm>
                      </wpg:grpSpPr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6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6" style="width:441.955pt;height:423.197pt;mso-position-horizontal-relative:char;mso-position-vertical-relative:line" coordsize="56128,53745">
                <v:shape id="Picture 205" style="position:absolute;width:56128;height:26396;left:0;top:0;" filled="f">
                  <v:imagedata r:id="rId25"/>
                </v:shape>
                <v:shape id="Picture 207" style="position:absolute;width:56128;height:26396;left:0;top:27349;" filled="f">
                  <v:imagedata r:id="rId26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停车记录查询：点击可以查询已经缴费的停车记录</w:t>
      </w:r>
    </w:p>
    <w:p w:rsidR="0031052C" w:rsidRDefault="00BB13BE">
      <w:pPr>
        <w:spacing w:after="206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5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退出：点击右上角的退出按钮可以退出至登录页面</w:t>
      </w:r>
    </w:p>
    <w:p w:rsidR="0031052C" w:rsidRDefault="00BB13BE">
      <w:pPr>
        <w:spacing w:after="247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pStyle w:val="3"/>
        <w:tabs>
          <w:tab w:val="center" w:pos="8824"/>
        </w:tabs>
        <w:ind w:left="-15" w:firstLine="0"/>
      </w:pPr>
      <w:r>
        <w:rPr>
          <w:rFonts w:ascii="微软雅黑" w:eastAsia="微软雅黑" w:hAnsi="微软雅黑" w:cs="微软雅黑"/>
        </w:rPr>
        <w:t xml:space="preserve">3.2 </w:t>
      </w:r>
      <w:r>
        <w:t>管理员：</w:t>
      </w:r>
      <w:r>
        <w:tab/>
      </w:r>
      <w:hyperlink r:id="rId29">
        <w:r>
          <w:rPr>
            <w:rFonts w:ascii="微软雅黑" w:eastAsia="微软雅黑" w:hAnsi="微软雅黑" w:cs="微软雅黑"/>
            <w:color w:val="4183C4"/>
          </w:rPr>
          <w:t xml:space="preserve"> </w:t>
        </w:r>
      </w:hyperlink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登录：通过多选框选择管理员然后输入账户和密码，点击登录按钮</w:t>
      </w:r>
    </w:p>
    <w:p w:rsidR="0031052C" w:rsidRDefault="00BB13BE">
      <w:pPr>
        <w:spacing w:after="221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lastRenderedPageBreak/>
        <w:t>.</w:t>
      </w:r>
      <w:r>
        <w:t>管理员管理：该页面会显示所有管理员信息，通过关键字可以查询特定管理员信息；管理员的注册无法自主进行，需要靠已存在的管理员用户通过新增管理员的方式添加新的管理员；可以通过修改和删除按钮对所有的管理员进行相关操作</w:t>
      </w:r>
    </w:p>
    <w:p w:rsidR="0031052C" w:rsidRDefault="00BB13BE">
      <w:pPr>
        <w:spacing w:after="221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832" cy="5374594"/>
                <wp:effectExtent l="0" t="0" r="0" b="0"/>
                <wp:docPr id="1742" name="Group 1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5374594"/>
                          <a:chOff x="0" y="0"/>
                          <a:chExt cx="5612832" cy="5374594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3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2" style="width:441.955pt;height:423.196pt;mso-position-horizontal-relative:char;mso-position-vertical-relative:line" coordsize="56128,53745">
                <v:shape id="Picture 249" style="position:absolute;width:56128;height:26396;left:0;top:0;" filled="f">
                  <v:imagedata r:id="rId33"/>
                </v:shape>
                <v:shape id="Picture 251" style="position:absolute;width:56128;height:26396;left:0;top:27349;" filled="f">
                  <v:imagedata r:id="rId34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用户管理：该页面会显示所有用户信息，通过关键字可以查询特定用户信息；新增用户按钮可以添加新用户；修改按钮可以修改用户信息；由于该系统还无法与微信，支付宝等进行交互，于是充</w:t>
      </w:r>
      <w:r>
        <w:t>值权利赋予了管理员，用户线下支付后管理员通过充值按钮可以为用户账户充值；删除按钮可以删除用户账户</w:t>
      </w:r>
    </w:p>
    <w:p w:rsidR="0031052C" w:rsidRDefault="00BB13BE">
      <w:pPr>
        <w:spacing w:after="0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spacing w:after="221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832" cy="5374594"/>
                <wp:effectExtent l="0" t="0" r="0" b="0"/>
                <wp:docPr id="1725" name="Group 1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5374594"/>
                          <a:chOff x="0" y="0"/>
                          <a:chExt cx="5612832" cy="5374594"/>
                        </a:xfrm>
                      </wpg:grpSpPr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3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5" style="width:441.955pt;height:423.196pt;mso-position-horizontal-relative:char;mso-position-vertical-relative:line" coordsize="56128,53745">
                <v:shape id="Picture 266" style="position:absolute;width:56128;height:26396;left:0;top:0;" filled="f">
                  <v:imagedata r:id="rId38"/>
                </v:shape>
                <v:shape id="Picture 268" style="position:absolute;width:56128;height:26396;left:0;top:27349;" filled="f">
                  <v:imagedata r:id="rId39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车位管理：该页面会显示所有车位信息，通过关键字可以查询特定车位信息；新增车位按钮可以添加新车位；修改按钮可以修改车位信息；删除按钮会删除特定车位</w:t>
      </w:r>
    </w:p>
    <w:p w:rsidR="0031052C" w:rsidRDefault="00BB13BE">
      <w:pPr>
        <w:spacing w:after="0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spacing w:after="221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832" cy="5374594"/>
                <wp:effectExtent l="0" t="0" r="0" b="0"/>
                <wp:docPr id="1752" name="Group 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5374594"/>
                          <a:chOff x="0" y="0"/>
                          <a:chExt cx="5612832" cy="5374594"/>
                        </a:xfrm>
                      </wpg:grpSpPr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3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2" style="width:441.955pt;height:423.196pt;mso-position-horizontal-relative:char;mso-position-vertical-relative:line" coordsize="56128,53745">
                <v:shape id="Picture 281" style="position:absolute;width:56128;height:26396;left:0;top:0;" filled="f">
                  <v:imagedata r:id="rId43"/>
                </v:shape>
                <v:shape id="Picture 283" style="position:absolute;width:56128;height:26396;left:0;top:27349;" filled="f">
                  <v:imagedata r:id="rId44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车费标准：在该页面，管理员可以查看或修改停车收费标准</w:t>
      </w:r>
    </w:p>
    <w:p w:rsidR="0031052C" w:rsidRDefault="00BB13BE">
      <w:pPr>
        <w:spacing w:after="221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停车缴费：该页面会显示所有车位信息，通过关键字可以查询特定车位信息；操作一列中空闲表示没有停车，车牌号表示在该车位停车，点击后会进入缴费页面；缴费页面系统会自动计算停车时间，离开时间，停车</w:t>
      </w:r>
      <w:r>
        <w:t>时长（以小时为单位，向上取整），也可以由管理员填写真实的时间信息，点击提交后检测余额是否足够支付，不足会提示用户充值</w:t>
      </w:r>
    </w:p>
    <w:p w:rsidR="0031052C" w:rsidRDefault="00BB13BE">
      <w:pPr>
        <w:spacing w:after="206"/>
        <w:ind w:left="0" w:right="-6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5612832" cy="8119074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832" cy="8119074"/>
                          <a:chOff x="0" y="0"/>
                          <a:chExt cx="5612832" cy="8119074"/>
                        </a:xfrm>
                      </wpg:grpSpPr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4943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9422"/>
                            <a:ext cx="5612832" cy="2639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5" style="width:441.955pt;height:639.297pt;mso-position-horizontal-relative:char;mso-position-vertical-relative:line" coordsize="56128,81190">
                <v:shape id="Picture 303" style="position:absolute;width:56128;height:26396;left:0;top:0;" filled="f">
                  <v:imagedata r:id="rId49"/>
                </v:shape>
                <v:shape id="Picture 305" style="position:absolute;width:56128;height:26396;left:0;top:27349;" filled="f">
                  <v:imagedata r:id="rId50"/>
                </v:shape>
                <v:shape id="Picture 307" style="position:absolute;width:56128;height:26396;left:0;top:54794;" filled="f">
                  <v:imagedata r:id="rId51"/>
                </v:shape>
              </v:group>
            </w:pict>
          </mc:Fallback>
        </mc:AlternateContent>
      </w:r>
    </w:p>
    <w:p w:rsidR="0031052C" w:rsidRDefault="00BB13BE">
      <w:pPr>
        <w:numPr>
          <w:ilvl w:val="0"/>
          <w:numId w:val="6"/>
        </w:numPr>
        <w:ind w:hanging="502"/>
      </w:pPr>
      <w:r>
        <w:rPr>
          <w:rFonts w:ascii="微软雅黑" w:eastAsia="微软雅黑" w:hAnsi="微软雅黑" w:cs="微软雅黑"/>
        </w:rPr>
        <w:t>.</w:t>
      </w:r>
      <w:r>
        <w:t>车位状态：该页面可以看到所有车位的信息并提供关键字查询</w:t>
      </w:r>
    </w:p>
    <w:p w:rsidR="0031052C" w:rsidRDefault="00BB13BE">
      <w:pPr>
        <w:spacing w:after="206"/>
        <w:ind w:left="0" w:right="-60" w:firstLine="0"/>
      </w:pPr>
      <w:r>
        <w:rPr>
          <w:noProof/>
        </w:rPr>
        <w:lastRenderedPageBreak/>
        <w:drawing>
          <wp:inline distT="0" distB="0" distL="0" distR="0">
            <wp:extent cx="5612832" cy="2639651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numPr>
          <w:ilvl w:val="0"/>
          <w:numId w:val="6"/>
        </w:numPr>
        <w:spacing w:after="109"/>
        <w:ind w:hanging="502"/>
      </w:pPr>
      <w:r>
        <w:rPr>
          <w:rFonts w:ascii="微软雅黑" w:eastAsia="微软雅黑" w:hAnsi="微软雅黑" w:cs="微软雅黑"/>
        </w:rPr>
        <w:t>.</w:t>
      </w:r>
      <w:r>
        <w:t>停车记录查询：该页面可以查看所有停车历史信息并提供关键字查询</w:t>
      </w:r>
    </w:p>
    <w:p w:rsidR="0031052C" w:rsidRDefault="00BB13BE">
      <w:pPr>
        <w:spacing w:after="0"/>
        <w:ind w:left="0" w:firstLine="0"/>
      </w:pPr>
      <w:r>
        <w:rPr>
          <w:rFonts w:ascii="微软雅黑" w:eastAsia="微软雅黑" w:hAnsi="微软雅黑" w:cs="微软雅黑"/>
        </w:rPr>
        <w:t xml:space="preserve"> </w:t>
      </w:r>
    </w:p>
    <w:p w:rsidR="0031052C" w:rsidRDefault="00BB13BE">
      <w:pPr>
        <w:spacing w:after="241"/>
        <w:ind w:left="0" w:right="-60" w:firstLine="0"/>
      </w:pPr>
      <w:r>
        <w:rPr>
          <w:noProof/>
        </w:rPr>
        <w:drawing>
          <wp:inline distT="0" distB="0" distL="0" distR="0">
            <wp:extent cx="5612832" cy="2639651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832" cy="263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2C" w:rsidRDefault="00BB13BE">
      <w:pPr>
        <w:spacing w:after="0"/>
        <w:ind w:left="0" w:firstLine="0"/>
      </w:pPr>
      <w:r>
        <w:rPr>
          <w:rFonts w:ascii="微软雅黑" w:eastAsia="微软雅黑" w:hAnsi="微软雅黑" w:cs="微软雅黑"/>
        </w:rPr>
        <w:t xml:space="preserve"> </w:t>
      </w:r>
    </w:p>
    <w:sectPr w:rsidR="0031052C">
      <w:pgSz w:w="11899" w:h="16838"/>
      <w:pgMar w:top="580" w:right="1580" w:bottom="951" w:left="1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B13BE" w:rsidRDefault="00BB13BE" w:rsidP="000748F9">
      <w:pPr>
        <w:spacing w:after="0" w:line="240" w:lineRule="auto"/>
      </w:pPr>
      <w:r>
        <w:separator/>
      </w:r>
    </w:p>
  </w:endnote>
  <w:endnote w:type="continuationSeparator" w:id="0">
    <w:p w:rsidR="00BB13BE" w:rsidRDefault="00BB13BE" w:rsidP="0007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B13BE" w:rsidRDefault="00BB13BE" w:rsidP="000748F9">
      <w:pPr>
        <w:spacing w:after="0" w:line="240" w:lineRule="auto"/>
      </w:pPr>
      <w:r>
        <w:separator/>
      </w:r>
    </w:p>
  </w:footnote>
  <w:footnote w:type="continuationSeparator" w:id="0">
    <w:p w:rsidR="00BB13BE" w:rsidRDefault="00BB13BE" w:rsidP="00074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80192"/>
    <w:multiLevelType w:val="hybridMultilevel"/>
    <w:tmpl w:val="EAEAC5B6"/>
    <w:lvl w:ilvl="0" w:tplc="773A5BA0">
      <w:start w:val="1"/>
      <w:numFmt w:val="decimal"/>
      <w:lvlText w:val="（%1）"/>
      <w:lvlJc w:val="left"/>
      <w:pPr>
        <w:ind w:left="5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A60B6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E80A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ACEF76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C8341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82815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0B43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D86C5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8C9F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10DDE"/>
    <w:multiLevelType w:val="hybridMultilevel"/>
    <w:tmpl w:val="5290F88A"/>
    <w:lvl w:ilvl="0" w:tplc="8CDC7D5C">
      <w:start w:val="1"/>
      <w:numFmt w:val="decimal"/>
      <w:lvlText w:val="（%1）"/>
      <w:lvlJc w:val="left"/>
      <w:pPr>
        <w:ind w:left="5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4E779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32C47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65BD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06E07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24F8E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FE3AB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E407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209C4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2B7735"/>
    <w:multiLevelType w:val="hybridMultilevel"/>
    <w:tmpl w:val="06AEA8DE"/>
    <w:lvl w:ilvl="0" w:tplc="C03E9FD8">
      <w:start w:val="1"/>
      <w:numFmt w:val="decimal"/>
      <w:lvlText w:val="（%1）"/>
      <w:lvlJc w:val="left"/>
      <w:pPr>
        <w:ind w:left="50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EA26E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52C72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052C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926AB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68B01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988A5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22208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EE8E8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06093B"/>
    <w:multiLevelType w:val="hybridMultilevel"/>
    <w:tmpl w:val="9F68C9FE"/>
    <w:lvl w:ilvl="0" w:tplc="A0B0245C">
      <w:start w:val="1"/>
      <w:numFmt w:val="decimal"/>
      <w:lvlText w:val="%1."/>
      <w:lvlJc w:val="left"/>
      <w:pPr>
        <w:ind w:left="4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E7B2E">
      <w:start w:val="1"/>
      <w:numFmt w:val="lowerLetter"/>
      <w:lvlText w:val="%2"/>
      <w:lvlJc w:val="left"/>
      <w:pPr>
        <w:ind w:left="13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E447E">
      <w:start w:val="1"/>
      <w:numFmt w:val="lowerRoman"/>
      <w:lvlText w:val="%3"/>
      <w:lvlJc w:val="left"/>
      <w:pPr>
        <w:ind w:left="20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A28140">
      <w:start w:val="1"/>
      <w:numFmt w:val="decimal"/>
      <w:lvlText w:val="%4"/>
      <w:lvlJc w:val="left"/>
      <w:pPr>
        <w:ind w:left="27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CCAD02">
      <w:start w:val="1"/>
      <w:numFmt w:val="lowerLetter"/>
      <w:lvlText w:val="%5"/>
      <w:lvlJc w:val="left"/>
      <w:pPr>
        <w:ind w:left="3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9899FC">
      <w:start w:val="1"/>
      <w:numFmt w:val="lowerRoman"/>
      <w:lvlText w:val="%6"/>
      <w:lvlJc w:val="left"/>
      <w:pPr>
        <w:ind w:left="42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B47958">
      <w:start w:val="1"/>
      <w:numFmt w:val="decimal"/>
      <w:lvlText w:val="%7"/>
      <w:lvlJc w:val="left"/>
      <w:pPr>
        <w:ind w:left="4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543160">
      <w:start w:val="1"/>
      <w:numFmt w:val="lowerLetter"/>
      <w:lvlText w:val="%8"/>
      <w:lvlJc w:val="left"/>
      <w:pPr>
        <w:ind w:left="56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642378">
      <w:start w:val="1"/>
      <w:numFmt w:val="lowerRoman"/>
      <w:lvlText w:val="%9"/>
      <w:lvlJc w:val="left"/>
      <w:pPr>
        <w:ind w:left="6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15F39"/>
    <w:multiLevelType w:val="multilevel"/>
    <w:tmpl w:val="CD629C52"/>
    <w:lvl w:ilvl="0">
      <w:start w:val="1"/>
      <w:numFmt w:val="decimal"/>
      <w:lvlText w:val="%1."/>
      <w:lvlJc w:val="left"/>
      <w:pPr>
        <w:ind w:left="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4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7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9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1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3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5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4183C4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A94964"/>
    <w:multiLevelType w:val="hybridMultilevel"/>
    <w:tmpl w:val="A08E0332"/>
    <w:lvl w:ilvl="0" w:tplc="1868C890">
      <w:start w:val="1"/>
      <w:numFmt w:val="decimal"/>
      <w:lvlText w:val="%1."/>
      <w:lvlJc w:val="left"/>
      <w:pPr>
        <w:ind w:left="4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64533C">
      <w:start w:val="1"/>
      <w:numFmt w:val="decimal"/>
      <w:lvlText w:val="（%2）"/>
      <w:lvlJc w:val="left"/>
      <w:pPr>
        <w:ind w:left="146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E02FFC">
      <w:start w:val="1"/>
      <w:numFmt w:val="lowerRoman"/>
      <w:lvlText w:val="%3"/>
      <w:lvlJc w:val="left"/>
      <w:pPr>
        <w:ind w:left="12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080942">
      <w:start w:val="1"/>
      <w:numFmt w:val="decimal"/>
      <w:lvlText w:val="%4"/>
      <w:lvlJc w:val="left"/>
      <w:pPr>
        <w:ind w:left="19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AC2F10">
      <w:start w:val="1"/>
      <w:numFmt w:val="lowerLetter"/>
      <w:lvlText w:val="%5"/>
      <w:lvlJc w:val="left"/>
      <w:pPr>
        <w:ind w:left="268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E694D6">
      <w:start w:val="1"/>
      <w:numFmt w:val="lowerRoman"/>
      <w:lvlText w:val="%6"/>
      <w:lvlJc w:val="left"/>
      <w:pPr>
        <w:ind w:left="340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F29CB8">
      <w:start w:val="1"/>
      <w:numFmt w:val="decimal"/>
      <w:lvlText w:val="%7"/>
      <w:lvlJc w:val="left"/>
      <w:pPr>
        <w:ind w:left="41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A63808">
      <w:start w:val="1"/>
      <w:numFmt w:val="lowerLetter"/>
      <w:lvlText w:val="%8"/>
      <w:lvlJc w:val="left"/>
      <w:pPr>
        <w:ind w:left="484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5ED9F6">
      <w:start w:val="1"/>
      <w:numFmt w:val="lowerRoman"/>
      <w:lvlText w:val="%9"/>
      <w:lvlJc w:val="left"/>
      <w:pPr>
        <w:ind w:left="556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52C"/>
    <w:rsid w:val="000748F9"/>
    <w:rsid w:val="0031052C"/>
    <w:rsid w:val="00BB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040A2"/>
  <w15:docId w15:val="{78F1BCCE-7FF7-48C6-AE48-0CFBCC70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250" w:hanging="10"/>
    </w:pPr>
    <w:rPr>
      <w:rFonts w:ascii="Microsoft YaHei UI" w:eastAsia="Microsoft YaHei UI" w:hAnsi="Microsoft YaHei UI" w:cs="Microsoft YaHei UI"/>
      <w:color w:val="333333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outlineLvl w:val="0"/>
    </w:pPr>
    <w:rPr>
      <w:rFonts w:ascii="微软雅黑" w:eastAsia="微软雅黑" w:hAnsi="微软雅黑" w:cs="微软雅黑"/>
      <w:b/>
      <w:color w:val="333333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Microsoft YaHei UI" w:eastAsia="Microsoft YaHei UI" w:hAnsi="Microsoft YaHei UI" w:cs="Microsoft YaHei UI"/>
      <w:b/>
      <w:color w:val="333333"/>
      <w:sz w:val="29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49" w:line="259" w:lineRule="auto"/>
      <w:ind w:left="10" w:hanging="10"/>
      <w:outlineLvl w:val="2"/>
    </w:pPr>
    <w:rPr>
      <w:rFonts w:ascii="Microsoft YaHei UI" w:eastAsia="Microsoft YaHei UI" w:hAnsi="Microsoft YaHei UI" w:cs="Microsoft YaHei UI"/>
      <w:b/>
      <w:color w:val="33333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Microsoft YaHei UI" w:eastAsia="Microsoft YaHei UI" w:hAnsi="Microsoft YaHei UI" w:cs="Microsoft YaHei UI"/>
      <w:b/>
      <w:color w:val="333333"/>
      <w:sz w:val="24"/>
    </w:rPr>
  </w:style>
  <w:style w:type="character" w:customStyle="1" w:styleId="20">
    <w:name w:val="标题 2 字符"/>
    <w:link w:val="2"/>
    <w:rPr>
      <w:rFonts w:ascii="Microsoft YaHei UI" w:eastAsia="Microsoft YaHei UI" w:hAnsi="Microsoft YaHei UI" w:cs="Microsoft YaHei UI"/>
      <w:b/>
      <w:color w:val="333333"/>
      <w:sz w:val="29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333333"/>
      <w:sz w:val="29"/>
    </w:rPr>
  </w:style>
  <w:style w:type="paragraph" w:styleId="a3">
    <w:name w:val="header"/>
    <w:basedOn w:val="a"/>
    <w:link w:val="a4"/>
    <w:uiPriority w:val="99"/>
    <w:unhideWhenUsed/>
    <w:rsid w:val="000748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48F9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48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48F9"/>
    <w:rPr>
      <w:rFonts w:ascii="Microsoft YaHei UI" w:eastAsia="Microsoft YaHei UI" w:hAnsi="Microsoft YaHei UI" w:cs="Microsoft YaHei UI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26" Type="http://schemas.openxmlformats.org/officeDocument/2006/relationships/image" Target="media/image90.jpg"/><Relationship Id="rId39" Type="http://schemas.openxmlformats.org/officeDocument/2006/relationships/image" Target="media/image170.jpg"/><Relationship Id="rId21" Type="http://schemas.openxmlformats.org/officeDocument/2006/relationships/image" Target="media/image7.jpg"/><Relationship Id="rId34" Type="http://schemas.openxmlformats.org/officeDocument/2006/relationships/image" Target="media/image140.jpg"/><Relationship Id="rId42" Type="http://schemas.openxmlformats.org/officeDocument/2006/relationships/image" Target="media/image21.jpg"/><Relationship Id="rId47" Type="http://schemas.openxmlformats.org/officeDocument/2006/relationships/image" Target="media/image24.jpg"/><Relationship Id="rId50" Type="http://schemas.openxmlformats.org/officeDocument/2006/relationships/image" Target="media/image230.jpg"/><Relationship Id="rId55" Type="http://schemas.openxmlformats.org/officeDocument/2006/relationships/theme" Target="theme/theme1.xml"/><Relationship Id="rId7" Type="http://schemas.openxmlformats.org/officeDocument/2006/relationships/hyperlink" Target="af://n80/" TargetMode="External"/><Relationship Id="rId12" Type="http://schemas.openxmlformats.org/officeDocument/2006/relationships/hyperlink" Target="af://n19/" TargetMode="External"/><Relationship Id="rId17" Type="http://schemas.openxmlformats.org/officeDocument/2006/relationships/image" Target="media/image5.jpg"/><Relationship Id="rId25" Type="http://schemas.openxmlformats.org/officeDocument/2006/relationships/image" Target="media/image80.jpg"/><Relationship Id="rId33" Type="http://schemas.openxmlformats.org/officeDocument/2006/relationships/image" Target="media/image130.jpg"/><Relationship Id="rId38" Type="http://schemas.openxmlformats.org/officeDocument/2006/relationships/image" Target="media/image160.jpg"/><Relationship Id="rId46" Type="http://schemas.openxmlformats.org/officeDocument/2006/relationships/image" Target="media/image23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50.jpg"/><Relationship Id="rId29" Type="http://schemas.openxmlformats.org/officeDocument/2006/relationships/hyperlink" Target="af://n43/" TargetMode="External"/><Relationship Id="rId41" Type="http://schemas.openxmlformats.org/officeDocument/2006/relationships/image" Target="media/image20.jp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f://n18/" TargetMode="External"/><Relationship Id="rId24" Type="http://schemas.openxmlformats.org/officeDocument/2006/relationships/image" Target="media/image10.jpg"/><Relationship Id="rId32" Type="http://schemas.openxmlformats.org/officeDocument/2006/relationships/image" Target="media/image15.jpg"/><Relationship Id="rId37" Type="http://schemas.openxmlformats.org/officeDocument/2006/relationships/image" Target="media/image18.jpg"/><Relationship Id="rId40" Type="http://schemas.openxmlformats.org/officeDocument/2006/relationships/image" Target="media/image19.jpg"/><Relationship Id="rId45" Type="http://schemas.openxmlformats.org/officeDocument/2006/relationships/image" Target="media/image22.jpg"/><Relationship Id="rId53" Type="http://schemas.openxmlformats.org/officeDocument/2006/relationships/image" Target="media/image27.jpg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9.jpg"/><Relationship Id="rId28" Type="http://schemas.openxmlformats.org/officeDocument/2006/relationships/image" Target="media/image12.jpg"/><Relationship Id="rId36" Type="http://schemas.openxmlformats.org/officeDocument/2006/relationships/image" Target="media/image17.jpg"/><Relationship Id="rId49" Type="http://schemas.openxmlformats.org/officeDocument/2006/relationships/image" Target="media/image220.jpg"/><Relationship Id="rId10" Type="http://schemas.openxmlformats.org/officeDocument/2006/relationships/hyperlink" Target="af://n12/" TargetMode="External"/><Relationship Id="rId19" Type="http://schemas.openxmlformats.org/officeDocument/2006/relationships/image" Target="media/image40.jpg"/><Relationship Id="rId31" Type="http://schemas.openxmlformats.org/officeDocument/2006/relationships/image" Target="media/image14.jpg"/><Relationship Id="rId44" Type="http://schemas.openxmlformats.org/officeDocument/2006/relationships/image" Target="media/image200.jpg"/><Relationship Id="rId52" Type="http://schemas.openxmlformats.org/officeDocument/2006/relationships/image" Target="media/image26.jpg"/><Relationship Id="rId4" Type="http://schemas.openxmlformats.org/officeDocument/2006/relationships/webSettings" Target="webSettings.xml"/><Relationship Id="rId9" Type="http://schemas.openxmlformats.org/officeDocument/2006/relationships/hyperlink" Target="https://www.51qianduan.com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8.jpg"/><Relationship Id="rId27" Type="http://schemas.openxmlformats.org/officeDocument/2006/relationships/image" Target="media/image11.jpg"/><Relationship Id="rId30" Type="http://schemas.openxmlformats.org/officeDocument/2006/relationships/image" Target="media/image13.jpg"/><Relationship Id="rId35" Type="http://schemas.openxmlformats.org/officeDocument/2006/relationships/image" Target="media/image16.jpg"/><Relationship Id="rId43" Type="http://schemas.openxmlformats.org/officeDocument/2006/relationships/image" Target="media/image190.jpg"/><Relationship Id="rId48" Type="http://schemas.openxmlformats.org/officeDocument/2006/relationships/image" Target="media/image25.jpg"/><Relationship Id="rId8" Type="http://schemas.openxmlformats.org/officeDocument/2006/relationships/hyperlink" Target="https://www.51qianduan.com/" TargetMode="External"/><Relationship Id="rId51" Type="http://schemas.openxmlformats.org/officeDocument/2006/relationships/image" Target="media/image24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旗 旗旗</dc:creator>
  <cp:keywords/>
  <cp:lastModifiedBy>旗 旗旗</cp:lastModifiedBy>
  <cp:revision>2</cp:revision>
  <dcterms:created xsi:type="dcterms:W3CDTF">2021-03-04T08:59:00Z</dcterms:created>
  <dcterms:modified xsi:type="dcterms:W3CDTF">2021-03-04T08:59:00Z</dcterms:modified>
</cp:coreProperties>
</file>