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9CE956" w14:textId="064F50B8" w:rsidR="00C61F55" w:rsidRDefault="00C61F55">
      <w:pPr>
        <w:rPr>
          <w:rFonts w:ascii="Bahnschrift SemiBold" w:hAnsi="Bahnschrift SemiBold"/>
          <w:sz w:val="28"/>
          <w:szCs w:val="28"/>
        </w:rPr>
      </w:pPr>
      <w:r w:rsidRPr="001234BA">
        <w:rPr>
          <w:rFonts w:ascii="Bahnschrift SemiBold" w:hAnsi="Bahnschrift SemiBold"/>
          <w:sz w:val="28"/>
          <w:szCs w:val="28"/>
        </w:rPr>
        <w:t xml:space="preserve">LaCie 24TB d2 Professional USB-C 3.2 Gen 2 External Hard </w:t>
      </w:r>
    </w:p>
    <w:p w14:paraId="676B65FA" w14:textId="77777777" w:rsidR="0023325A" w:rsidRDefault="00454514">
      <w:p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 xml:space="preserve">         </w:t>
      </w:r>
    </w:p>
    <w:p w14:paraId="278B0168" w14:textId="566B24B0" w:rsidR="00454514" w:rsidRDefault="00454514">
      <w:p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 xml:space="preserve">                             </w:t>
      </w:r>
      <w:r>
        <w:rPr>
          <w:rFonts w:ascii="Bahnschrift SemiBold" w:hAnsi="Bahnschrift SemiBold"/>
          <w:noProof/>
          <w:sz w:val="28"/>
          <w:szCs w:val="28"/>
        </w:rPr>
        <w:drawing>
          <wp:inline distT="0" distB="0" distL="0" distR="0" wp14:anchorId="4023DB9B" wp14:editId="4B84361E">
            <wp:extent cx="2419350" cy="2419350"/>
            <wp:effectExtent l="0" t="0" r="0" b="0"/>
            <wp:docPr id="15937027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702719" name="Picture 159370271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0F030" w14:textId="51591A47" w:rsidR="00562D05" w:rsidRPr="00562D05" w:rsidRDefault="00562D05" w:rsidP="00562D05">
      <w:pPr>
        <w:rPr>
          <w:rFonts w:ascii="Bahnschrift SemiBold" w:hAnsi="Bahnschrift SemiBold"/>
          <w:b/>
          <w:bCs/>
          <w:sz w:val="28"/>
          <w:szCs w:val="28"/>
        </w:rPr>
      </w:pPr>
      <w:r w:rsidRPr="00562D05">
        <w:rPr>
          <w:rFonts w:ascii="Bahnschrift SemiBold" w:hAnsi="Bahnschrift SemiBold"/>
          <w:b/>
          <w:bCs/>
          <w:sz w:val="28"/>
          <w:szCs w:val="28"/>
        </w:rPr>
        <w:t xml:space="preserve"> Key Features</w:t>
      </w:r>
    </w:p>
    <w:p w14:paraId="143B5342" w14:textId="77777777" w:rsidR="00562D05" w:rsidRPr="00562D05" w:rsidRDefault="00562D05" w:rsidP="00562D05">
      <w:pPr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562D05">
        <w:rPr>
          <w:rFonts w:ascii="Aptos" w:hAnsi="Aptos"/>
          <w:b/>
          <w:bCs/>
          <w:sz w:val="24"/>
          <w:szCs w:val="24"/>
        </w:rPr>
        <w:t>Massive 24TB Storage</w:t>
      </w:r>
      <w:r w:rsidRPr="00562D05">
        <w:rPr>
          <w:rFonts w:ascii="Aptos" w:hAnsi="Aptos"/>
          <w:sz w:val="24"/>
          <w:szCs w:val="24"/>
        </w:rPr>
        <w:t>: The drive provides an impressive 24 terabytes of storage space, allowing users to store and back up large files, such as high-resolution videos, large databases, and more.</w:t>
      </w:r>
    </w:p>
    <w:p w14:paraId="42F5BB28" w14:textId="77777777" w:rsidR="00562D05" w:rsidRPr="00562D05" w:rsidRDefault="00562D05" w:rsidP="00562D05">
      <w:pPr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562D05">
        <w:rPr>
          <w:rFonts w:ascii="Aptos" w:hAnsi="Aptos"/>
          <w:b/>
          <w:bCs/>
          <w:sz w:val="24"/>
          <w:szCs w:val="24"/>
        </w:rPr>
        <w:t>USB-C 3.2 Gen 2 Compatibility</w:t>
      </w:r>
      <w:r w:rsidRPr="00562D05">
        <w:rPr>
          <w:rFonts w:ascii="Aptos" w:hAnsi="Aptos"/>
          <w:sz w:val="24"/>
          <w:szCs w:val="24"/>
        </w:rPr>
        <w:t>: The drive features USB-C (USB 3.2 Gen 2) connectivity, offering fast data transfer rates of up to 10Gbps, ensuring smooth and fast access to large files.</w:t>
      </w:r>
    </w:p>
    <w:p w14:paraId="6819BF80" w14:textId="77777777" w:rsidR="00562D05" w:rsidRPr="00562D05" w:rsidRDefault="00562D05" w:rsidP="00562D05">
      <w:pPr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562D05">
        <w:rPr>
          <w:rFonts w:ascii="Aptos" w:hAnsi="Aptos"/>
          <w:b/>
          <w:bCs/>
          <w:sz w:val="24"/>
          <w:szCs w:val="24"/>
        </w:rPr>
        <w:t>High-Speed Performance</w:t>
      </w:r>
      <w:r w:rsidRPr="00562D05">
        <w:rPr>
          <w:rFonts w:ascii="Aptos" w:hAnsi="Aptos"/>
          <w:sz w:val="24"/>
          <w:szCs w:val="24"/>
        </w:rPr>
        <w:t>: Thanks to its 7200 RPM hard disk and advanced cache management, the drive delivers quick read/write speeds, making it suitable for tasks such as video editing and heavy file transfers.</w:t>
      </w:r>
    </w:p>
    <w:p w14:paraId="7A42CAF1" w14:textId="77777777" w:rsidR="00562D05" w:rsidRPr="00562D05" w:rsidRDefault="00562D05" w:rsidP="00562D05">
      <w:pPr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562D05">
        <w:rPr>
          <w:rFonts w:ascii="Aptos" w:hAnsi="Aptos"/>
          <w:b/>
          <w:bCs/>
          <w:sz w:val="24"/>
          <w:szCs w:val="24"/>
        </w:rPr>
        <w:t>Hardware Encryption</w:t>
      </w:r>
      <w:r w:rsidRPr="00562D05">
        <w:rPr>
          <w:rFonts w:ascii="Aptos" w:hAnsi="Aptos"/>
          <w:sz w:val="24"/>
          <w:szCs w:val="24"/>
        </w:rPr>
        <w:t>: The drive includes built-in hardware encryption for data protection, ensuring that sensitive files are kept safe from unauthorized access.</w:t>
      </w:r>
    </w:p>
    <w:p w14:paraId="77C5E3F3" w14:textId="77777777" w:rsidR="00024E7C" w:rsidRPr="00024E7C" w:rsidRDefault="00024E7C" w:rsidP="00024E7C">
      <w:pPr>
        <w:rPr>
          <w:rFonts w:ascii="Bahnschrift SemiBold" w:hAnsi="Bahnschrift SemiBold"/>
          <w:b/>
          <w:bCs/>
          <w:sz w:val="28"/>
          <w:szCs w:val="28"/>
        </w:rPr>
      </w:pPr>
      <w:r w:rsidRPr="00024E7C">
        <w:rPr>
          <w:rFonts w:ascii="Bahnschrift SemiBold" w:hAnsi="Bahnschrift SemiBold"/>
          <w:b/>
          <w:bCs/>
          <w:sz w:val="28"/>
          <w:szCs w:val="28"/>
        </w:rPr>
        <w:t>Data Protection and Security</w:t>
      </w:r>
    </w:p>
    <w:p w14:paraId="48D1659E" w14:textId="77777777" w:rsidR="00C20255" w:rsidRDefault="00024E7C" w:rsidP="00C20255">
      <w:pPr>
        <w:numPr>
          <w:ilvl w:val="0"/>
          <w:numId w:val="3"/>
        </w:numPr>
        <w:rPr>
          <w:rFonts w:ascii="Aptos" w:hAnsi="Aptos"/>
          <w:sz w:val="24"/>
          <w:szCs w:val="24"/>
        </w:rPr>
      </w:pPr>
      <w:r w:rsidRPr="00024E7C">
        <w:rPr>
          <w:rFonts w:ascii="Aptos" w:hAnsi="Aptos"/>
          <w:b/>
          <w:bCs/>
          <w:sz w:val="24"/>
          <w:szCs w:val="24"/>
        </w:rPr>
        <w:t>Hardware Encryption</w:t>
      </w:r>
      <w:r w:rsidRPr="00024E7C">
        <w:rPr>
          <w:rFonts w:ascii="Aptos" w:hAnsi="Aptos"/>
          <w:sz w:val="24"/>
          <w:szCs w:val="24"/>
        </w:rPr>
        <w:t>: The built-in hardware encryption allows users to safeguard their sensitive data, offering a higher level of security compared to software encryption solutions.</w:t>
      </w:r>
    </w:p>
    <w:p w14:paraId="125B73AC" w14:textId="1794F6EB" w:rsidR="00024E7C" w:rsidRPr="00024E7C" w:rsidRDefault="00024E7C" w:rsidP="00C20255">
      <w:pPr>
        <w:rPr>
          <w:rFonts w:ascii="Aptos" w:hAnsi="Aptos"/>
          <w:sz w:val="24"/>
          <w:szCs w:val="24"/>
        </w:rPr>
      </w:pPr>
      <w:r w:rsidRPr="00024E7C">
        <w:rPr>
          <w:rFonts w:ascii="Aptos" w:hAnsi="Aptos"/>
          <w:b/>
          <w:bCs/>
          <w:sz w:val="24"/>
          <w:szCs w:val="24"/>
        </w:rPr>
        <w:t xml:space="preserve"> </w:t>
      </w:r>
      <w:r w:rsidRPr="00024E7C">
        <w:rPr>
          <w:rFonts w:ascii="Bahnschrift SemiBold" w:hAnsi="Bahnschrift SemiBold"/>
          <w:b/>
          <w:bCs/>
          <w:sz w:val="28"/>
          <w:szCs w:val="28"/>
        </w:rPr>
        <w:t>Warranty and Support</w:t>
      </w:r>
    </w:p>
    <w:p w14:paraId="59713E1D" w14:textId="77777777" w:rsidR="00024E7C" w:rsidRPr="00024E7C" w:rsidRDefault="00024E7C" w:rsidP="00024E7C">
      <w:pPr>
        <w:numPr>
          <w:ilvl w:val="0"/>
          <w:numId w:val="4"/>
        </w:numPr>
        <w:rPr>
          <w:rFonts w:ascii="Aptos" w:hAnsi="Aptos"/>
          <w:sz w:val="24"/>
          <w:szCs w:val="24"/>
        </w:rPr>
      </w:pPr>
      <w:r w:rsidRPr="00024E7C">
        <w:rPr>
          <w:rFonts w:ascii="Aptos" w:hAnsi="Aptos"/>
          <w:b/>
          <w:bCs/>
          <w:sz w:val="24"/>
          <w:szCs w:val="24"/>
        </w:rPr>
        <w:t>Limited 5-Year Warranty</w:t>
      </w:r>
      <w:r w:rsidRPr="00024E7C">
        <w:rPr>
          <w:rFonts w:ascii="Aptos" w:hAnsi="Aptos"/>
          <w:sz w:val="24"/>
          <w:szCs w:val="24"/>
        </w:rPr>
        <w:t>: The LaCie 24TB d2 comes with a 5-year warranty, ensuring peace of mind for professionals relying on the drive for critical data storage.</w:t>
      </w:r>
    </w:p>
    <w:sectPr w:rsidR="00024E7C" w:rsidRPr="00024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DA1E90"/>
    <w:multiLevelType w:val="multilevel"/>
    <w:tmpl w:val="5F000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AA766D"/>
    <w:multiLevelType w:val="multilevel"/>
    <w:tmpl w:val="18749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E31A56"/>
    <w:multiLevelType w:val="multilevel"/>
    <w:tmpl w:val="00728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2B7984"/>
    <w:multiLevelType w:val="multilevel"/>
    <w:tmpl w:val="1316B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994804">
    <w:abstractNumId w:val="2"/>
  </w:num>
  <w:num w:numId="2" w16cid:durableId="2038920885">
    <w:abstractNumId w:val="1"/>
  </w:num>
  <w:num w:numId="3" w16cid:durableId="267665353">
    <w:abstractNumId w:val="3"/>
  </w:num>
  <w:num w:numId="4" w16cid:durableId="670760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F55"/>
    <w:rsid w:val="00024E7C"/>
    <w:rsid w:val="001234BA"/>
    <w:rsid w:val="0023325A"/>
    <w:rsid w:val="002C2A6F"/>
    <w:rsid w:val="003C084B"/>
    <w:rsid w:val="00454514"/>
    <w:rsid w:val="00562D05"/>
    <w:rsid w:val="00724077"/>
    <w:rsid w:val="008E627E"/>
    <w:rsid w:val="00C20255"/>
    <w:rsid w:val="00C61F55"/>
    <w:rsid w:val="00CA351E"/>
    <w:rsid w:val="00ED0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EDE65"/>
  <w15:chartTrackingRefBased/>
  <w15:docId w15:val="{1BC3D2B8-8488-419E-B529-C16F9BADC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59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2024-11-30T14:13:00Z</dcterms:created>
  <dcterms:modified xsi:type="dcterms:W3CDTF">2024-11-30T14:31:00Z</dcterms:modified>
</cp:coreProperties>
</file>