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5FF07" w14:textId="77777777" w:rsidR="00106F0C" w:rsidRPr="00106F0C" w:rsidRDefault="00106F0C" w:rsidP="00106F0C">
      <w:pPr>
        <w:rPr>
          <w:rFonts w:ascii="Bahnschrift SemiBold" w:hAnsi="Bahnschrift SemiBold"/>
          <w:b/>
          <w:bCs/>
          <w:sz w:val="28"/>
          <w:szCs w:val="28"/>
        </w:rPr>
      </w:pPr>
      <w:r w:rsidRPr="00106F0C">
        <w:rPr>
          <w:rFonts w:ascii="Bahnschrift SemiBold" w:hAnsi="Bahnschrift SemiBold"/>
          <w:b/>
          <w:bCs/>
          <w:sz w:val="28"/>
          <w:szCs w:val="28"/>
        </w:rPr>
        <w:t>SanDisk Extreme PRO Portable SSD Up to 4TB - 1TB</w:t>
      </w:r>
    </w:p>
    <w:p w14:paraId="78D01411" w14:textId="6BFF6692" w:rsidR="00106F0C" w:rsidRDefault="00106F0C">
      <w:pPr>
        <w:rPr>
          <w:noProof/>
        </w:rPr>
      </w:pPr>
      <w:r>
        <w:rPr>
          <w:noProof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400EEEDE" wp14:editId="0489AEA1">
            <wp:extent cx="2714625" cy="2714625"/>
            <wp:effectExtent l="0" t="0" r="9525" b="9525"/>
            <wp:docPr id="1240336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36775" name="Picture 1240336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6451" w14:textId="20197015" w:rsidR="00106F0C" w:rsidRPr="00106F0C" w:rsidRDefault="00106F0C" w:rsidP="00106F0C">
      <w:pPr>
        <w:rPr>
          <w:rFonts w:ascii="Bahnschrift SemiBold" w:hAnsi="Bahnschrift SemiBold"/>
          <w:b/>
          <w:bCs/>
        </w:rPr>
      </w:pPr>
      <w:r w:rsidRPr="00106F0C">
        <w:rPr>
          <w:rFonts w:ascii="Bahnschrift SemiBold" w:hAnsi="Bahnschrift SemiBold"/>
          <w:b/>
          <w:bCs/>
        </w:rPr>
        <w:t>Key Specifications</w:t>
      </w:r>
      <w:r>
        <w:rPr>
          <w:rFonts w:ascii="Bahnschrift SemiBold" w:hAnsi="Bahnschrift SemiBold"/>
          <w:b/>
          <w:bCs/>
        </w:rPr>
        <w:t>:</w:t>
      </w:r>
    </w:p>
    <w:p w14:paraId="65BE608C" w14:textId="77777777" w:rsidR="00106F0C" w:rsidRPr="00106F0C" w:rsidRDefault="00106F0C" w:rsidP="00106F0C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106F0C">
        <w:rPr>
          <w:rFonts w:ascii="Aptos" w:hAnsi="Aptos"/>
          <w:b/>
          <w:bCs/>
          <w:sz w:val="24"/>
          <w:szCs w:val="24"/>
        </w:rPr>
        <w:t>Capacity</w:t>
      </w:r>
      <w:r w:rsidRPr="00106F0C">
        <w:rPr>
          <w:rFonts w:ascii="Aptos" w:hAnsi="Aptos"/>
          <w:sz w:val="24"/>
          <w:szCs w:val="24"/>
        </w:rPr>
        <w:t>: 1TB</w:t>
      </w:r>
    </w:p>
    <w:p w14:paraId="538AD511" w14:textId="77777777" w:rsidR="00106F0C" w:rsidRPr="00106F0C" w:rsidRDefault="00106F0C" w:rsidP="00106F0C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106F0C">
        <w:rPr>
          <w:rFonts w:ascii="Aptos" w:hAnsi="Aptos"/>
          <w:b/>
          <w:bCs/>
          <w:sz w:val="24"/>
          <w:szCs w:val="24"/>
        </w:rPr>
        <w:t>Interface</w:t>
      </w:r>
      <w:r w:rsidRPr="00106F0C">
        <w:rPr>
          <w:rFonts w:ascii="Aptos" w:hAnsi="Aptos"/>
          <w:sz w:val="24"/>
          <w:szCs w:val="24"/>
        </w:rPr>
        <w:t>: USB 3.2 Gen 2x2 (Type-C)</w:t>
      </w:r>
    </w:p>
    <w:p w14:paraId="101CD0D5" w14:textId="77777777" w:rsidR="00106F0C" w:rsidRPr="00106F0C" w:rsidRDefault="00106F0C" w:rsidP="00106F0C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106F0C">
        <w:rPr>
          <w:rFonts w:ascii="Aptos" w:hAnsi="Aptos"/>
          <w:b/>
          <w:bCs/>
          <w:sz w:val="24"/>
          <w:szCs w:val="24"/>
        </w:rPr>
        <w:t>Sequential Read Speed</w:t>
      </w:r>
      <w:r w:rsidRPr="00106F0C">
        <w:rPr>
          <w:rFonts w:ascii="Aptos" w:hAnsi="Aptos"/>
          <w:sz w:val="24"/>
          <w:szCs w:val="24"/>
        </w:rPr>
        <w:t>: Up to 2,000 MB/s</w:t>
      </w:r>
    </w:p>
    <w:p w14:paraId="3C84452F" w14:textId="77777777" w:rsidR="00106F0C" w:rsidRDefault="00106F0C" w:rsidP="00106F0C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106F0C">
        <w:rPr>
          <w:rFonts w:ascii="Aptos" w:hAnsi="Aptos"/>
          <w:b/>
          <w:bCs/>
          <w:sz w:val="24"/>
          <w:szCs w:val="24"/>
        </w:rPr>
        <w:t>Sequential Write Speed</w:t>
      </w:r>
      <w:r w:rsidRPr="00106F0C">
        <w:rPr>
          <w:rFonts w:ascii="Aptos" w:hAnsi="Aptos"/>
          <w:sz w:val="24"/>
          <w:szCs w:val="24"/>
        </w:rPr>
        <w:t>: Up to 2,000 MB/s</w:t>
      </w:r>
    </w:p>
    <w:p w14:paraId="5F12CE16" w14:textId="77777777" w:rsidR="00106F0C" w:rsidRPr="00106F0C" w:rsidRDefault="00106F0C" w:rsidP="00106F0C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</w:pPr>
      <w:r w:rsidRPr="00106F0C"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  <w:t>Accessories Included</w:t>
      </w:r>
    </w:p>
    <w:p w14:paraId="6F7917B4" w14:textId="77777777" w:rsidR="00106F0C" w:rsidRPr="00106F0C" w:rsidRDefault="00106F0C" w:rsidP="0010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106F0C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USB-C to USB-C cable</w:t>
      </w:r>
    </w:p>
    <w:p w14:paraId="18BEA768" w14:textId="5F22C28A" w:rsidR="00106F0C" w:rsidRPr="00106F0C" w:rsidRDefault="00106F0C" w:rsidP="0010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106F0C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USB-C to USB-A adapter</w:t>
      </w:r>
    </w:p>
    <w:p w14:paraId="3D093E72" w14:textId="0AED9B8A" w:rsidR="00106F0C" w:rsidRPr="00106F0C" w:rsidRDefault="00106F0C" w:rsidP="00106F0C">
      <w:pPr>
        <w:rPr>
          <w:rFonts w:ascii="Bahnschrift SemiBold" w:hAnsi="Bahnschrift SemiBold"/>
          <w:b/>
          <w:bCs/>
        </w:rPr>
      </w:pPr>
      <w:r w:rsidRPr="00106F0C">
        <w:rPr>
          <w:rFonts w:ascii="Bahnschrift SemiBold" w:hAnsi="Bahnschrift SemiBold"/>
          <w:b/>
          <w:bCs/>
        </w:rPr>
        <w:t>Advanced Technology</w:t>
      </w:r>
      <w:r w:rsidRPr="00106F0C">
        <w:rPr>
          <w:rFonts w:ascii="Bahnschrift SemiBold" w:hAnsi="Bahnschrift SemiBold"/>
          <w:b/>
          <w:bCs/>
        </w:rPr>
        <w:t>:</w:t>
      </w:r>
    </w:p>
    <w:p w14:paraId="26AD7854" w14:textId="77777777" w:rsidR="00106F0C" w:rsidRPr="00106F0C" w:rsidRDefault="00106F0C" w:rsidP="00106F0C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106F0C">
        <w:rPr>
          <w:rFonts w:ascii="Aptos" w:hAnsi="Aptos"/>
          <w:b/>
          <w:bCs/>
          <w:sz w:val="24"/>
          <w:szCs w:val="24"/>
        </w:rPr>
        <w:t>Encryption</w:t>
      </w:r>
      <w:r w:rsidRPr="00106F0C">
        <w:rPr>
          <w:rFonts w:ascii="Aptos" w:hAnsi="Aptos"/>
          <w:sz w:val="24"/>
          <w:szCs w:val="24"/>
        </w:rPr>
        <w:t>:</w:t>
      </w:r>
      <w:r w:rsidRPr="00106F0C">
        <w:rPr>
          <w:rFonts w:ascii="Aptos" w:hAnsi="Aptos"/>
          <w:sz w:val="24"/>
          <w:szCs w:val="24"/>
        </w:rPr>
        <w:br/>
        <w:t>Includes 256-bit AES hardware encryption to protect sensitive data.</w:t>
      </w:r>
    </w:p>
    <w:p w14:paraId="67EDEAFB" w14:textId="77777777" w:rsidR="00106F0C" w:rsidRPr="00106F0C" w:rsidRDefault="00106F0C" w:rsidP="00106F0C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106F0C">
        <w:rPr>
          <w:rFonts w:ascii="Aptos" w:hAnsi="Aptos"/>
          <w:b/>
          <w:bCs/>
          <w:sz w:val="24"/>
          <w:szCs w:val="24"/>
        </w:rPr>
        <w:t>Compatibility</w:t>
      </w:r>
      <w:r w:rsidRPr="00106F0C">
        <w:rPr>
          <w:rFonts w:ascii="Aptos" w:hAnsi="Aptos"/>
          <w:sz w:val="24"/>
          <w:szCs w:val="24"/>
        </w:rPr>
        <w:t>:</w:t>
      </w:r>
      <w:r w:rsidRPr="00106F0C">
        <w:rPr>
          <w:rFonts w:ascii="Aptos" w:hAnsi="Aptos"/>
          <w:sz w:val="24"/>
          <w:szCs w:val="24"/>
        </w:rPr>
        <w:br/>
        <w:t>Works with Windows, macOS, and Android devices. Plug-and-play functionality with USB-C and USB-A compatibility.</w:t>
      </w:r>
    </w:p>
    <w:p w14:paraId="737D3ED6" w14:textId="7646B05D" w:rsidR="00106F0C" w:rsidRPr="00106F0C" w:rsidRDefault="00106F0C" w:rsidP="00106F0C">
      <w:pPr>
        <w:rPr>
          <w:rFonts w:ascii="Bahnschrift SemiBold" w:hAnsi="Bahnschrift SemiBold"/>
          <w:b/>
          <w:bCs/>
        </w:rPr>
      </w:pPr>
      <w:r w:rsidRPr="00106F0C">
        <w:rPr>
          <w:rFonts w:ascii="Bahnschrift SemiBold" w:hAnsi="Bahnschrift SemiBold"/>
          <w:b/>
          <w:bCs/>
        </w:rPr>
        <w:t>Warranty</w:t>
      </w:r>
      <w:r>
        <w:rPr>
          <w:rFonts w:ascii="Bahnschrift SemiBold" w:hAnsi="Bahnschrift SemiBold"/>
          <w:b/>
          <w:bCs/>
        </w:rPr>
        <w:t>:</w:t>
      </w:r>
    </w:p>
    <w:p w14:paraId="26E087B0" w14:textId="77777777" w:rsidR="00106F0C" w:rsidRPr="00106F0C" w:rsidRDefault="00106F0C" w:rsidP="00106F0C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106F0C">
        <w:rPr>
          <w:rFonts w:ascii="Aptos" w:hAnsi="Aptos"/>
          <w:sz w:val="24"/>
          <w:szCs w:val="24"/>
        </w:rPr>
        <w:t xml:space="preserve">Backed by a </w:t>
      </w:r>
      <w:r w:rsidRPr="00106F0C">
        <w:rPr>
          <w:rFonts w:ascii="Aptos" w:hAnsi="Aptos"/>
          <w:b/>
          <w:bCs/>
          <w:sz w:val="24"/>
          <w:szCs w:val="24"/>
        </w:rPr>
        <w:t>5-year limited warranty</w:t>
      </w:r>
      <w:r w:rsidRPr="00106F0C">
        <w:rPr>
          <w:rFonts w:ascii="Aptos" w:hAnsi="Aptos"/>
          <w:sz w:val="24"/>
          <w:szCs w:val="24"/>
        </w:rPr>
        <w:t>, ensuring quality and support.</w:t>
      </w:r>
    </w:p>
    <w:p w14:paraId="0774E189" w14:textId="77777777" w:rsidR="00106F0C" w:rsidRPr="00106F0C" w:rsidRDefault="00106F0C">
      <w:pPr>
        <w:rPr>
          <w:rFonts w:ascii="Aptos" w:hAnsi="Aptos"/>
          <w:sz w:val="24"/>
          <w:szCs w:val="24"/>
        </w:rPr>
      </w:pPr>
    </w:p>
    <w:sectPr w:rsidR="00106F0C" w:rsidRPr="0010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B5DEF"/>
    <w:multiLevelType w:val="multilevel"/>
    <w:tmpl w:val="B73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47905"/>
    <w:multiLevelType w:val="multilevel"/>
    <w:tmpl w:val="E8D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226519"/>
    <w:multiLevelType w:val="multilevel"/>
    <w:tmpl w:val="974C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746A1"/>
    <w:multiLevelType w:val="multilevel"/>
    <w:tmpl w:val="984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834618">
    <w:abstractNumId w:val="3"/>
  </w:num>
  <w:num w:numId="2" w16cid:durableId="612519183">
    <w:abstractNumId w:val="1"/>
  </w:num>
  <w:num w:numId="3" w16cid:durableId="537814811">
    <w:abstractNumId w:val="2"/>
  </w:num>
  <w:num w:numId="4" w16cid:durableId="61479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0C"/>
    <w:rsid w:val="00106F0C"/>
    <w:rsid w:val="00D1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6E09"/>
  <w15:chartTrackingRefBased/>
  <w15:docId w15:val="{65A7CB25-21C4-4646-9609-BDF7BBC7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6F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6F0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6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2024-11-28T15:27:00Z</dcterms:created>
  <dcterms:modified xsi:type="dcterms:W3CDTF">2024-11-28T15:33:00Z</dcterms:modified>
</cp:coreProperties>
</file>