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4A579" w14:textId="10BA3255" w:rsidR="00AC2444" w:rsidRPr="00434FD2" w:rsidRDefault="00434FD2" w:rsidP="00434FD2">
      <w:pPr>
        <w:jc w:val="center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ASP NET CORE</w:t>
      </w:r>
    </w:p>
    <w:p w14:paraId="5229A85E" w14:textId="62C78EC1" w:rsidR="00434FD2" w:rsidRPr="00434FD2" w:rsidRDefault="00434FD2" w:rsidP="00434F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4FD2">
        <w:rPr>
          <w:rFonts w:ascii="Times New Roman" w:hAnsi="Times New Roman" w:cs="Times New Roman"/>
          <w:b/>
          <w:bCs/>
          <w:sz w:val="28"/>
          <w:szCs w:val="28"/>
        </w:rPr>
        <w:t>Загрузка файлов на сервер</w:t>
      </w:r>
    </w:p>
    <w:p w14:paraId="1CBC6805" w14:textId="4ADED221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Рассмотрим, как загружать файлы на сервер в ASP.NET Core. Все загружаемые файлы в ASP.NET Core представлены типом IFormFile из пространства имен Microsoft.AspNetCore.Http. Соответственно для получения отправленного файла в контроллере необходимо использовать IFormFile. Затем с помощью методов IFormFile мы можем произвести различные манипуляции файлом - получит его свойства, сохранить, получить его поток и т.д. Некоторые его свойства и методы:</w:t>
      </w:r>
    </w:p>
    <w:p w14:paraId="4D567115" w14:textId="7E3EC7A9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ContentType: тип файла</w:t>
      </w:r>
    </w:p>
    <w:p w14:paraId="2BA38BC8" w14:textId="497E9575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FileName: название файла</w:t>
      </w:r>
    </w:p>
    <w:p w14:paraId="07FBA82E" w14:textId="1838751C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Length: размер файла</w:t>
      </w:r>
    </w:p>
    <w:p w14:paraId="3FAC36C4" w14:textId="48F17136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CopyTo/CopyToAsync: копирует файл в поток</w:t>
      </w:r>
    </w:p>
    <w:p w14:paraId="61301860" w14:textId="71910DBD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OpenReadStream: открывает поток файла для чтения</w:t>
      </w:r>
    </w:p>
    <w:p w14:paraId="64C905CB" w14:textId="5C1164A4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34FD2">
        <w:rPr>
          <w:rFonts w:ascii="Times New Roman" w:hAnsi="Times New Roman" w:cs="Times New Roman"/>
          <w:sz w:val="28"/>
          <w:szCs w:val="28"/>
        </w:rPr>
        <w:t>Для тестирования данной возможности определим в проекте папку html, в которой создадим файл index.html</w:t>
      </w:r>
    </w:p>
    <w:p w14:paraId="224EBFEC" w14:textId="4853A5D2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5A8CCD" wp14:editId="2280F56A">
            <wp:extent cx="4740275" cy="2619692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920" cy="26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687C" w14:textId="40899647" w:rsidR="00434FD2" w:rsidRPr="00434FD2" w:rsidRDefault="00434FD2" w:rsidP="00434FD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34FD2">
        <w:rPr>
          <w:rFonts w:ascii="Times New Roman" w:hAnsi="Times New Roman" w:cs="Times New Roman"/>
          <w:sz w:val="28"/>
          <w:szCs w:val="28"/>
          <w:lang w:val="uk-UA"/>
        </w:rPr>
        <w:t>В данном случае форма содержит набор элементов с типом file, через которые можно выбрать файлы для загрузки. В данном случае на форме три таких элемента, но их может быть и меньше и больше. А благодаря установке атрибута формы enctype="multipart/form-data" браузер будет знать, что вместе с формой надо передать файлы.</w:t>
      </w:r>
    </w:p>
    <w:p w14:paraId="4C0D399D" w14:textId="795708F7" w:rsidR="00434FD2" w:rsidRDefault="00434FD2" w:rsidP="00434FD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34FD2">
        <w:rPr>
          <w:rFonts w:ascii="Times New Roman" w:hAnsi="Times New Roman" w:cs="Times New Roman"/>
          <w:sz w:val="28"/>
          <w:szCs w:val="28"/>
          <w:lang w:val="uk-UA"/>
        </w:rPr>
        <w:t>Отправляться файлы будут в запросе типа POST на адрес "/upload".</w:t>
      </w:r>
    </w:p>
    <w:p w14:paraId="1AFFF082" w14:textId="67BA599B" w:rsidR="00434FD2" w:rsidRDefault="00434FD2" w:rsidP="00434FD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30C79DB" w14:textId="40ABABA3" w:rsidR="00434FD2" w:rsidRDefault="00434FD2" w:rsidP="00434FD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4E46768" w14:textId="38D05FFF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Теперь в файле Program.cs определим код, который будет получать загружаемые файлы:</w:t>
      </w:r>
      <w:r w:rsidRPr="00434F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434FD2">
        <w:rPr>
          <w:rFonts w:ascii="Times New Roman" w:hAnsi="Times New Roman" w:cs="Times New Roman"/>
          <w:sz w:val="28"/>
          <w:szCs w:val="28"/>
        </w:rPr>
        <w:t>1)</w:t>
      </w:r>
    </w:p>
    <w:p w14:paraId="2CFF9C05" w14:textId="4131B35D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Здесь если запрос приходит по адресу "/upload", а сам запрос представляет запрос типа POST, то приложение получает коллекцию загруженных файлов с помощью свойства Request.Form.Files, которое представляет тип IFormFileCollection:</w:t>
      </w:r>
    </w:p>
    <w:p w14:paraId="2ABAE049" w14:textId="592D7A9A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4CFEB0" wp14:editId="6365F323">
            <wp:extent cx="4203700" cy="417389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159" cy="4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4D92" w14:textId="1832911E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Далее определяем каталог для загружаемых файлов (предполагается, что файлы будут храниться в каталоге "uploads", которая располагается в папке приложения)</w:t>
      </w:r>
    </w:p>
    <w:p w14:paraId="66F5E78A" w14:textId="36B92431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9A135" wp14:editId="0B01BD5D">
            <wp:extent cx="5159375" cy="427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033" cy="4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4962" w14:textId="386A1D62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Если такой папки нет, то создаем ее. Затем перебираем всю коллекцию файлов.</w:t>
      </w:r>
    </w:p>
    <w:p w14:paraId="59F6155D" w14:textId="70251183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CBB79A" wp14:editId="48514085">
            <wp:extent cx="2717800" cy="35803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1026" cy="3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CE91" w14:textId="6383C24A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Каждый отдельный файл в этой коллекции представляет тип IFormFile. Для копирования файла в нужный каталог создается поток FileStream, в который записывается файл с помощью метода CopyToAsync.</w:t>
      </w:r>
    </w:p>
    <w:p w14:paraId="50C17429" w14:textId="6A635953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637A7C" wp14:editId="3B9F53EC">
            <wp:extent cx="5102225" cy="908092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291" cy="9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C822" w14:textId="6BAEB108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Если запрос идет по другому адресу и/или не представляет тип POST, то отправляем клиенту html-страницу index.html.</w:t>
      </w:r>
    </w:p>
    <w:p w14:paraId="27CA5E8B" w14:textId="31859473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Обратимся к приложению и выберем файлы для загрузки:</w:t>
      </w:r>
    </w:p>
    <w:p w14:paraId="6C9CE035" w14:textId="59120521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B9EAC8" wp14:editId="55632F14">
            <wp:extent cx="4079875" cy="1702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709" cy="17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E4A" w14:textId="471CA8C0" w:rsidR="00434FD2" w:rsidRDefault="00434FD2" w:rsidP="00434FD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182BA79" w14:textId="0A23C2D6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lastRenderedPageBreak/>
        <w:t>И после успешной загрузки нам отобразиться соответствующее сообщение:</w:t>
      </w:r>
    </w:p>
    <w:p w14:paraId="18F6461D" w14:textId="4BABDA2D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5C3D3D" wp14:editId="3869BE07">
            <wp:extent cx="4473575" cy="1575196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127" cy="15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82B" w14:textId="5CE2364A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А в каталоге проекта будет создана папка uploads, в которой появятся загуженные файлы:</w:t>
      </w:r>
    </w:p>
    <w:p w14:paraId="6D4999F5" w14:textId="6F1B4268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1581D" wp14:editId="696BFECF">
            <wp:extent cx="1930400" cy="2407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064" cy="24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CED8" w14:textId="77777777" w:rsidR="00434FD2" w:rsidRDefault="00434FD2" w:rsidP="00434FD2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F8F9D" w14:textId="01C1C268" w:rsidR="00434FD2" w:rsidRDefault="00434FD2" w:rsidP="00434FD2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4FD2">
        <w:rPr>
          <w:rFonts w:ascii="Times New Roman" w:hAnsi="Times New Roman" w:cs="Times New Roman"/>
          <w:b/>
          <w:bCs/>
          <w:sz w:val="28"/>
          <w:szCs w:val="28"/>
        </w:rPr>
        <w:t>Метод Use</w:t>
      </w:r>
    </w:p>
    <w:p w14:paraId="2FE41E85" w14:textId="013323F4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FD2">
        <w:rPr>
          <w:rFonts w:ascii="Times New Roman" w:hAnsi="Times New Roman" w:cs="Times New Roman"/>
          <w:sz w:val="28"/>
          <w:szCs w:val="28"/>
        </w:rPr>
        <w:t>Метод расширения Use() добавляет компонент middleware, который позволяет передать обработку запроса далее следующим в конвейере компонентам. Он имеет следующие версии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C3FA19" w14:textId="77777777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4FD2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static IApplicationBuilder Use(this IApplicationBuilder app, Func&lt;HttpContext, Func&lt;Task&gt;, Task&gt; middleware);</w:t>
      </w:r>
    </w:p>
    <w:p w14:paraId="3B2B979E" w14:textId="77777777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F6EDDB" w14:textId="126457D3" w:rsidR="00434FD2" w:rsidRDefault="00434FD2" w:rsidP="00434FD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4FD2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static IApplicationBuilder Use(this IApplicationBuilder app, Func&lt;HttpContext, RequestDelegate, Task&gt; middleware)</w:t>
      </w:r>
    </w:p>
    <w:p w14:paraId="0ABBA893" w14:textId="4D0758B1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34FD2">
        <w:rPr>
          <w:rFonts w:ascii="Times New Roman" w:hAnsi="Times New Roman" w:cs="Times New Roman"/>
          <w:sz w:val="28"/>
          <w:szCs w:val="28"/>
        </w:rPr>
        <w:t xml:space="preserve">() реализован как метод расширения для типа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IApplicationBuilder</w:t>
      </w:r>
      <w:r w:rsidRPr="00434FD2">
        <w:rPr>
          <w:rFonts w:ascii="Times New Roman" w:hAnsi="Times New Roman" w:cs="Times New Roman"/>
          <w:sz w:val="28"/>
          <w:szCs w:val="28"/>
        </w:rPr>
        <w:t xml:space="preserve">, соответственно мы можем вызвать данный метод у объекта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r w:rsidRPr="00434FD2">
        <w:rPr>
          <w:rFonts w:ascii="Times New Roman" w:hAnsi="Times New Roman" w:cs="Times New Roman"/>
          <w:sz w:val="28"/>
          <w:szCs w:val="28"/>
        </w:rPr>
        <w:t xml:space="preserve"> для добавления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434FD2">
        <w:rPr>
          <w:rFonts w:ascii="Times New Roman" w:hAnsi="Times New Roman" w:cs="Times New Roman"/>
          <w:sz w:val="28"/>
          <w:szCs w:val="28"/>
        </w:rPr>
        <w:t xml:space="preserve"> в приложение. В обоих версиях метод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34FD2">
        <w:rPr>
          <w:rFonts w:ascii="Times New Roman" w:hAnsi="Times New Roman" w:cs="Times New Roman"/>
          <w:sz w:val="28"/>
          <w:szCs w:val="28"/>
        </w:rPr>
        <w:t xml:space="preserve"> принимает некоторое действие, которое имеет два параметра и возвращает объект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34FD2">
        <w:rPr>
          <w:rFonts w:ascii="Times New Roman" w:hAnsi="Times New Roman" w:cs="Times New Roman"/>
          <w:sz w:val="28"/>
          <w:szCs w:val="28"/>
        </w:rPr>
        <w:t>.</w:t>
      </w:r>
    </w:p>
    <w:p w14:paraId="6D9C10DC" w14:textId="3A0E2DFF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lastRenderedPageBreak/>
        <w:t xml:space="preserve">Первый параметр делегата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434FD2">
        <w:rPr>
          <w:rFonts w:ascii="Times New Roman" w:hAnsi="Times New Roman" w:cs="Times New Roman"/>
          <w:sz w:val="28"/>
          <w:szCs w:val="28"/>
        </w:rPr>
        <w:t xml:space="preserve">, который передается в метод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34FD2">
        <w:rPr>
          <w:rFonts w:ascii="Times New Roman" w:hAnsi="Times New Roman" w:cs="Times New Roman"/>
          <w:sz w:val="28"/>
          <w:szCs w:val="28"/>
        </w:rPr>
        <w:t xml:space="preserve">(), представляет объект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434FD2">
        <w:rPr>
          <w:rFonts w:ascii="Times New Roman" w:hAnsi="Times New Roman" w:cs="Times New Roman"/>
          <w:sz w:val="28"/>
          <w:szCs w:val="28"/>
        </w:rPr>
        <w:t>. Этот объект позволяет получить данные запроса и управлять ответом клиенту.</w:t>
      </w:r>
    </w:p>
    <w:p w14:paraId="00193CFC" w14:textId="753CD6ED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 xml:space="preserve">Второй параметр делегата представляет другой делегат -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434FD2">
        <w:rPr>
          <w:rFonts w:ascii="Times New Roman" w:hAnsi="Times New Roman" w:cs="Times New Roman"/>
          <w:sz w:val="28"/>
          <w:szCs w:val="28"/>
        </w:rPr>
        <w:t>&lt;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34FD2">
        <w:rPr>
          <w:rFonts w:ascii="Times New Roman" w:hAnsi="Times New Roman" w:cs="Times New Roman"/>
          <w:sz w:val="28"/>
          <w:szCs w:val="28"/>
        </w:rPr>
        <w:t xml:space="preserve">&gt; или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RequestDelegate</w:t>
      </w:r>
      <w:r w:rsidRPr="00434FD2">
        <w:rPr>
          <w:rFonts w:ascii="Times New Roman" w:hAnsi="Times New Roman" w:cs="Times New Roman"/>
          <w:sz w:val="28"/>
          <w:szCs w:val="28"/>
        </w:rPr>
        <w:t xml:space="preserve">. Этот делегат представляет следующий в конвейере компонент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434FD2">
        <w:rPr>
          <w:rFonts w:ascii="Times New Roman" w:hAnsi="Times New Roman" w:cs="Times New Roman"/>
          <w:sz w:val="28"/>
          <w:szCs w:val="28"/>
        </w:rPr>
        <w:t>, которому будет передаваться обработка запроса.</w:t>
      </w:r>
    </w:p>
    <w:p w14:paraId="28BA429C" w14:textId="2DE25BF6" w:rsid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 xml:space="preserve">В общем случае применение метода </w:t>
      </w:r>
      <w:r w:rsidRPr="00434FD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34FD2">
        <w:rPr>
          <w:rFonts w:ascii="Times New Roman" w:hAnsi="Times New Roman" w:cs="Times New Roman"/>
          <w:sz w:val="28"/>
          <w:szCs w:val="28"/>
        </w:rPr>
        <w:t>() выглядит следующим образом:</w:t>
      </w:r>
    </w:p>
    <w:p w14:paraId="5FEEC827" w14:textId="1C3F4B64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CC32A4" wp14:editId="7906FDB0">
            <wp:extent cx="4949825" cy="130266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127" cy="13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F5A" w14:textId="3AF410CD" w:rsidR="00434FD2" w:rsidRPr="00434FD2" w:rsidRDefault="00434FD2" w:rsidP="00434FD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Работа middleware разбивается на две части:</w:t>
      </w:r>
    </w:p>
    <w:p w14:paraId="2A10DEFE" w14:textId="40356E27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Middleware выполняет некоторую начальную обработку запроса до вызова await next.Invoke()</w:t>
      </w:r>
    </w:p>
    <w:p w14:paraId="2559FDC6" w14:textId="5CCF944D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Затем вызывается метод next.Invoke(), который передает обработку запроса следующему компоненту в конвейере</w:t>
      </w:r>
    </w:p>
    <w:p w14:paraId="4D168C68" w14:textId="2279286A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Когда следующий в конвейере компонент закончил обработку запрос возвращается в обратно в текущий компонент, и выполняются действия, которые идут после вызова await next.Invoke(</w:t>
      </w:r>
    </w:p>
    <w:p w14:paraId="4C4DCC95" w14:textId="1D102734" w:rsidR="00434FD2" w:rsidRPr="00434FD2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Таким образом, middleware в методе Use выполняет действия до следующего в конвейере компонента и после него.</w:t>
      </w:r>
    </w:p>
    <w:p w14:paraId="433BF7F2" w14:textId="2D37BFEC" w:rsidR="00434FD2" w:rsidRPr="00054D0D" w:rsidRDefault="00434FD2" w:rsidP="00434FD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34FD2">
        <w:rPr>
          <w:rFonts w:ascii="Times New Roman" w:hAnsi="Times New Roman" w:cs="Times New Roman"/>
          <w:sz w:val="28"/>
          <w:szCs w:val="28"/>
        </w:rPr>
        <w:t>Рассмотрим метод Use() на примере:</w:t>
      </w:r>
      <w:r w:rsidR="00054D0D" w:rsidRPr="00054D0D">
        <w:rPr>
          <w:rFonts w:ascii="Times New Roman" w:hAnsi="Times New Roman" w:cs="Times New Roman"/>
          <w:sz w:val="28"/>
          <w:szCs w:val="28"/>
        </w:rPr>
        <w:t xml:space="preserve"> (</w:t>
      </w:r>
      <w:r w:rsidR="00054D0D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054D0D" w:rsidRPr="00054D0D">
        <w:rPr>
          <w:rFonts w:ascii="Times New Roman" w:hAnsi="Times New Roman" w:cs="Times New Roman"/>
          <w:sz w:val="28"/>
          <w:szCs w:val="28"/>
        </w:rPr>
        <w:t>2)</w:t>
      </w:r>
    </w:p>
    <w:p w14:paraId="54780449" w14:textId="54B22AC3" w:rsidR="00434FD2" w:rsidRDefault="00434FD2" w:rsidP="00434FD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D48C5" wp14:editId="0687E96C">
            <wp:extent cx="4984883" cy="25209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914" cy="25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5BE5" w14:textId="79E4CD31" w:rsidR="00120EFB" w:rsidRPr="00120EFB" w:rsidRDefault="00120EFB" w:rsidP="00120E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EFB">
        <w:rPr>
          <w:rFonts w:ascii="Times New Roman" w:hAnsi="Times New Roman" w:cs="Times New Roman"/>
          <w:sz w:val="28"/>
          <w:szCs w:val="28"/>
        </w:rPr>
        <w:lastRenderedPageBreak/>
        <w:t>В данном случае мы используем перегрузку метода Use, которая в качестве параметров принимает контекст запроса - объект HttpContext и делегат Func&lt;Task&gt;, который представляет собой ссылку на следующий в конвейере компонент middleware.</w:t>
      </w:r>
    </w:p>
    <w:p w14:paraId="521F6743" w14:textId="59A0D6EC" w:rsidR="00120EFB" w:rsidRDefault="00120EFB" w:rsidP="00120E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EFB">
        <w:rPr>
          <w:rFonts w:ascii="Times New Roman" w:hAnsi="Times New Roman" w:cs="Times New Roman"/>
          <w:sz w:val="28"/>
          <w:szCs w:val="28"/>
        </w:rPr>
        <w:t>Middleware в методе app.Use() реализует простейшую задачу - присваивает переменной date текущую дату в виде строки и затем передает обработку запроса следующим компонентам middleware в конвейере. То есть при вызове await next.Invoke() обработка запроса перейдет к тому компоненту, который установлен в методе app.Run(). В итоге обработка запроса будет выглядеть следующим образом:</w:t>
      </w:r>
    </w:p>
    <w:p w14:paraId="72577D3F" w14:textId="33015543" w:rsidR="00120EFB" w:rsidRPr="00120EFB" w:rsidRDefault="00120EFB" w:rsidP="00120E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EFB">
        <w:rPr>
          <w:rFonts w:ascii="Times New Roman" w:hAnsi="Times New Roman" w:cs="Times New Roman"/>
          <w:sz w:val="28"/>
          <w:szCs w:val="28"/>
        </w:rPr>
        <w:t xml:space="preserve">1 </w:t>
      </w:r>
      <w:r w:rsidRPr="00120EFB">
        <w:rPr>
          <w:rFonts w:ascii="Times New Roman" w:hAnsi="Times New Roman" w:cs="Times New Roman"/>
          <w:sz w:val="28"/>
          <w:szCs w:val="28"/>
        </w:rPr>
        <w:t>Вызов компонента app.Use</w:t>
      </w:r>
    </w:p>
    <w:p w14:paraId="0A61FAF9" w14:textId="45DE1E76" w:rsidR="00120EFB" w:rsidRDefault="00120EFB" w:rsidP="00120E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EFB">
        <w:rPr>
          <w:rFonts w:ascii="Times New Roman" w:hAnsi="Times New Roman" w:cs="Times New Roman"/>
          <w:sz w:val="28"/>
          <w:szCs w:val="28"/>
        </w:rPr>
        <w:t xml:space="preserve">2 </w:t>
      </w:r>
      <w:r w:rsidRPr="00120EFB">
        <w:rPr>
          <w:rFonts w:ascii="Times New Roman" w:hAnsi="Times New Roman" w:cs="Times New Roman"/>
          <w:sz w:val="28"/>
          <w:szCs w:val="28"/>
        </w:rPr>
        <w:t>Установка значения переменной date:</w:t>
      </w:r>
    </w:p>
    <w:p w14:paraId="75436856" w14:textId="38046734" w:rsidR="00120EFB" w:rsidRDefault="00120EFB" w:rsidP="00120EF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037AEF" wp14:editId="0399A2BA">
            <wp:extent cx="4298950" cy="42821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7862" cy="4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011F" w14:textId="42256F46" w:rsidR="00120EFB" w:rsidRDefault="00120EFB" w:rsidP="00120E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EFB">
        <w:rPr>
          <w:rFonts w:ascii="Times New Roman" w:hAnsi="Times New Roman" w:cs="Times New Roman"/>
          <w:sz w:val="28"/>
          <w:szCs w:val="28"/>
        </w:rPr>
        <w:t xml:space="preserve">3 </w:t>
      </w:r>
      <w:r w:rsidRPr="00120EFB">
        <w:rPr>
          <w:rFonts w:ascii="Times New Roman" w:hAnsi="Times New Roman" w:cs="Times New Roman"/>
          <w:sz w:val="28"/>
          <w:szCs w:val="28"/>
        </w:rPr>
        <w:t xml:space="preserve">Вызов </w:t>
      </w:r>
      <w:r w:rsidRPr="00120EFB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120EFB">
        <w:rPr>
          <w:rFonts w:ascii="Times New Roman" w:hAnsi="Times New Roman" w:cs="Times New Roman"/>
          <w:sz w:val="28"/>
          <w:szCs w:val="28"/>
        </w:rPr>
        <w:t xml:space="preserve"> </w:t>
      </w:r>
      <w:r w:rsidRPr="00120EFB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20EFB">
        <w:rPr>
          <w:rFonts w:ascii="Times New Roman" w:hAnsi="Times New Roman" w:cs="Times New Roman"/>
          <w:sz w:val="28"/>
          <w:szCs w:val="28"/>
        </w:rPr>
        <w:t>.</w:t>
      </w:r>
      <w:r w:rsidRPr="00120EFB">
        <w:rPr>
          <w:rFonts w:ascii="Times New Roman" w:hAnsi="Times New Roman" w:cs="Times New Roman"/>
          <w:sz w:val="28"/>
          <w:szCs w:val="28"/>
          <w:lang w:val="en-US"/>
        </w:rPr>
        <w:t>Invoke</w:t>
      </w:r>
      <w:r w:rsidRPr="00120EFB">
        <w:rPr>
          <w:rFonts w:ascii="Times New Roman" w:hAnsi="Times New Roman" w:cs="Times New Roman"/>
          <w:sz w:val="28"/>
          <w:szCs w:val="28"/>
        </w:rPr>
        <w:t xml:space="preserve">(). Управление переходит следующему компоненту в конвейере - к </w:t>
      </w:r>
      <w:r w:rsidRPr="00120EF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120EFB">
        <w:rPr>
          <w:rFonts w:ascii="Times New Roman" w:hAnsi="Times New Roman" w:cs="Times New Roman"/>
          <w:sz w:val="28"/>
          <w:szCs w:val="28"/>
        </w:rPr>
        <w:t>.</w:t>
      </w:r>
      <w:r w:rsidRPr="00120EFB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120EFB">
        <w:rPr>
          <w:rFonts w:ascii="Times New Roman" w:hAnsi="Times New Roman" w:cs="Times New Roman"/>
          <w:sz w:val="28"/>
          <w:szCs w:val="28"/>
        </w:rPr>
        <w:t>.</w:t>
      </w:r>
    </w:p>
    <w:p w14:paraId="312A95BD" w14:textId="58F90EA9" w:rsidR="00054D0D" w:rsidRDefault="00054D0D" w:rsidP="00120E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 xml:space="preserve">4 </w:t>
      </w:r>
      <w:r w:rsidRPr="00054D0D">
        <w:rPr>
          <w:rFonts w:ascii="Times New Roman" w:hAnsi="Times New Roman" w:cs="Times New Roman"/>
          <w:sz w:val="28"/>
          <w:szCs w:val="28"/>
        </w:rPr>
        <w:t xml:space="preserve">В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054D0D">
        <w:rPr>
          <w:rFonts w:ascii="Times New Roman" w:hAnsi="Times New Roman" w:cs="Times New Roman"/>
          <w:sz w:val="28"/>
          <w:szCs w:val="28"/>
        </w:rPr>
        <w:t xml:space="preserve"> из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54D0D">
        <w:rPr>
          <w:rFonts w:ascii="Times New Roman" w:hAnsi="Times New Roman" w:cs="Times New Roman"/>
          <w:sz w:val="28"/>
          <w:szCs w:val="28"/>
        </w:rPr>
        <w:t>.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054D0D">
        <w:rPr>
          <w:rFonts w:ascii="Times New Roman" w:hAnsi="Times New Roman" w:cs="Times New Roman"/>
          <w:sz w:val="28"/>
          <w:szCs w:val="28"/>
        </w:rPr>
        <w:t xml:space="preserve">() отравляет клиенту текущую дату в качестве ответа с помощью метода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054D0D">
        <w:rPr>
          <w:rFonts w:ascii="Times New Roman" w:hAnsi="Times New Roman" w:cs="Times New Roman"/>
          <w:sz w:val="28"/>
          <w:szCs w:val="28"/>
        </w:rPr>
        <w:t>.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054D0D">
        <w:rPr>
          <w:rFonts w:ascii="Times New Roman" w:hAnsi="Times New Roman" w:cs="Times New Roman"/>
          <w:sz w:val="28"/>
          <w:szCs w:val="28"/>
        </w:rPr>
        <w:t>.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WriteAsync</w:t>
      </w:r>
      <w:r w:rsidRPr="00054D0D">
        <w:rPr>
          <w:rFonts w:ascii="Times New Roman" w:hAnsi="Times New Roman" w:cs="Times New Roman"/>
          <w:sz w:val="28"/>
          <w:szCs w:val="28"/>
        </w:rPr>
        <w:t>():</w:t>
      </w:r>
    </w:p>
    <w:p w14:paraId="65B45B35" w14:textId="3229B3B9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B5FA7" wp14:editId="46BBEAC0">
            <wp:extent cx="4848225" cy="4607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540" cy="4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903C" w14:textId="11762953" w:rsid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 xml:space="preserve">5 </w:t>
      </w:r>
      <w:r w:rsidRPr="00054D0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54D0D">
        <w:rPr>
          <w:rFonts w:ascii="Times New Roman" w:hAnsi="Times New Roman" w:cs="Times New Roman"/>
          <w:sz w:val="28"/>
          <w:szCs w:val="28"/>
        </w:rPr>
        <w:t>.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054D0D">
        <w:rPr>
          <w:rFonts w:ascii="Times New Roman" w:hAnsi="Times New Roman" w:cs="Times New Roman"/>
          <w:sz w:val="28"/>
          <w:szCs w:val="28"/>
        </w:rPr>
        <w:t xml:space="preserve"> закончил свою работу, и управление обработкой возвращается к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054D0D">
        <w:rPr>
          <w:rFonts w:ascii="Times New Roman" w:hAnsi="Times New Roman" w:cs="Times New Roman"/>
          <w:sz w:val="28"/>
          <w:szCs w:val="28"/>
        </w:rPr>
        <w:t xml:space="preserve"> в методе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54D0D">
        <w:rPr>
          <w:rFonts w:ascii="Times New Roman" w:hAnsi="Times New Roman" w:cs="Times New Roman"/>
          <w:sz w:val="28"/>
          <w:szCs w:val="28"/>
        </w:rPr>
        <w:t>.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54D0D">
        <w:rPr>
          <w:rFonts w:ascii="Times New Roman" w:hAnsi="Times New Roman" w:cs="Times New Roman"/>
          <w:sz w:val="28"/>
          <w:szCs w:val="28"/>
        </w:rPr>
        <w:t xml:space="preserve">. Начинает выполняться та часть кода, которая идет после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054D0D">
        <w:rPr>
          <w:rFonts w:ascii="Times New Roman" w:hAnsi="Times New Roman" w:cs="Times New Roman"/>
          <w:sz w:val="28"/>
          <w:szCs w:val="28"/>
        </w:rPr>
        <w:t xml:space="preserve">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054D0D">
        <w:rPr>
          <w:rFonts w:ascii="Times New Roman" w:hAnsi="Times New Roman" w:cs="Times New Roman"/>
          <w:sz w:val="28"/>
          <w:szCs w:val="28"/>
        </w:rPr>
        <w:t>.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Invoke</w:t>
      </w:r>
      <w:r w:rsidRPr="00054D0D">
        <w:rPr>
          <w:rFonts w:ascii="Times New Roman" w:hAnsi="Times New Roman" w:cs="Times New Roman"/>
          <w:sz w:val="28"/>
          <w:szCs w:val="28"/>
        </w:rPr>
        <w:t xml:space="preserve">(). В этой части выполняется условное логгирование - на консоль выводится значение переменной </w:t>
      </w:r>
      <w:r w:rsidRPr="00054D0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54D0D">
        <w:rPr>
          <w:rFonts w:ascii="Times New Roman" w:hAnsi="Times New Roman" w:cs="Times New Roman"/>
          <w:sz w:val="28"/>
          <w:szCs w:val="28"/>
        </w:rPr>
        <w:t>:</w:t>
      </w:r>
    </w:p>
    <w:p w14:paraId="7D1C216D" w14:textId="797172E2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A3193" wp14:editId="06AB6C96">
            <wp:extent cx="4112746" cy="409043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333" cy="4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6F15" w14:textId="4FAAD68C" w:rsidR="00054D0D" w:rsidRPr="00054D0D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После этого обработка запроса завершена</w:t>
      </w:r>
    </w:p>
    <w:p w14:paraId="10513161" w14:textId="67F58B6E" w:rsidR="00054D0D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В итоге в веб-браузере мы увидим следующее сообщение:</w:t>
      </w:r>
    </w:p>
    <w:p w14:paraId="51F2DB3E" w14:textId="6C791C71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7E81F" wp14:editId="4F6B8FD1">
            <wp:extent cx="3965575" cy="13780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020" cy="13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FAE1" w14:textId="167E0074" w:rsidR="00054D0D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E42C2B" w14:textId="4ECA9361" w:rsid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lastRenderedPageBreak/>
        <w:t>А в консоли запущенного приложения мы увидим значение переменной date, которое выводится в middleware из метода app.Use:</w:t>
      </w:r>
    </w:p>
    <w:p w14:paraId="4C84D77D" w14:textId="1362F69C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26523" wp14:editId="6FE73180">
            <wp:extent cx="4308475" cy="184083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114" cy="18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BBA" w14:textId="77777777" w:rsidR="00054D0D" w:rsidRP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Отправка ответа</w:t>
      </w:r>
    </w:p>
    <w:p w14:paraId="569B82EE" w14:textId="1A93EBEA" w:rsid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При использовании метода Use и передаче выполнения следующему делегату следует учитывать, что не рекомендуется вызывать метод next.Invoke после метода Response.WriteAsync(). Компонент middleware должен либо генерировать ответ с помощью Response.WriteAsync, либо вызывать следующий делегат посредством next.Invoke, но не выполнять оба этих действия одновременно. Так как согласно документации последующие изменения объекта Response могут привести к нарушению протокола, например, будет послано больше байт, чем указано в заголовке Content-Length, либо могут привести к нарушению тела ответа, например, футер страницы HTML запишется в CSS-файл.</w:t>
      </w:r>
    </w:p>
    <w:p w14:paraId="37CE2B94" w14:textId="3943E6A8" w:rsidR="00054D0D" w:rsidRDefault="00054D0D" w:rsidP="00054D0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D0D">
        <w:rPr>
          <w:rFonts w:ascii="Times New Roman" w:hAnsi="Times New Roman" w:cs="Times New Roman"/>
          <w:b/>
          <w:bCs/>
          <w:sz w:val="28"/>
          <w:szCs w:val="28"/>
        </w:rPr>
        <w:t>То есть к примеру следующая обработка запроса не рекомендуется:</w:t>
      </w:r>
    </w:p>
    <w:p w14:paraId="7CF48296" w14:textId="65C67B64" w:rsidR="00054D0D" w:rsidRDefault="00054D0D" w:rsidP="00054D0D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C14D99" wp14:editId="09C1AAEA">
            <wp:extent cx="4613275" cy="286807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698" cy="28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A7DD" w14:textId="6A12D7A5" w:rsidR="00054D0D" w:rsidRDefault="00054D0D" w:rsidP="00054D0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7D3A4" w14:textId="2BAF40B4" w:rsidR="00054D0D" w:rsidRDefault="00054D0D" w:rsidP="00054D0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1F242" w14:textId="7B0D6849" w:rsidR="00054D0D" w:rsidRDefault="00054D0D" w:rsidP="00054D0D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4D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Использование делегат RequestDelegate</w:t>
      </w:r>
    </w:p>
    <w:p w14:paraId="4C66B832" w14:textId="140EFFEF" w:rsid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В примере выше использовалась версия метода Use(), которая использует делегат Func&lt;Task&gt;. Подобным образом можно использовать и другую версию, где используется делегат RequestDelegate. Единственное - при вызове делегата ( то есть фактически следующего в конвейере компонента) необходимо передавать делегату объект HttpContext:</w:t>
      </w:r>
    </w:p>
    <w:p w14:paraId="1E7D214F" w14:textId="79799297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F58FCC" wp14:editId="20586078">
            <wp:extent cx="5133975" cy="2479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2642" cy="24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824" w14:textId="77777777" w:rsidR="00054D0D" w:rsidRP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Терминальный компонент middleware</w:t>
      </w:r>
    </w:p>
    <w:p w14:paraId="47F99122" w14:textId="5EBAA98A" w:rsidR="00054D0D" w:rsidRP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D0D">
        <w:rPr>
          <w:rFonts w:ascii="Times New Roman" w:hAnsi="Times New Roman" w:cs="Times New Roman"/>
          <w:sz w:val="28"/>
          <w:szCs w:val="28"/>
        </w:rPr>
        <w:t>Middleware в методе Use() необязательно должен вызывать к следующему в конвейере компоненту. Вместо этого он может завершить обработку запроса. В этом случае он может выступать в роли такого же терминального компонента middleware, а и компоненты из метода Run(). Например: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(pr3)</w:t>
      </w:r>
    </w:p>
    <w:p w14:paraId="57E62B0F" w14:textId="4341C225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D9C80" wp14:editId="32856A0A">
            <wp:extent cx="5019675" cy="23824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244" cy="2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E57" w14:textId="4CBAA9A6" w:rsidR="00054D0D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00B12DB" w14:textId="33DF3553" w:rsidR="00054D0D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50D7BDC" w14:textId="41555E12" w:rsidR="00054D0D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306A665" w14:textId="22EB760F" w:rsidR="00054D0D" w:rsidRP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lastRenderedPageBreak/>
        <w:t>Здесь middleware в app.Use проверяет запрошенный адрес - если он содержит "/date", то клиенту отправляется текущая дата. Иначае обработка запроса передается дальше в app.Run.</w:t>
      </w:r>
    </w:p>
    <w:p w14:paraId="1550FB53" w14:textId="32F150FB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06041A" wp14:editId="0104DF25">
            <wp:extent cx="3346450" cy="1365752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7408" cy="13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6C0C" w14:textId="38C0CA80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32715" wp14:editId="6805920C">
            <wp:extent cx="3448050" cy="1334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711" cy="13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58CE" w14:textId="7845196D" w:rsid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Причем в принципе мы можем использовать компонент в app.Use как единственный и соответственно терминальный:</w:t>
      </w:r>
    </w:p>
    <w:p w14:paraId="0DED50A7" w14:textId="24CC73D7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4C918" wp14:editId="7A1C2536">
            <wp:extent cx="4346575" cy="166754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459" cy="16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63F" w14:textId="61EBBAC7" w:rsidR="00054D0D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Однако в данном случае для большей производитель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54D0D">
        <w:rPr>
          <w:rFonts w:ascii="Times New Roman" w:hAnsi="Times New Roman" w:cs="Times New Roman"/>
          <w:sz w:val="28"/>
          <w:szCs w:val="28"/>
        </w:rPr>
        <w:t>ости лучше использовать app.Run(), если нам надо определить лишь один компонент, который в принципе не передает запрос дальше по конвейеру.</w:t>
      </w:r>
    </w:p>
    <w:p w14:paraId="2B695510" w14:textId="5AC13C72" w:rsidR="00054D0D" w:rsidRDefault="00054D0D" w:rsidP="00054D0D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4D0D">
        <w:rPr>
          <w:rFonts w:ascii="Times New Roman" w:hAnsi="Times New Roman" w:cs="Times New Roman"/>
          <w:b/>
          <w:bCs/>
          <w:sz w:val="28"/>
          <w:szCs w:val="28"/>
        </w:rPr>
        <w:t>Вынесение компонентов в методы</w:t>
      </w:r>
    </w:p>
    <w:p w14:paraId="4238C405" w14:textId="54200190" w:rsidR="00054D0D" w:rsidRPr="00A84666" w:rsidRDefault="00054D0D" w:rsidP="00054D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t>Также можно вынести все inline-компоненты в отдельные методы</w:t>
      </w:r>
      <w:r w:rsidR="00A84666" w:rsidRPr="00A84666">
        <w:rPr>
          <w:rFonts w:ascii="Times New Roman" w:hAnsi="Times New Roman" w:cs="Times New Roman"/>
          <w:sz w:val="28"/>
          <w:szCs w:val="28"/>
        </w:rPr>
        <w:t>(</w:t>
      </w:r>
      <w:r w:rsidR="00A84666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A84666" w:rsidRPr="00A84666">
        <w:rPr>
          <w:rFonts w:ascii="Times New Roman" w:hAnsi="Times New Roman" w:cs="Times New Roman"/>
          <w:sz w:val="28"/>
          <w:szCs w:val="28"/>
        </w:rPr>
        <w:t>3)</w:t>
      </w:r>
    </w:p>
    <w:p w14:paraId="334FA03C" w14:textId="314FE08B" w:rsidR="00054D0D" w:rsidRP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60245" wp14:editId="1C663CF2">
            <wp:extent cx="4035652" cy="17907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2285" cy="18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D303" w14:textId="18A599E8" w:rsidR="00434FD2" w:rsidRPr="00A84666" w:rsidRDefault="00054D0D" w:rsidP="00054D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D0D">
        <w:rPr>
          <w:rFonts w:ascii="Times New Roman" w:hAnsi="Times New Roman" w:cs="Times New Roman"/>
          <w:sz w:val="28"/>
          <w:szCs w:val="28"/>
        </w:rPr>
        <w:lastRenderedPageBreak/>
        <w:t>Подобным образом можно использовать и другую версию метода Use, в которой используется делегат RequestDelegate</w:t>
      </w:r>
      <w:r w:rsidR="00A84666" w:rsidRPr="00A84666">
        <w:rPr>
          <w:rFonts w:ascii="Times New Roman" w:hAnsi="Times New Roman" w:cs="Times New Roman"/>
          <w:sz w:val="28"/>
          <w:szCs w:val="28"/>
        </w:rPr>
        <w:t>(</w:t>
      </w:r>
      <w:r w:rsidR="00A84666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A84666" w:rsidRPr="00A84666">
        <w:rPr>
          <w:rFonts w:ascii="Times New Roman" w:hAnsi="Times New Roman" w:cs="Times New Roman"/>
          <w:sz w:val="28"/>
          <w:szCs w:val="28"/>
        </w:rPr>
        <w:t>3)</w:t>
      </w:r>
    </w:p>
    <w:p w14:paraId="11ADA6E3" w14:textId="240E0A10" w:rsidR="00054D0D" w:rsidRDefault="00054D0D" w:rsidP="00054D0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7ED433" wp14:editId="4C669C9B">
            <wp:extent cx="4702175" cy="173309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724" cy="17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4CE" w14:textId="511EE721" w:rsidR="00A84666" w:rsidRDefault="00A84666" w:rsidP="00A8466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995C417" w14:textId="09D885D5" w:rsidR="00A84666" w:rsidRDefault="00A84666" w:rsidP="00A84666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4666">
        <w:rPr>
          <w:rFonts w:ascii="Times New Roman" w:hAnsi="Times New Roman" w:cs="Times New Roman"/>
          <w:b/>
          <w:bCs/>
          <w:sz w:val="28"/>
          <w:szCs w:val="28"/>
        </w:rPr>
        <w:t>Создание ветки конвейера. UseWhen и MapWhen</w:t>
      </w:r>
    </w:p>
    <w:p w14:paraId="50073A85" w14:textId="77777777" w:rsidR="00A84666" w:rsidRPr="00A84666" w:rsidRDefault="00A84666" w:rsidP="00A846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>UseWhen</w:t>
      </w:r>
    </w:p>
    <w:p w14:paraId="5292FD7E" w14:textId="43E250F2" w:rsid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>Метод UseWhen() на основании некоторого условия позволяет создать ответвление конвейера при обработке запроса:</w:t>
      </w:r>
    </w:p>
    <w:p w14:paraId="5C4836BE" w14:textId="4DAF448B" w:rsid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4666">
        <w:rPr>
          <w:rFonts w:ascii="Times New Roman" w:hAnsi="Times New Roman" w:cs="Times New Roman"/>
          <w:sz w:val="28"/>
          <w:szCs w:val="28"/>
          <w:lang w:val="en-US"/>
        </w:rPr>
        <w:t>public static IApplicationBuilder UseWhen (this IApplicationBuilder app, Func&lt;HttpContext,bool&gt; predicate, Action&lt;IApplicationBuilder&gt; configuration);</w:t>
      </w:r>
    </w:p>
    <w:p w14:paraId="3A4829B4" w14:textId="4988802F" w:rsidR="00A84666" w:rsidRP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 xml:space="preserve">Как и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84666">
        <w:rPr>
          <w:rFonts w:ascii="Times New Roman" w:hAnsi="Times New Roman" w:cs="Times New Roman"/>
          <w:sz w:val="28"/>
          <w:szCs w:val="28"/>
        </w:rPr>
        <w:t xml:space="preserve">(), метод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UseWhen</w:t>
      </w:r>
      <w:r w:rsidRPr="00A84666">
        <w:rPr>
          <w:rFonts w:ascii="Times New Roman" w:hAnsi="Times New Roman" w:cs="Times New Roman"/>
          <w:sz w:val="28"/>
          <w:szCs w:val="28"/>
        </w:rPr>
        <w:t xml:space="preserve">() реализован как метод расширения для типа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IApplicationBuilder</w:t>
      </w:r>
      <w:r w:rsidRPr="00A84666">
        <w:rPr>
          <w:rFonts w:ascii="Times New Roman" w:hAnsi="Times New Roman" w:cs="Times New Roman"/>
          <w:sz w:val="28"/>
          <w:szCs w:val="28"/>
        </w:rPr>
        <w:t>.</w:t>
      </w:r>
    </w:p>
    <w:p w14:paraId="011A4921" w14:textId="14AA5674" w:rsidR="00A84666" w:rsidRP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 xml:space="preserve">В качестве параметра он принимает делегат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A84666">
        <w:rPr>
          <w:rFonts w:ascii="Times New Roman" w:hAnsi="Times New Roman" w:cs="Times New Roman"/>
          <w:sz w:val="28"/>
          <w:szCs w:val="28"/>
        </w:rPr>
        <w:t>&gt;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A84666">
        <w:rPr>
          <w:rFonts w:ascii="Times New Roman" w:hAnsi="Times New Roman" w:cs="Times New Roman"/>
          <w:sz w:val="28"/>
          <w:szCs w:val="28"/>
        </w:rPr>
        <w:t>,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A84666">
        <w:rPr>
          <w:rFonts w:ascii="Times New Roman" w:hAnsi="Times New Roman" w:cs="Times New Roman"/>
          <w:sz w:val="28"/>
          <w:szCs w:val="28"/>
        </w:rPr>
        <w:t xml:space="preserve">&gt; - некоторое условие, которому должен соответствовать запрос. В этот делегат передается объект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A84666">
        <w:rPr>
          <w:rFonts w:ascii="Times New Roman" w:hAnsi="Times New Roman" w:cs="Times New Roman"/>
          <w:sz w:val="28"/>
          <w:szCs w:val="28"/>
        </w:rPr>
        <w:t xml:space="preserve">. А возвращаемым типом должен быть тип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A84666">
        <w:rPr>
          <w:rFonts w:ascii="Times New Roman" w:hAnsi="Times New Roman" w:cs="Times New Roman"/>
          <w:sz w:val="28"/>
          <w:szCs w:val="28"/>
        </w:rPr>
        <w:t xml:space="preserve"> - если запрос соответствует условию, то возвращается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84666">
        <w:rPr>
          <w:rFonts w:ascii="Times New Roman" w:hAnsi="Times New Roman" w:cs="Times New Roman"/>
          <w:sz w:val="28"/>
          <w:szCs w:val="28"/>
        </w:rPr>
        <w:t xml:space="preserve">, иначе возвращаеся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84666">
        <w:rPr>
          <w:rFonts w:ascii="Times New Roman" w:hAnsi="Times New Roman" w:cs="Times New Roman"/>
          <w:sz w:val="28"/>
          <w:szCs w:val="28"/>
        </w:rPr>
        <w:t>.</w:t>
      </w:r>
    </w:p>
    <w:p w14:paraId="57E56974" w14:textId="65C36FA3" w:rsid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 xml:space="preserve">Последний параметр метода - делегат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A84666">
        <w:rPr>
          <w:rFonts w:ascii="Times New Roman" w:hAnsi="Times New Roman" w:cs="Times New Roman"/>
          <w:sz w:val="28"/>
          <w:szCs w:val="28"/>
        </w:rPr>
        <w:t>&lt;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IApplicationBuilder</w:t>
      </w:r>
      <w:r w:rsidRPr="00A84666">
        <w:rPr>
          <w:rFonts w:ascii="Times New Roman" w:hAnsi="Times New Roman" w:cs="Times New Roman"/>
          <w:sz w:val="28"/>
          <w:szCs w:val="28"/>
        </w:rPr>
        <w:t xml:space="preserve">&gt; представляет некоторые действия над объектом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IApplicationBuilder</w:t>
      </w:r>
      <w:r w:rsidRPr="00A84666">
        <w:rPr>
          <w:rFonts w:ascii="Times New Roman" w:hAnsi="Times New Roman" w:cs="Times New Roman"/>
          <w:sz w:val="28"/>
          <w:szCs w:val="28"/>
        </w:rPr>
        <w:t>, который передается в делегат в качестве параметра.</w:t>
      </w:r>
    </w:p>
    <w:p w14:paraId="159EB5B5" w14:textId="48D7B040" w:rsid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4666">
        <w:rPr>
          <w:rFonts w:ascii="Times New Roman" w:hAnsi="Times New Roman" w:cs="Times New Roman"/>
          <w:sz w:val="28"/>
          <w:szCs w:val="28"/>
        </w:rPr>
        <w:t>Рассмотрим небольшой пример: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(pr4)</w:t>
      </w:r>
    </w:p>
    <w:p w14:paraId="15916630" w14:textId="059793B6" w:rsidR="00A84666" w:rsidRDefault="00A84666" w:rsidP="00A84666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B896B0" wp14:editId="383287FC">
            <wp:extent cx="4937125" cy="4131775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782" cy="41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F49" w14:textId="03F57E77" w:rsidR="00A84666" w:rsidRDefault="00A84666" w:rsidP="00A846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84666">
        <w:rPr>
          <w:rFonts w:ascii="Times New Roman" w:hAnsi="Times New Roman" w:cs="Times New Roman"/>
          <w:sz w:val="28"/>
          <w:szCs w:val="28"/>
        </w:rPr>
        <w:t xml:space="preserve">В данном случае метод 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A84666">
        <w:rPr>
          <w:rFonts w:ascii="Times New Roman" w:hAnsi="Times New Roman" w:cs="Times New Roman"/>
          <w:sz w:val="28"/>
          <w:szCs w:val="28"/>
        </w:rPr>
        <w:t>.</w:t>
      </w:r>
      <w:r w:rsidRPr="00A84666">
        <w:rPr>
          <w:rFonts w:ascii="Times New Roman" w:hAnsi="Times New Roman" w:cs="Times New Roman"/>
          <w:sz w:val="28"/>
          <w:szCs w:val="28"/>
          <w:lang w:val="en-US"/>
        </w:rPr>
        <w:t>UseWhen</w:t>
      </w:r>
      <w:r w:rsidRPr="00A84666">
        <w:rPr>
          <w:rFonts w:ascii="Times New Roman" w:hAnsi="Times New Roman" w:cs="Times New Roman"/>
          <w:sz w:val="28"/>
          <w:szCs w:val="28"/>
        </w:rPr>
        <w:t>() в качестве первого параметра получает следующее условие:</w:t>
      </w:r>
    </w:p>
    <w:p w14:paraId="7C015B11" w14:textId="781EB7F2" w:rsidR="00A84666" w:rsidRDefault="00A84666" w:rsidP="00A846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C0610" wp14:editId="6357DDC2">
            <wp:extent cx="4359275" cy="46563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837" cy="48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FD5" w14:textId="0A0ED0E5" w:rsidR="00A84666" w:rsidRDefault="00A84666" w:rsidP="00A846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4666">
        <w:rPr>
          <w:rFonts w:ascii="Times New Roman" w:hAnsi="Times New Roman" w:cs="Times New Roman"/>
          <w:sz w:val="28"/>
          <w:szCs w:val="28"/>
        </w:rPr>
        <w:t>Второй параметр определяет действие, в котором создается ответвление конвейера:</w:t>
      </w:r>
    </w:p>
    <w:p w14:paraId="75709962" w14:textId="29752C4D" w:rsidR="00A84666" w:rsidRDefault="00A84666" w:rsidP="00A846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78502" wp14:editId="05CB3BD3">
            <wp:extent cx="4264025" cy="286152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9920" cy="28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2A1" w14:textId="389F0683" w:rsidR="00A84666" w:rsidRDefault="00A84666" w:rsidP="00A84666">
      <w:pPr>
        <w:rPr>
          <w:rFonts w:ascii="Times New Roman" w:hAnsi="Times New Roman" w:cs="Times New Roman"/>
          <w:sz w:val="28"/>
          <w:szCs w:val="28"/>
        </w:rPr>
      </w:pPr>
    </w:p>
    <w:p w14:paraId="3DBC3130" w14:textId="77777777" w:rsidR="00A84666" w:rsidRP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lastRenderedPageBreak/>
        <w:t>В данном действии в конвейер обработки запроса встраиваются два middleware - с помощью методов Use() и Run(). В первом middleware логгируем это время на консоль приложения. Во втором - терминальном компоненте middleware отправляем информацию о времени в ответ клиенту.</w:t>
      </w:r>
    </w:p>
    <w:p w14:paraId="47C9B2CB" w14:textId="1B2279CC" w:rsid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>Если мы обращаемся к приложению по пути, который отличается от "/time", то условие в методе UseWhen() ложно, поэтому ответвления конвейера не выполняется. И выполняется middleware из метода app.Run():</w:t>
      </w:r>
    </w:p>
    <w:p w14:paraId="14A748C0" w14:textId="0F1BBA24" w:rsidR="00A84666" w:rsidRDefault="00A84666" w:rsidP="00A846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62EE73" wp14:editId="6FD9BC5A">
            <wp:extent cx="3197225" cy="139366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1210" cy="13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AADB" w14:textId="2AEF6EEC" w:rsidR="00A84666" w:rsidRDefault="00A84666" w:rsidP="00A846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666">
        <w:rPr>
          <w:rFonts w:ascii="Times New Roman" w:hAnsi="Times New Roman" w:cs="Times New Roman"/>
          <w:sz w:val="28"/>
          <w:szCs w:val="28"/>
        </w:rPr>
        <w:t>Однако если мы обращаемся по пути "/time", то условие в методе app.UseWhen() будет истинно. Соответственно будет выполняться ответвление конвейера, который будет обрабатывать запрос. В итоге на консоль приложения, а также в браузере будет выводиться текущее время.</w:t>
      </w:r>
    </w:p>
    <w:p w14:paraId="3E7F1DEA" w14:textId="1307BEC7" w:rsidR="00A84666" w:rsidRDefault="00A84666" w:rsidP="00A846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E92D1" wp14:editId="5B2C855F">
            <wp:extent cx="4003675" cy="18692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465" cy="18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43C" w14:textId="56058698" w:rsidR="00A84666" w:rsidRDefault="00A84666" w:rsidP="00A846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4F05E1" wp14:editId="3F39CBB3">
            <wp:extent cx="3359150" cy="115265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7847" cy="11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4071" w14:textId="3A473CF5" w:rsidR="00A84666" w:rsidRDefault="00A84666" w:rsidP="00A846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4666">
        <w:rPr>
          <w:rFonts w:ascii="Times New Roman" w:hAnsi="Times New Roman" w:cs="Times New Roman"/>
          <w:sz w:val="28"/>
          <w:szCs w:val="28"/>
        </w:rPr>
        <w:t>Стоит отметить, что создание ветки происходит один раз при запуске приложения. Например, в примере выше мы видим, что получение времени производится в обоих middleware во встраиваемой ветки. Но что будет, если вынести получение времени во вне и не дублировать в каждом middleware, например, следующим образом</w:t>
      </w:r>
      <w:r w:rsidRPr="00A8466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A84666">
        <w:rPr>
          <w:rFonts w:ascii="Times New Roman" w:hAnsi="Times New Roman" w:cs="Times New Roman"/>
          <w:sz w:val="28"/>
          <w:szCs w:val="28"/>
        </w:rPr>
        <w:t>5):</w:t>
      </w:r>
    </w:p>
    <w:p w14:paraId="59FA4C0F" w14:textId="7244B91B" w:rsidR="00A84666" w:rsidRDefault="00A84666" w:rsidP="00A846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7E42F5" w14:textId="73DB9E79" w:rsidR="00A84666" w:rsidRDefault="00A84666" w:rsidP="00A846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EF938B" w14:textId="32210F81" w:rsidR="0049640E" w:rsidRP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lastRenderedPageBreak/>
        <w:t>В этом случае время будет устанавливаться один раз - при запуске приложения и создании ветки в конвейер. Соответственно вне зависимости от того, сколько раз мы будем обращаться к приложению по пути "/time", мы будем получать одно и то же время.</w:t>
      </w:r>
    </w:p>
    <w:p w14:paraId="4B5B7042" w14:textId="3E9DB395" w:rsidR="00A84666" w:rsidRP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t>В примере выше ветка конвейера завершалась терминальным компонентом, поэтому остальные действия в основной части конвейера не выполнялись. Однако мы можем также передать запрос на обработку из ветки в основной поток конвейера:</w:t>
      </w:r>
      <w:r w:rsidRPr="004964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49640E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9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primer</w:t>
      </w:r>
      <w:r w:rsidRPr="0049640E">
        <w:rPr>
          <w:rFonts w:ascii="Times New Roman" w:hAnsi="Times New Roman" w:cs="Times New Roman"/>
          <w:sz w:val="28"/>
          <w:szCs w:val="28"/>
        </w:rPr>
        <w:t xml:space="preserve"> 5.1)</w:t>
      </w:r>
    </w:p>
    <w:p w14:paraId="322FE281" w14:textId="555CB5B7" w:rsid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t xml:space="preserve">В данном случае, если запрос идет по пути "/time", сначала срабатывает ветка конвейера с компонентом, который логгирует время на консоль. А затем выполняется компоненте из app.Run(), который отправляет сообщение "Hello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9640E">
        <w:rPr>
          <w:rFonts w:ascii="Times New Roman" w:hAnsi="Times New Roman" w:cs="Times New Roman"/>
          <w:sz w:val="28"/>
          <w:szCs w:val="28"/>
        </w:rPr>
        <w:t>"</w:t>
      </w:r>
      <w:r w:rsidRPr="0049640E">
        <w:rPr>
          <w:rFonts w:ascii="Times New Roman" w:hAnsi="Times New Roman" w:cs="Times New Roman"/>
          <w:sz w:val="28"/>
          <w:szCs w:val="28"/>
        </w:rPr>
        <w:t>.</w:t>
      </w:r>
    </w:p>
    <w:p w14:paraId="60B41794" w14:textId="45703485" w:rsidR="0049640E" w:rsidRDefault="0049640E" w:rsidP="0049640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C2EDA6" wp14:editId="3F0BDED4">
            <wp:extent cx="4238625" cy="15713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471" cy="15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B36C" w14:textId="64FBEF2E" w:rsidR="0049640E" w:rsidRDefault="0049640E" w:rsidP="0049640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E0B66" wp14:editId="4A882B8F">
            <wp:extent cx="3197225" cy="139366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1210" cy="13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9692" w14:textId="72CF0787" w:rsidR="0049640E" w:rsidRP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t>Для большей читабельности также можно было бы вынести действия по созданию ветки конвейера в отдельный метод:</w:t>
      </w:r>
      <w:r w:rsidRPr="004964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49640E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9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primer</w:t>
      </w:r>
      <w:r w:rsidRPr="0049640E">
        <w:rPr>
          <w:rFonts w:ascii="Times New Roman" w:hAnsi="Times New Roman" w:cs="Times New Roman"/>
          <w:sz w:val="28"/>
          <w:szCs w:val="28"/>
        </w:rPr>
        <w:t xml:space="preserve"> 5.2)</w:t>
      </w:r>
    </w:p>
    <w:p w14:paraId="6F4D1C1F" w14:textId="77777777" w:rsidR="0049640E" w:rsidRDefault="0049640E" w:rsidP="0049640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9A8C0E" w14:textId="5C20BF05" w:rsidR="0049640E" w:rsidRPr="0049640E" w:rsidRDefault="0049640E" w:rsidP="0049640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640E">
        <w:rPr>
          <w:rFonts w:ascii="Times New Roman" w:hAnsi="Times New Roman" w:cs="Times New Roman"/>
          <w:b/>
          <w:bCs/>
          <w:sz w:val="28"/>
          <w:szCs w:val="28"/>
        </w:rPr>
        <w:t>MapWhen</w:t>
      </w:r>
    </w:p>
    <w:p w14:paraId="59B758C8" w14:textId="7C3CD462" w:rsid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t>Метод MapWhen(), как и метод UseWhen(), на основании некоторого условия позволяет создать ответвление конвейера:</w:t>
      </w:r>
    </w:p>
    <w:p w14:paraId="44ACAF02" w14:textId="39817477" w:rsid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640E">
        <w:rPr>
          <w:rFonts w:ascii="Times New Roman" w:hAnsi="Times New Roman" w:cs="Times New Roman"/>
          <w:sz w:val="28"/>
          <w:szCs w:val="28"/>
          <w:lang w:val="en-US"/>
        </w:rPr>
        <w:t>public static IApplicationBuilder MapWhen (this IApplicationBuilder app, Func&lt;HttpContext,bool&gt; predicate, Action&lt;IApplicationBuilder&gt; configuration);</w:t>
      </w:r>
    </w:p>
    <w:p w14:paraId="365DD013" w14:textId="02A12487" w:rsid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9640E">
        <w:rPr>
          <w:rFonts w:ascii="Times New Roman" w:hAnsi="Times New Roman" w:cs="Times New Roman"/>
          <w:sz w:val="28"/>
          <w:szCs w:val="28"/>
          <w:lang w:val="en-US"/>
        </w:rPr>
        <w:t>MapWhen</w:t>
      </w:r>
      <w:r w:rsidRPr="0049640E">
        <w:rPr>
          <w:rFonts w:ascii="Times New Roman" w:hAnsi="Times New Roman" w:cs="Times New Roman"/>
          <w:sz w:val="28"/>
          <w:szCs w:val="28"/>
        </w:rPr>
        <w:t xml:space="preserve">() также реализован как метод расширения для типа </w:t>
      </w:r>
      <w:r w:rsidRPr="0049640E">
        <w:rPr>
          <w:rFonts w:ascii="Times New Roman" w:hAnsi="Times New Roman" w:cs="Times New Roman"/>
          <w:sz w:val="28"/>
          <w:szCs w:val="28"/>
          <w:lang w:val="en-US"/>
        </w:rPr>
        <w:t>IApplicationBuilder</w:t>
      </w:r>
      <w:r w:rsidRPr="0049640E">
        <w:rPr>
          <w:rFonts w:ascii="Times New Roman" w:hAnsi="Times New Roman" w:cs="Times New Roman"/>
          <w:sz w:val="28"/>
          <w:szCs w:val="28"/>
        </w:rPr>
        <w:t xml:space="preserve">, принимает те же параметры, что и </w:t>
      </w:r>
      <w:r w:rsidRPr="0049640E">
        <w:rPr>
          <w:rFonts w:ascii="Times New Roman" w:hAnsi="Times New Roman" w:cs="Times New Roman"/>
          <w:sz w:val="28"/>
          <w:szCs w:val="28"/>
          <w:lang w:val="en-US"/>
        </w:rPr>
        <w:t>UseWhen</w:t>
      </w:r>
      <w:r w:rsidRPr="0049640E">
        <w:rPr>
          <w:rFonts w:ascii="Times New Roman" w:hAnsi="Times New Roman" w:cs="Times New Roman"/>
          <w:sz w:val="28"/>
          <w:szCs w:val="28"/>
        </w:rPr>
        <w:t>(), и работает во многом аналогичным образом:</w:t>
      </w:r>
      <w:r w:rsidRPr="004964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49640E">
        <w:rPr>
          <w:rFonts w:ascii="Times New Roman" w:hAnsi="Times New Roman" w:cs="Times New Roman"/>
          <w:sz w:val="28"/>
          <w:szCs w:val="28"/>
        </w:rPr>
        <w:t>6)</w:t>
      </w:r>
    </w:p>
    <w:p w14:paraId="7B02FC72" w14:textId="34CD2BCF" w:rsidR="0049640E" w:rsidRP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40E">
        <w:rPr>
          <w:rFonts w:ascii="Times New Roman" w:hAnsi="Times New Roman" w:cs="Times New Roman"/>
          <w:sz w:val="28"/>
          <w:szCs w:val="28"/>
        </w:rPr>
        <w:lastRenderedPageBreak/>
        <w:t xml:space="preserve">Здесь опять же, если запрошен путь "/time", то срабатывает ветка конвейера, созданная методом app.MapWhen(), в которой клиенту отправляется текущее время. Если путь запроса другой, то срабатывается основной поток конвейера, в котором отправляется сообщение "Hello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bookmarkStart w:id="0" w:name="_GoBack"/>
      <w:bookmarkEnd w:id="0"/>
      <w:r w:rsidRPr="0049640E">
        <w:rPr>
          <w:rFonts w:ascii="Times New Roman" w:hAnsi="Times New Roman" w:cs="Times New Roman"/>
          <w:sz w:val="28"/>
          <w:szCs w:val="28"/>
        </w:rPr>
        <w:t>".</w:t>
      </w:r>
    </w:p>
    <w:p w14:paraId="517B207C" w14:textId="77777777" w:rsidR="0049640E" w:rsidRPr="0049640E" w:rsidRDefault="0049640E" w:rsidP="00496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DD7011" w14:textId="77777777" w:rsidR="00A84666" w:rsidRPr="0049640E" w:rsidRDefault="00A84666" w:rsidP="00A8466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756C47" w14:textId="77777777" w:rsidR="00434FD2" w:rsidRPr="0049640E" w:rsidRDefault="00434FD2" w:rsidP="00434FD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434FD2" w:rsidRPr="00496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80"/>
    <w:rsid w:val="00054D0D"/>
    <w:rsid w:val="00120EFB"/>
    <w:rsid w:val="002C7080"/>
    <w:rsid w:val="00434FD2"/>
    <w:rsid w:val="0049640E"/>
    <w:rsid w:val="00A84666"/>
    <w:rsid w:val="00AC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3257"/>
  <w15:chartTrackingRefBased/>
  <w15:docId w15:val="{62C646A8-7253-4A9F-B008-DD485C2B8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Mr&amp;MrsTurusov</dc:creator>
  <cp:keywords/>
  <dc:description/>
  <cp:lastModifiedBy>Mr&amp;MrsTurusov</cp:lastModifiedBy>
  <cp:revision>2</cp:revision>
  <dcterms:created xsi:type="dcterms:W3CDTF">2024-08-17T03:25:00Z</dcterms:created>
  <dcterms:modified xsi:type="dcterms:W3CDTF">2024-08-17T04:32:00Z</dcterms:modified>
</cp:coreProperties>
</file>