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384CA" w14:textId="0BCF7B04" w:rsidR="002C4197" w:rsidRDefault="00000000">
      <w:pPr>
        <w:pStyle w:val="Heading1"/>
      </w:pPr>
      <w:bookmarkStart w:id="0" w:name="X0f3a1aa17a319ea8623af4370072e34478b119e"/>
      <w:r>
        <w:t>Guide on Simple Cloning, Shallow Cloning, and Deep Cloning in Databases</w:t>
      </w:r>
    </w:p>
    <w:p w14:paraId="04FA29A1" w14:textId="77777777" w:rsidR="002C4197" w:rsidRDefault="00000000">
      <w:pPr>
        <w:pStyle w:val="Heading1"/>
      </w:pPr>
      <w:bookmarkStart w:id="1" w:name="introduction"/>
      <w:bookmarkEnd w:id="0"/>
      <w:r>
        <w:t>Introduction</w:t>
      </w:r>
    </w:p>
    <w:p w14:paraId="0C1BBCB7" w14:textId="77777777" w:rsidR="002C4197" w:rsidRDefault="00000000">
      <w:pPr>
        <w:pStyle w:val="FirstParagraph"/>
      </w:pPr>
      <w:r>
        <w:t>Cloning in databases means creating a copy of an existing table, object, or structure.</w:t>
      </w:r>
    </w:p>
    <w:p w14:paraId="2C30D058" w14:textId="77777777" w:rsidR="002C4197" w:rsidRDefault="00000000">
      <w:pPr>
        <w:pStyle w:val="BodyText"/>
      </w:pPr>
      <w:r>
        <w:t>Some cloning methods copy only the basic structure, while others copy complete details such as:</w:t>
      </w:r>
    </w:p>
    <w:p w14:paraId="67B57A90" w14:textId="77777777" w:rsidR="002C4197" w:rsidRDefault="00000000">
      <w:pPr>
        <w:pStyle w:val="Compact"/>
        <w:numPr>
          <w:ilvl w:val="0"/>
          <w:numId w:val="2"/>
        </w:numPr>
      </w:pPr>
      <w:r>
        <w:t>Data</w:t>
      </w:r>
    </w:p>
    <w:p w14:paraId="382BC1CD" w14:textId="77777777" w:rsidR="002C4197" w:rsidRDefault="00000000">
      <w:pPr>
        <w:pStyle w:val="Compact"/>
        <w:numPr>
          <w:ilvl w:val="0"/>
          <w:numId w:val="2"/>
        </w:numPr>
      </w:pPr>
      <w:r>
        <w:t>Constraints</w:t>
      </w:r>
    </w:p>
    <w:p w14:paraId="01B6A700" w14:textId="77777777" w:rsidR="002C4197" w:rsidRDefault="00000000">
      <w:pPr>
        <w:pStyle w:val="Compact"/>
        <w:numPr>
          <w:ilvl w:val="0"/>
          <w:numId w:val="2"/>
        </w:numPr>
      </w:pPr>
      <w:r>
        <w:t>Indexes</w:t>
      </w:r>
    </w:p>
    <w:p w14:paraId="57315017" w14:textId="77777777" w:rsidR="002C4197" w:rsidRDefault="00000000">
      <w:pPr>
        <w:pStyle w:val="Compact"/>
        <w:numPr>
          <w:ilvl w:val="0"/>
          <w:numId w:val="2"/>
        </w:numPr>
      </w:pPr>
      <w:r>
        <w:t>Keys</w:t>
      </w:r>
    </w:p>
    <w:p w14:paraId="19DA58D4" w14:textId="77777777" w:rsidR="002C4197" w:rsidRDefault="00000000">
      <w:pPr>
        <w:pStyle w:val="Compact"/>
        <w:numPr>
          <w:ilvl w:val="0"/>
          <w:numId w:val="2"/>
        </w:numPr>
      </w:pPr>
      <w:r>
        <w:t>Relationships</w:t>
      </w:r>
    </w:p>
    <w:p w14:paraId="688E78A8" w14:textId="77777777" w:rsidR="002C4197" w:rsidRDefault="00000000">
      <w:pPr>
        <w:pStyle w:val="Compact"/>
        <w:numPr>
          <w:ilvl w:val="0"/>
          <w:numId w:val="2"/>
        </w:numPr>
      </w:pPr>
      <w:r>
        <w:t>Triggers</w:t>
      </w:r>
    </w:p>
    <w:p w14:paraId="3CB7B559" w14:textId="77777777" w:rsidR="002C4197" w:rsidRDefault="00000000">
      <w:pPr>
        <w:pStyle w:val="Compact"/>
        <w:numPr>
          <w:ilvl w:val="0"/>
          <w:numId w:val="2"/>
        </w:numPr>
      </w:pPr>
      <w:r>
        <w:t>Dependencies</w:t>
      </w:r>
    </w:p>
    <w:p w14:paraId="484F3A90" w14:textId="77777777" w:rsidR="002C4197" w:rsidRDefault="00000000">
      <w:r>
        <w:pict w14:anchorId="3B40EF8A">
          <v:rect id="_x0000_i1027" style="width:0;height:1.5pt" o:hralign="center" o:hrstd="t" o:hr="t"/>
        </w:pict>
      </w:r>
    </w:p>
    <w:p w14:paraId="22868300" w14:textId="77777777" w:rsidR="002C4197" w:rsidRDefault="00000000">
      <w:pPr>
        <w:pStyle w:val="Heading1"/>
      </w:pPr>
      <w:bookmarkStart w:id="2" w:name="what-is-cloning"/>
      <w:bookmarkEnd w:id="1"/>
      <w:r>
        <w:t>What is Cloning?</w:t>
      </w:r>
    </w:p>
    <w:p w14:paraId="1D5C64EE" w14:textId="77777777" w:rsidR="002C4197" w:rsidRDefault="00000000">
      <w:pPr>
        <w:pStyle w:val="FirstParagraph"/>
      </w:pPr>
      <w:r>
        <w:t>Cloning means:</w:t>
      </w:r>
    </w:p>
    <w:p w14:paraId="7C98AE56" w14:textId="77777777" w:rsidR="002C4197" w:rsidRDefault="00000000">
      <w:pPr>
        <w:pStyle w:val="BlockText"/>
      </w:pPr>
      <w:r>
        <w:t>Creating a duplicate copy of an existing object.</w:t>
      </w:r>
    </w:p>
    <w:p w14:paraId="08651C12" w14:textId="77777777" w:rsidR="002C4197" w:rsidRDefault="00000000">
      <w:pPr>
        <w:pStyle w:val="FirstParagraph"/>
      </w:pPr>
      <w:r>
        <w:t>In databases, cloning may involve copying:</w:t>
      </w:r>
    </w:p>
    <w:p w14:paraId="29F297B6" w14:textId="77777777" w:rsidR="002C4197" w:rsidRDefault="00000000">
      <w:pPr>
        <w:pStyle w:val="Compact"/>
        <w:numPr>
          <w:ilvl w:val="0"/>
          <w:numId w:val="4"/>
        </w:numPr>
      </w:pPr>
      <w:r>
        <w:t>Table structure</w:t>
      </w:r>
    </w:p>
    <w:p w14:paraId="5AB2EB4B" w14:textId="77777777" w:rsidR="002C4197" w:rsidRDefault="00000000">
      <w:pPr>
        <w:pStyle w:val="Compact"/>
        <w:numPr>
          <w:ilvl w:val="0"/>
          <w:numId w:val="4"/>
        </w:numPr>
      </w:pPr>
      <w:r>
        <w:t>Table data</w:t>
      </w:r>
    </w:p>
    <w:p w14:paraId="1CF995B5" w14:textId="77777777" w:rsidR="002C4197" w:rsidRDefault="00000000">
      <w:pPr>
        <w:pStyle w:val="Compact"/>
        <w:numPr>
          <w:ilvl w:val="0"/>
          <w:numId w:val="4"/>
        </w:numPr>
      </w:pPr>
      <w:r>
        <w:t>Constraints</w:t>
      </w:r>
    </w:p>
    <w:p w14:paraId="2DF10517" w14:textId="77777777" w:rsidR="002C4197" w:rsidRDefault="00000000">
      <w:pPr>
        <w:pStyle w:val="Compact"/>
        <w:numPr>
          <w:ilvl w:val="0"/>
          <w:numId w:val="4"/>
        </w:numPr>
      </w:pPr>
      <w:r>
        <w:t>Indexes</w:t>
      </w:r>
    </w:p>
    <w:p w14:paraId="125D1003" w14:textId="77777777" w:rsidR="002C4197" w:rsidRDefault="00000000">
      <w:pPr>
        <w:pStyle w:val="Compact"/>
        <w:numPr>
          <w:ilvl w:val="0"/>
          <w:numId w:val="4"/>
        </w:numPr>
      </w:pPr>
      <w:r>
        <w:t>Relationships</w:t>
      </w:r>
    </w:p>
    <w:p w14:paraId="173BEF9A" w14:textId="77777777" w:rsidR="002C4197" w:rsidRDefault="00000000">
      <w:pPr>
        <w:pStyle w:val="Compact"/>
        <w:numPr>
          <w:ilvl w:val="0"/>
          <w:numId w:val="4"/>
        </w:numPr>
      </w:pPr>
      <w:r>
        <w:t>Triggers</w:t>
      </w:r>
    </w:p>
    <w:p w14:paraId="7163965F" w14:textId="77777777" w:rsidR="002C4197" w:rsidRDefault="00000000">
      <w:pPr>
        <w:pStyle w:val="Compact"/>
        <w:numPr>
          <w:ilvl w:val="0"/>
          <w:numId w:val="4"/>
        </w:numPr>
      </w:pPr>
      <w:r>
        <w:t>Stored procedures</w:t>
      </w:r>
    </w:p>
    <w:p w14:paraId="148CB9E5" w14:textId="77777777" w:rsidR="002C4197" w:rsidRDefault="00000000">
      <w:pPr>
        <w:pStyle w:val="FirstParagraph"/>
      </w:pPr>
      <w:r>
        <w:t>Depending on how much information is copied, cloning is divided into:</w:t>
      </w:r>
    </w:p>
    <w:p w14:paraId="75C43192" w14:textId="77777777" w:rsidR="002C4197" w:rsidRDefault="00000000">
      <w:pPr>
        <w:pStyle w:val="Compact"/>
        <w:numPr>
          <w:ilvl w:val="0"/>
          <w:numId w:val="5"/>
        </w:numPr>
      </w:pPr>
      <w:r>
        <w:t>Simple Cloning</w:t>
      </w:r>
    </w:p>
    <w:p w14:paraId="02AEB4C4" w14:textId="77777777" w:rsidR="002C4197" w:rsidRDefault="00000000">
      <w:pPr>
        <w:pStyle w:val="Compact"/>
        <w:numPr>
          <w:ilvl w:val="0"/>
          <w:numId w:val="5"/>
        </w:numPr>
      </w:pPr>
      <w:r>
        <w:t>Shallow Cloning</w:t>
      </w:r>
    </w:p>
    <w:p w14:paraId="03596719" w14:textId="77777777" w:rsidR="002C4197" w:rsidRDefault="00000000">
      <w:pPr>
        <w:pStyle w:val="Compact"/>
        <w:numPr>
          <w:ilvl w:val="0"/>
          <w:numId w:val="5"/>
        </w:numPr>
      </w:pPr>
      <w:r>
        <w:t>Deep Cloning</w:t>
      </w:r>
    </w:p>
    <w:p w14:paraId="17D4DDCA" w14:textId="77777777" w:rsidR="002C4197" w:rsidRDefault="00000000">
      <w:r>
        <w:lastRenderedPageBreak/>
        <w:pict w14:anchorId="45325AD2">
          <v:rect id="_x0000_i1028" style="width:0;height:1.5pt" o:hralign="center" o:hrstd="t" o:hr="t"/>
        </w:pict>
      </w:r>
    </w:p>
    <w:p w14:paraId="5C4D3F3A" w14:textId="77777777" w:rsidR="002C4197" w:rsidRDefault="00000000">
      <w:pPr>
        <w:pStyle w:val="Heading1"/>
      </w:pPr>
      <w:bookmarkStart w:id="3" w:name="simple-cloning"/>
      <w:bookmarkEnd w:id="2"/>
      <w:r>
        <w:t>1. Simple Cloning</w:t>
      </w:r>
    </w:p>
    <w:p w14:paraId="1A7F6F26" w14:textId="77777777" w:rsidR="002C4197" w:rsidRDefault="00000000">
      <w:pPr>
        <w:pStyle w:val="Heading1"/>
      </w:pPr>
      <w:bookmarkStart w:id="4" w:name="definition"/>
      <w:bookmarkEnd w:id="3"/>
      <w:r>
        <w:t>Definition</w:t>
      </w:r>
    </w:p>
    <w:p w14:paraId="25D7C326" w14:textId="77777777" w:rsidR="002C4197" w:rsidRDefault="00000000">
      <w:pPr>
        <w:pStyle w:val="FirstParagraph"/>
      </w:pPr>
      <w:r>
        <w:t>Simple cloning means creating a basic copy of a table.</w:t>
      </w:r>
    </w:p>
    <w:p w14:paraId="61664113" w14:textId="77777777" w:rsidR="002C4197" w:rsidRDefault="00000000">
      <w:pPr>
        <w:pStyle w:val="BodyText"/>
      </w:pPr>
      <w:r>
        <w:t>It usually copies:</w:t>
      </w:r>
    </w:p>
    <w:p w14:paraId="2ADB5F8E" w14:textId="77777777" w:rsidR="002C4197" w:rsidRDefault="00000000">
      <w:pPr>
        <w:pStyle w:val="Compact"/>
        <w:numPr>
          <w:ilvl w:val="0"/>
          <w:numId w:val="6"/>
        </w:numPr>
      </w:pPr>
      <w:r>
        <w:t>Column names</w:t>
      </w:r>
    </w:p>
    <w:p w14:paraId="3CED8268" w14:textId="77777777" w:rsidR="002C4197" w:rsidRDefault="00000000">
      <w:pPr>
        <w:pStyle w:val="Compact"/>
        <w:numPr>
          <w:ilvl w:val="0"/>
          <w:numId w:val="6"/>
        </w:numPr>
      </w:pPr>
      <w:r>
        <w:t>Data types</w:t>
      </w:r>
    </w:p>
    <w:p w14:paraId="7EB0B5FB" w14:textId="77777777" w:rsidR="002C4197" w:rsidRDefault="00000000">
      <w:pPr>
        <w:pStyle w:val="Compact"/>
        <w:numPr>
          <w:ilvl w:val="0"/>
          <w:numId w:val="6"/>
        </w:numPr>
      </w:pPr>
      <w:r>
        <w:t>Sometimes data</w:t>
      </w:r>
    </w:p>
    <w:p w14:paraId="5C425518" w14:textId="77777777" w:rsidR="002C4197" w:rsidRDefault="00000000">
      <w:pPr>
        <w:pStyle w:val="FirstParagraph"/>
      </w:pPr>
      <w:r>
        <w:t>It does not completely preserve advanced database properties.</w:t>
      </w:r>
    </w:p>
    <w:p w14:paraId="77C75DBF" w14:textId="77777777" w:rsidR="002C4197" w:rsidRDefault="00000000">
      <w:r>
        <w:pict w14:anchorId="37D31463">
          <v:rect id="_x0000_i1029" style="width:0;height:1.5pt" o:hralign="center" o:hrstd="t" o:hr="t"/>
        </w:pict>
      </w:r>
    </w:p>
    <w:p w14:paraId="36645509" w14:textId="77777777" w:rsidR="002C4197" w:rsidRDefault="00000000">
      <w:pPr>
        <w:pStyle w:val="Heading1"/>
      </w:pPr>
      <w:bookmarkStart w:id="5" w:name="characteristics-of-simple-cloning"/>
      <w:bookmarkEnd w:id="4"/>
      <w:r>
        <w:t>Characteristics of Simple Cloning</w:t>
      </w:r>
    </w:p>
    <w:p w14:paraId="421EFC6E" w14:textId="77777777" w:rsidR="002C4197" w:rsidRDefault="00000000">
      <w:pPr>
        <w:pStyle w:val="Heading2"/>
      </w:pPr>
      <w:bookmarkStart w:id="6" w:name="copies"/>
      <w:r>
        <w:t>Copies</w:t>
      </w:r>
    </w:p>
    <w:p w14:paraId="39C6F0B6" w14:textId="77777777" w:rsidR="002C4197" w:rsidRDefault="00000000">
      <w:pPr>
        <w:pStyle w:val="Compact"/>
        <w:numPr>
          <w:ilvl w:val="0"/>
          <w:numId w:val="7"/>
        </w:numPr>
      </w:pPr>
      <w:r>
        <w:t>Basic structure</w:t>
      </w:r>
    </w:p>
    <w:p w14:paraId="200D4D69" w14:textId="77777777" w:rsidR="002C4197" w:rsidRDefault="00000000">
      <w:pPr>
        <w:pStyle w:val="Compact"/>
        <w:numPr>
          <w:ilvl w:val="0"/>
          <w:numId w:val="7"/>
        </w:numPr>
      </w:pPr>
      <w:r>
        <w:t>Column names</w:t>
      </w:r>
    </w:p>
    <w:p w14:paraId="395F8013" w14:textId="77777777" w:rsidR="002C4197" w:rsidRDefault="00000000">
      <w:pPr>
        <w:pStyle w:val="Compact"/>
        <w:numPr>
          <w:ilvl w:val="0"/>
          <w:numId w:val="7"/>
        </w:numPr>
      </w:pPr>
      <w:r>
        <w:t>Data types</w:t>
      </w:r>
    </w:p>
    <w:p w14:paraId="1FC124F5" w14:textId="77777777" w:rsidR="002C4197" w:rsidRDefault="00000000">
      <w:pPr>
        <w:pStyle w:val="Compact"/>
        <w:numPr>
          <w:ilvl w:val="0"/>
          <w:numId w:val="7"/>
        </w:numPr>
      </w:pPr>
      <w:r>
        <w:t>Sometimes records/data</w:t>
      </w:r>
    </w:p>
    <w:p w14:paraId="4FB38C7E" w14:textId="77777777" w:rsidR="002C4197" w:rsidRDefault="00000000">
      <w:pPr>
        <w:pStyle w:val="Heading2"/>
      </w:pPr>
      <w:bookmarkStart w:id="7" w:name="usually-does-not-copy"/>
      <w:bookmarkEnd w:id="6"/>
      <w:r>
        <w:t>Usually Does Not Copy</w:t>
      </w:r>
    </w:p>
    <w:p w14:paraId="36218E2C" w14:textId="77777777" w:rsidR="002C4197" w:rsidRDefault="00000000">
      <w:pPr>
        <w:pStyle w:val="Compact"/>
        <w:numPr>
          <w:ilvl w:val="0"/>
          <w:numId w:val="8"/>
        </w:numPr>
      </w:pPr>
      <w:r>
        <w:t>Primary keys</w:t>
      </w:r>
    </w:p>
    <w:p w14:paraId="40580401" w14:textId="77777777" w:rsidR="002C4197" w:rsidRDefault="00000000">
      <w:pPr>
        <w:pStyle w:val="Compact"/>
        <w:numPr>
          <w:ilvl w:val="0"/>
          <w:numId w:val="8"/>
        </w:numPr>
      </w:pPr>
      <w:r>
        <w:t>Foreign keys</w:t>
      </w:r>
    </w:p>
    <w:p w14:paraId="0B9E61EC" w14:textId="77777777" w:rsidR="002C4197" w:rsidRDefault="00000000">
      <w:pPr>
        <w:pStyle w:val="Compact"/>
        <w:numPr>
          <w:ilvl w:val="0"/>
          <w:numId w:val="8"/>
        </w:numPr>
      </w:pPr>
      <w:r>
        <w:t>Constraints</w:t>
      </w:r>
    </w:p>
    <w:p w14:paraId="561F601E" w14:textId="77777777" w:rsidR="002C4197" w:rsidRDefault="00000000">
      <w:pPr>
        <w:pStyle w:val="Compact"/>
        <w:numPr>
          <w:ilvl w:val="0"/>
          <w:numId w:val="8"/>
        </w:numPr>
      </w:pPr>
      <w:r>
        <w:t>Indexes</w:t>
      </w:r>
    </w:p>
    <w:p w14:paraId="0CB74062" w14:textId="77777777" w:rsidR="002C4197" w:rsidRDefault="00000000">
      <w:pPr>
        <w:pStyle w:val="Compact"/>
        <w:numPr>
          <w:ilvl w:val="0"/>
          <w:numId w:val="8"/>
        </w:numPr>
      </w:pPr>
      <w:r>
        <w:t>Triggers</w:t>
      </w:r>
    </w:p>
    <w:p w14:paraId="6D2DAF23" w14:textId="77777777" w:rsidR="002C4197" w:rsidRDefault="00000000">
      <w:pPr>
        <w:pStyle w:val="Compact"/>
        <w:numPr>
          <w:ilvl w:val="0"/>
          <w:numId w:val="8"/>
        </w:numPr>
      </w:pPr>
      <w:r>
        <w:t>Relationships</w:t>
      </w:r>
    </w:p>
    <w:p w14:paraId="0CA4D31F" w14:textId="77777777" w:rsidR="002C4197" w:rsidRDefault="00000000">
      <w:r>
        <w:pict w14:anchorId="37C1FB99">
          <v:rect id="_x0000_i1030" style="width:0;height:1.5pt" o:hralign="center" o:bullet="t" o:hrstd="t" o:hr="t"/>
        </w:pict>
      </w:r>
    </w:p>
    <w:p w14:paraId="11303B60" w14:textId="77777777" w:rsidR="00525155" w:rsidRDefault="00525155" w:rsidP="00525155">
      <w:bookmarkStart w:id="8" w:name="example-of-simple-cloning-in-mysql"/>
      <w:bookmarkEnd w:id="5"/>
      <w:bookmarkEnd w:id="7"/>
      <w:r w:rsidRPr="00525155">
        <w:rPr>
          <w:b/>
          <w:bCs/>
          <w:color w:val="FF0000"/>
          <w:sz w:val="28"/>
          <w:szCs w:val="28"/>
        </w:rPr>
        <w:t>Important Note:</w:t>
      </w:r>
      <w:r>
        <w:br/>
        <w:t>Simple cloning may still copy some column-level constraints like NOT NULL and DEFAULT values because they are attached directly to column definitions.</w:t>
      </w:r>
      <w:r>
        <w:br/>
      </w:r>
    </w:p>
    <w:p w14:paraId="02627C4A" w14:textId="77777777" w:rsidR="00525155" w:rsidRDefault="00525155" w:rsidP="00525155">
      <w:pPr>
        <w:pStyle w:val="Heading2"/>
      </w:pPr>
      <w:r>
        <w:lastRenderedPageBreak/>
        <w:t>Column-Level Constraints</w:t>
      </w:r>
    </w:p>
    <w:p w14:paraId="1746CF05" w14:textId="77777777" w:rsidR="00525155" w:rsidRDefault="00525155" w:rsidP="00525155">
      <w:r>
        <w:t>Column-level constraints are constraints applied directly to a single column.</w:t>
      </w:r>
      <w:r>
        <w:br/>
      </w:r>
      <w:r>
        <w:br/>
        <w:t>Examples:</w:t>
      </w:r>
      <w:r>
        <w:br/>
        <w:t>- NOT NULL</w:t>
      </w:r>
      <w:r>
        <w:br/>
        <w:t>- DEFAULT</w:t>
      </w:r>
      <w:r>
        <w:br/>
        <w:t>- Some CHECK constraints</w:t>
      </w:r>
      <w:r>
        <w:br/>
      </w:r>
      <w:r>
        <w:br/>
        <w:t>Example:</w:t>
      </w:r>
      <w:r>
        <w:br/>
        <w:t xml:space="preserve">name </w:t>
      </w:r>
      <w:proofErr w:type="gramStart"/>
      <w:r>
        <w:t>VARCHAR(</w:t>
      </w:r>
      <w:proofErr w:type="gramEnd"/>
      <w:r>
        <w:t>50) NOT NULL</w:t>
      </w:r>
      <w:r>
        <w:br/>
      </w:r>
      <w:r>
        <w:br/>
        <w:t>Here, NOT NULL belongs only to the name column.</w:t>
      </w:r>
    </w:p>
    <w:p w14:paraId="1280A5C6" w14:textId="77777777" w:rsidR="00525155" w:rsidRDefault="00525155" w:rsidP="00525155">
      <w:pPr>
        <w:pStyle w:val="Heading2"/>
      </w:pPr>
      <w:r>
        <w:t>Table-Level Constraints</w:t>
      </w:r>
    </w:p>
    <w:p w14:paraId="60F180D3" w14:textId="77777777" w:rsidR="00525155" w:rsidRDefault="00525155" w:rsidP="00525155">
      <w:r>
        <w:t>Table-level constraints apply to the whole table or multiple columns.</w:t>
      </w:r>
      <w:r>
        <w:br/>
      </w:r>
      <w:r>
        <w:br/>
        <w:t>Examples:</w:t>
      </w:r>
      <w:r>
        <w:br/>
        <w:t>- PRIMARY KEY</w:t>
      </w:r>
      <w:r>
        <w:br/>
        <w:t>- FOREIGN KEY</w:t>
      </w:r>
      <w:r>
        <w:br/>
        <w:t>- Composite UNIQUE</w:t>
      </w:r>
      <w:r>
        <w:br/>
      </w:r>
      <w:r>
        <w:br/>
        <w:t>Example:</w:t>
      </w:r>
      <w:r>
        <w:br/>
        <w:t xml:space="preserve">PRIMARY </w:t>
      </w:r>
      <w:proofErr w:type="gramStart"/>
      <w:r>
        <w:t>KEY(</w:t>
      </w:r>
      <w:proofErr w:type="spellStart"/>
      <w:proofErr w:type="gramEnd"/>
      <w:r>
        <w:t>student_id</w:t>
      </w:r>
      <w:proofErr w:type="spellEnd"/>
      <w:r>
        <w:t>)</w:t>
      </w:r>
    </w:p>
    <w:p w14:paraId="3E593EA6" w14:textId="77777777" w:rsidR="00525155" w:rsidRPr="00525155" w:rsidRDefault="00525155" w:rsidP="00525155">
      <w:r w:rsidRPr="00525155">
        <w:t>Because it is not just a column property.</w:t>
      </w:r>
    </w:p>
    <w:p w14:paraId="00C54099" w14:textId="77777777" w:rsidR="00525155" w:rsidRPr="00525155" w:rsidRDefault="00525155" w:rsidP="00525155">
      <w:r w:rsidRPr="00525155">
        <w:t>It also creates:</w:t>
      </w:r>
    </w:p>
    <w:p w14:paraId="2A4BDC57" w14:textId="77777777" w:rsidR="00525155" w:rsidRPr="00525155" w:rsidRDefault="00525155" w:rsidP="00525155">
      <w:pPr>
        <w:numPr>
          <w:ilvl w:val="0"/>
          <w:numId w:val="43"/>
        </w:numPr>
      </w:pPr>
      <w:r w:rsidRPr="00525155">
        <w:t xml:space="preserve">indexes </w:t>
      </w:r>
    </w:p>
    <w:p w14:paraId="3B50B645" w14:textId="77777777" w:rsidR="00525155" w:rsidRPr="00525155" w:rsidRDefault="00525155" w:rsidP="00525155">
      <w:pPr>
        <w:numPr>
          <w:ilvl w:val="0"/>
          <w:numId w:val="43"/>
        </w:numPr>
      </w:pPr>
      <w:r w:rsidRPr="00525155">
        <w:t xml:space="preserve">table identity rules </w:t>
      </w:r>
    </w:p>
    <w:p w14:paraId="226D510B" w14:textId="77777777" w:rsidR="00525155" w:rsidRPr="00525155" w:rsidRDefault="00525155" w:rsidP="00525155">
      <w:pPr>
        <w:numPr>
          <w:ilvl w:val="0"/>
          <w:numId w:val="43"/>
        </w:numPr>
      </w:pPr>
      <w:r w:rsidRPr="00525155">
        <w:t xml:space="preserve">structural metadata </w:t>
      </w:r>
    </w:p>
    <w:p w14:paraId="6C6454D3" w14:textId="3F010E76" w:rsidR="00525155" w:rsidRDefault="00525155" w:rsidP="00525155">
      <w:r w:rsidRPr="00525155">
        <w:t>Simple cloning often skips these advanced structures.</w:t>
      </w:r>
      <w:r>
        <w:br/>
      </w:r>
      <w:r>
        <w:br/>
        <w:t>These constraints create deeper structural rules and relationships.</w:t>
      </w:r>
    </w:p>
    <w:p w14:paraId="734E70AB" w14:textId="77777777" w:rsidR="002C4197" w:rsidRDefault="00000000">
      <w:bookmarkStart w:id="9" w:name="explanation"/>
      <w:bookmarkEnd w:id="8"/>
      <w:r>
        <w:pict w14:anchorId="07691440">
          <v:rect id="_x0000_i1031" style="width:0;height:1.5pt" o:hralign="center" o:hrstd="t" o:hr="t"/>
        </w:pict>
      </w:r>
    </w:p>
    <w:p w14:paraId="6A7571B1" w14:textId="77777777" w:rsidR="002C4197" w:rsidRDefault="00000000">
      <w:pPr>
        <w:pStyle w:val="Heading1"/>
      </w:pPr>
      <w:bookmarkStart w:id="10" w:name="advantages-of-simple-cloning"/>
      <w:bookmarkEnd w:id="9"/>
      <w:r>
        <w:t>Advantages of Simple Cloning</w:t>
      </w:r>
    </w:p>
    <w:p w14:paraId="3697839F" w14:textId="77777777" w:rsidR="002C4197" w:rsidRDefault="00000000">
      <w:pPr>
        <w:pStyle w:val="Compact"/>
        <w:numPr>
          <w:ilvl w:val="0"/>
          <w:numId w:val="12"/>
        </w:numPr>
      </w:pPr>
      <w:r>
        <w:t>Fast</w:t>
      </w:r>
    </w:p>
    <w:p w14:paraId="6DA128F3" w14:textId="77777777" w:rsidR="002C4197" w:rsidRDefault="00000000">
      <w:pPr>
        <w:pStyle w:val="Compact"/>
        <w:numPr>
          <w:ilvl w:val="0"/>
          <w:numId w:val="12"/>
        </w:numPr>
      </w:pPr>
      <w:r>
        <w:t>Easy to create</w:t>
      </w:r>
    </w:p>
    <w:p w14:paraId="5AACE956" w14:textId="77777777" w:rsidR="002C4197" w:rsidRDefault="00000000">
      <w:pPr>
        <w:pStyle w:val="Compact"/>
        <w:numPr>
          <w:ilvl w:val="0"/>
          <w:numId w:val="12"/>
        </w:numPr>
      </w:pPr>
      <w:r>
        <w:lastRenderedPageBreak/>
        <w:t>Useful for reports</w:t>
      </w:r>
    </w:p>
    <w:p w14:paraId="36807A36" w14:textId="77777777" w:rsidR="002C4197" w:rsidRDefault="00000000">
      <w:pPr>
        <w:pStyle w:val="Compact"/>
        <w:numPr>
          <w:ilvl w:val="0"/>
          <w:numId w:val="12"/>
        </w:numPr>
      </w:pPr>
      <w:r>
        <w:t>Good for temporary analysis</w:t>
      </w:r>
    </w:p>
    <w:p w14:paraId="79DD27A8" w14:textId="77777777" w:rsidR="002C4197" w:rsidRDefault="00000000">
      <w:r>
        <w:pict w14:anchorId="064F476E">
          <v:rect id="_x0000_i1032" style="width:0;height:1.5pt" o:hralign="center" o:hrstd="t" o:hr="t"/>
        </w:pict>
      </w:r>
    </w:p>
    <w:p w14:paraId="34474128" w14:textId="77777777" w:rsidR="002C4197" w:rsidRDefault="00000000">
      <w:pPr>
        <w:pStyle w:val="Heading1"/>
      </w:pPr>
      <w:bookmarkStart w:id="11" w:name="disadvantages-of-simple-cloning"/>
      <w:bookmarkEnd w:id="10"/>
      <w:r>
        <w:t>Disadvantages of Simple Cloning</w:t>
      </w:r>
    </w:p>
    <w:p w14:paraId="2C9B6F61" w14:textId="77777777" w:rsidR="002C4197" w:rsidRDefault="00000000">
      <w:pPr>
        <w:pStyle w:val="Compact"/>
        <w:numPr>
          <w:ilvl w:val="0"/>
          <w:numId w:val="13"/>
        </w:numPr>
      </w:pPr>
      <w:r>
        <w:t>Constraints lost</w:t>
      </w:r>
    </w:p>
    <w:p w14:paraId="620C9987" w14:textId="77777777" w:rsidR="002C4197" w:rsidRDefault="00000000">
      <w:pPr>
        <w:pStyle w:val="Compact"/>
        <w:numPr>
          <w:ilvl w:val="0"/>
          <w:numId w:val="13"/>
        </w:numPr>
      </w:pPr>
      <w:r>
        <w:t>Data integrity not preserved</w:t>
      </w:r>
    </w:p>
    <w:p w14:paraId="186AC037" w14:textId="77777777" w:rsidR="002C4197" w:rsidRDefault="00000000">
      <w:pPr>
        <w:pStyle w:val="Compact"/>
        <w:numPr>
          <w:ilvl w:val="0"/>
          <w:numId w:val="13"/>
        </w:numPr>
      </w:pPr>
      <w:r>
        <w:t>Relationships not copied</w:t>
      </w:r>
    </w:p>
    <w:p w14:paraId="525CAE3C" w14:textId="77777777" w:rsidR="002C4197" w:rsidRDefault="00000000">
      <w:pPr>
        <w:pStyle w:val="Compact"/>
        <w:numPr>
          <w:ilvl w:val="0"/>
          <w:numId w:val="13"/>
        </w:numPr>
      </w:pPr>
      <w:r>
        <w:t>Not suitable for production backup</w:t>
      </w:r>
    </w:p>
    <w:p w14:paraId="48950CBD" w14:textId="77777777" w:rsidR="002C4197" w:rsidRDefault="00000000">
      <w:r>
        <w:pict w14:anchorId="2A73FF4F">
          <v:rect id="_x0000_i1033" style="width:0;height:1.5pt" o:hralign="center" o:hrstd="t" o:hr="t"/>
        </w:pict>
      </w:r>
    </w:p>
    <w:p w14:paraId="19167971" w14:textId="77777777" w:rsidR="002C4197" w:rsidRDefault="00000000">
      <w:pPr>
        <w:pStyle w:val="Heading1"/>
      </w:pPr>
      <w:bookmarkStart w:id="12" w:name="real-life-analogy"/>
      <w:bookmarkEnd w:id="11"/>
      <w:r>
        <w:t>Real-Life Analogy</w:t>
      </w:r>
    </w:p>
    <w:p w14:paraId="0E3DA22B" w14:textId="77777777" w:rsidR="002C4197" w:rsidRDefault="00000000">
      <w:pPr>
        <w:pStyle w:val="FirstParagraph"/>
      </w:pPr>
      <w:r>
        <w:t>Simple cloning is like:</w:t>
      </w:r>
    </w:p>
    <w:p w14:paraId="6D831559" w14:textId="77777777" w:rsidR="002C4197" w:rsidRDefault="00000000">
      <w:pPr>
        <w:pStyle w:val="BlockText"/>
      </w:pPr>
      <w:r>
        <w:t>Copying only the text from a book without copying formatting, chapter styles, or page numbering.</w:t>
      </w:r>
    </w:p>
    <w:p w14:paraId="58D6ED58" w14:textId="77777777" w:rsidR="002C4197" w:rsidRDefault="00000000">
      <w:r>
        <w:pict w14:anchorId="3F1643F4">
          <v:rect id="_x0000_i1034" style="width:0;height:1.5pt" o:hralign="center" o:hrstd="t" o:hr="t"/>
        </w:pict>
      </w:r>
    </w:p>
    <w:p w14:paraId="485C261B" w14:textId="77777777" w:rsidR="002C4197" w:rsidRDefault="00000000">
      <w:pPr>
        <w:pStyle w:val="Heading1"/>
      </w:pPr>
      <w:bookmarkStart w:id="13" w:name="shallow-cloning"/>
      <w:bookmarkEnd w:id="12"/>
      <w:r>
        <w:t>2. Shallow Cloning</w:t>
      </w:r>
    </w:p>
    <w:p w14:paraId="122EAB2F" w14:textId="77777777" w:rsidR="002C4197" w:rsidRDefault="00000000">
      <w:pPr>
        <w:pStyle w:val="Heading1"/>
      </w:pPr>
      <w:bookmarkStart w:id="14" w:name="definition-1"/>
      <w:bookmarkEnd w:id="13"/>
      <w:r>
        <w:t>Definition</w:t>
      </w:r>
    </w:p>
    <w:p w14:paraId="2369E798" w14:textId="77777777" w:rsidR="002C4197" w:rsidRDefault="00000000">
      <w:pPr>
        <w:pStyle w:val="FirstParagraph"/>
      </w:pPr>
      <w:r>
        <w:t>Shallow cloning means creating a surface-level copy.</w:t>
      </w:r>
    </w:p>
    <w:p w14:paraId="30E66A91" w14:textId="77777777" w:rsidR="002C4197" w:rsidRDefault="00000000">
      <w:pPr>
        <w:pStyle w:val="BodyText"/>
      </w:pPr>
      <w:r>
        <w:t>It copies visible structure and some properties, but not all deep internal details.</w:t>
      </w:r>
    </w:p>
    <w:p w14:paraId="129306EF" w14:textId="77777777" w:rsidR="002C4197" w:rsidRDefault="00000000">
      <w:r>
        <w:pict w14:anchorId="5439C1B4">
          <v:rect id="_x0000_i1035" style="width:0;height:1.5pt" o:hralign="center" o:hrstd="t" o:hr="t"/>
        </w:pict>
      </w:r>
    </w:p>
    <w:p w14:paraId="2D7DB287" w14:textId="77777777" w:rsidR="002C4197" w:rsidRDefault="00000000">
      <w:pPr>
        <w:pStyle w:val="Heading1"/>
      </w:pPr>
      <w:bookmarkStart w:id="15" w:name="meaning-of-surface-level-copy"/>
      <w:bookmarkEnd w:id="14"/>
      <w:r>
        <w:t>Meaning of Surface-Level Copy</w:t>
      </w:r>
    </w:p>
    <w:p w14:paraId="4A36A542" w14:textId="77777777" w:rsidR="002C4197" w:rsidRDefault="00000000">
      <w:pPr>
        <w:pStyle w:val="FirstParagraph"/>
      </w:pPr>
      <w:r>
        <w:t>A surface-level copy means:</w:t>
      </w:r>
    </w:p>
    <w:p w14:paraId="2D6EA201" w14:textId="77777777" w:rsidR="002C4197" w:rsidRDefault="00000000">
      <w:pPr>
        <w:pStyle w:val="BlockText"/>
      </w:pPr>
      <w:r>
        <w:t>Only the outer or visible parts are copied.</w:t>
      </w:r>
    </w:p>
    <w:p w14:paraId="0849CFB7" w14:textId="77777777" w:rsidR="002C4197" w:rsidRDefault="00000000">
      <w:pPr>
        <w:pStyle w:val="FirstParagraph"/>
      </w:pPr>
      <w:r>
        <w:t>Internal dependencies and deeper relationships may not be fully duplicated.</w:t>
      </w:r>
    </w:p>
    <w:p w14:paraId="12B260AC" w14:textId="77777777" w:rsidR="002C4197" w:rsidRDefault="00000000">
      <w:r>
        <w:pict w14:anchorId="46C8FCF8">
          <v:rect id="_x0000_i1036" style="width:0;height:1.5pt" o:hralign="center" o:hrstd="t" o:hr="t"/>
        </w:pict>
      </w:r>
    </w:p>
    <w:p w14:paraId="60335B02" w14:textId="77777777" w:rsidR="002C4197" w:rsidRDefault="00000000">
      <w:pPr>
        <w:pStyle w:val="Heading1"/>
      </w:pPr>
      <w:bookmarkStart w:id="16" w:name="characteristics-of-shallow-cloning"/>
      <w:bookmarkEnd w:id="15"/>
      <w:r>
        <w:lastRenderedPageBreak/>
        <w:t>Characteristics of Shallow Cloning</w:t>
      </w:r>
    </w:p>
    <w:p w14:paraId="2D37423B" w14:textId="77777777" w:rsidR="002C4197" w:rsidRDefault="00000000">
      <w:pPr>
        <w:pStyle w:val="Heading2"/>
      </w:pPr>
      <w:bookmarkStart w:id="17" w:name="copies-1"/>
      <w:r>
        <w:t>Copies</w:t>
      </w:r>
    </w:p>
    <w:p w14:paraId="3BF4977E" w14:textId="77777777" w:rsidR="002C4197" w:rsidRDefault="00000000">
      <w:pPr>
        <w:pStyle w:val="Compact"/>
        <w:numPr>
          <w:ilvl w:val="0"/>
          <w:numId w:val="14"/>
        </w:numPr>
      </w:pPr>
      <w:r>
        <w:t>Columns</w:t>
      </w:r>
    </w:p>
    <w:p w14:paraId="3164903F" w14:textId="77777777" w:rsidR="002C4197" w:rsidRDefault="00000000">
      <w:pPr>
        <w:pStyle w:val="Compact"/>
        <w:numPr>
          <w:ilvl w:val="0"/>
          <w:numId w:val="14"/>
        </w:numPr>
      </w:pPr>
      <w:r>
        <w:t>Data types</w:t>
      </w:r>
    </w:p>
    <w:p w14:paraId="79FE81B2" w14:textId="77777777" w:rsidR="002C4197" w:rsidRDefault="00000000">
      <w:pPr>
        <w:pStyle w:val="Compact"/>
        <w:numPr>
          <w:ilvl w:val="0"/>
          <w:numId w:val="14"/>
        </w:numPr>
      </w:pPr>
      <w:r>
        <w:t>Basic structure</w:t>
      </w:r>
    </w:p>
    <w:p w14:paraId="33C28E70" w14:textId="77777777" w:rsidR="002C4197" w:rsidRDefault="00000000">
      <w:pPr>
        <w:pStyle w:val="Compact"/>
        <w:numPr>
          <w:ilvl w:val="0"/>
          <w:numId w:val="14"/>
        </w:numPr>
      </w:pPr>
      <w:r>
        <w:t>Some indexes</w:t>
      </w:r>
    </w:p>
    <w:p w14:paraId="49DF336E" w14:textId="77777777" w:rsidR="002C4197" w:rsidRDefault="00000000">
      <w:pPr>
        <w:pStyle w:val="Compact"/>
        <w:numPr>
          <w:ilvl w:val="0"/>
          <w:numId w:val="14"/>
        </w:numPr>
      </w:pPr>
      <w:r>
        <w:t>Some constraints</w:t>
      </w:r>
    </w:p>
    <w:p w14:paraId="12C4ED83" w14:textId="77777777" w:rsidR="002C4197" w:rsidRDefault="00000000">
      <w:pPr>
        <w:pStyle w:val="Heading2"/>
      </w:pPr>
      <w:bookmarkStart w:id="18" w:name="may-not-fully-copy"/>
      <w:bookmarkEnd w:id="17"/>
      <w:r>
        <w:t>May Not Fully Copy</w:t>
      </w:r>
    </w:p>
    <w:p w14:paraId="27D8794E" w14:textId="77777777" w:rsidR="002C4197" w:rsidRDefault="00000000">
      <w:pPr>
        <w:pStyle w:val="Compact"/>
        <w:numPr>
          <w:ilvl w:val="0"/>
          <w:numId w:val="15"/>
        </w:numPr>
      </w:pPr>
      <w:r>
        <w:t>Triggers</w:t>
      </w:r>
    </w:p>
    <w:p w14:paraId="36B28073" w14:textId="77777777" w:rsidR="002C4197" w:rsidRDefault="00000000">
      <w:pPr>
        <w:pStyle w:val="Compact"/>
        <w:numPr>
          <w:ilvl w:val="0"/>
          <w:numId w:val="15"/>
        </w:numPr>
      </w:pPr>
      <w:r>
        <w:t>Stored procedures</w:t>
      </w:r>
    </w:p>
    <w:p w14:paraId="78F690D1" w14:textId="77777777" w:rsidR="002C4197" w:rsidRDefault="00000000">
      <w:pPr>
        <w:pStyle w:val="Compact"/>
        <w:numPr>
          <w:ilvl w:val="0"/>
          <w:numId w:val="15"/>
        </w:numPr>
      </w:pPr>
      <w:r>
        <w:t>Relationships</w:t>
      </w:r>
    </w:p>
    <w:p w14:paraId="261EA859" w14:textId="77777777" w:rsidR="002C4197" w:rsidRDefault="00000000">
      <w:pPr>
        <w:pStyle w:val="Compact"/>
        <w:numPr>
          <w:ilvl w:val="0"/>
          <w:numId w:val="15"/>
        </w:numPr>
      </w:pPr>
      <w:r>
        <w:t>Dependencies</w:t>
      </w:r>
    </w:p>
    <w:p w14:paraId="012D3315" w14:textId="77777777" w:rsidR="002C4197" w:rsidRDefault="00000000">
      <w:pPr>
        <w:pStyle w:val="Compact"/>
        <w:numPr>
          <w:ilvl w:val="0"/>
          <w:numId w:val="15"/>
        </w:numPr>
      </w:pPr>
      <w:r>
        <w:t>Internal references</w:t>
      </w:r>
    </w:p>
    <w:p w14:paraId="3E0D4A73" w14:textId="77777777" w:rsidR="002C4197" w:rsidRDefault="00000000">
      <w:r>
        <w:pict w14:anchorId="279D831F">
          <v:rect id="_x0000_i1037" style="width:0;height:1.5pt" o:hralign="center" o:hrstd="t" o:hr="t"/>
        </w:pict>
      </w:r>
    </w:p>
    <w:p w14:paraId="1EEE02DC" w14:textId="77777777" w:rsidR="002C4197" w:rsidRDefault="00000000">
      <w:pPr>
        <w:pStyle w:val="Heading1"/>
      </w:pPr>
      <w:bookmarkStart w:id="19" w:name="important-idea"/>
      <w:bookmarkEnd w:id="16"/>
      <w:bookmarkEnd w:id="18"/>
      <w:r>
        <w:t>Important Idea</w:t>
      </w:r>
    </w:p>
    <w:p w14:paraId="2BF07223" w14:textId="77777777" w:rsidR="002C4197" w:rsidRDefault="00000000">
      <w:pPr>
        <w:pStyle w:val="FirstParagraph"/>
      </w:pPr>
      <w:r>
        <w:t>A shallow clone may look similar externally but internally it may still depend on the original structure.</w:t>
      </w:r>
    </w:p>
    <w:p w14:paraId="425775BE" w14:textId="77777777" w:rsidR="002C4197" w:rsidRDefault="00000000">
      <w:r>
        <w:pict w14:anchorId="60BC0B9C">
          <v:rect id="_x0000_i1038" style="width:0;height:1.5pt" o:hralign="center" o:hrstd="t" o:hr="t"/>
        </w:pict>
      </w:r>
    </w:p>
    <w:p w14:paraId="304CC960" w14:textId="77777777" w:rsidR="002C4197" w:rsidRDefault="00000000">
      <w:pPr>
        <w:pStyle w:val="Heading1"/>
      </w:pPr>
      <w:bookmarkStart w:id="20" w:name="real-life-analogy-1"/>
      <w:bookmarkEnd w:id="19"/>
      <w:r>
        <w:t>Real-Life Analogy</w:t>
      </w:r>
    </w:p>
    <w:p w14:paraId="0CD62911" w14:textId="77777777" w:rsidR="002C4197" w:rsidRDefault="00000000">
      <w:pPr>
        <w:pStyle w:val="FirstParagraph"/>
      </w:pPr>
      <w:r>
        <w:t>Imagine copying a house blueprint.</w:t>
      </w:r>
    </w:p>
    <w:p w14:paraId="0EF225B4" w14:textId="77777777" w:rsidR="002C4197" w:rsidRDefault="00000000">
      <w:pPr>
        <w:pStyle w:val="BodyText"/>
      </w:pPr>
      <w:r>
        <w:t>A shallow copy includes:</w:t>
      </w:r>
    </w:p>
    <w:p w14:paraId="7A9D2A87" w14:textId="77777777" w:rsidR="002C4197" w:rsidRDefault="00000000">
      <w:pPr>
        <w:pStyle w:val="Compact"/>
        <w:numPr>
          <w:ilvl w:val="0"/>
          <w:numId w:val="16"/>
        </w:numPr>
      </w:pPr>
      <w:r>
        <w:t>Room layout</w:t>
      </w:r>
    </w:p>
    <w:p w14:paraId="7A756976" w14:textId="77777777" w:rsidR="002C4197" w:rsidRDefault="00000000">
      <w:pPr>
        <w:pStyle w:val="Compact"/>
        <w:numPr>
          <w:ilvl w:val="0"/>
          <w:numId w:val="16"/>
        </w:numPr>
      </w:pPr>
      <w:r>
        <w:t>Wall design</w:t>
      </w:r>
    </w:p>
    <w:p w14:paraId="055BCDC8" w14:textId="77777777" w:rsidR="002C4197" w:rsidRDefault="00000000">
      <w:pPr>
        <w:pStyle w:val="Compact"/>
        <w:numPr>
          <w:ilvl w:val="0"/>
          <w:numId w:val="16"/>
        </w:numPr>
      </w:pPr>
      <w:r>
        <w:t>Door positions</w:t>
      </w:r>
    </w:p>
    <w:p w14:paraId="2DF21327" w14:textId="77777777" w:rsidR="002C4197" w:rsidRDefault="00000000">
      <w:pPr>
        <w:pStyle w:val="FirstParagraph"/>
      </w:pPr>
      <w:r>
        <w:t>But does not include:</w:t>
      </w:r>
    </w:p>
    <w:p w14:paraId="3AD57A10" w14:textId="77777777" w:rsidR="002C4197" w:rsidRDefault="00000000">
      <w:pPr>
        <w:pStyle w:val="Compact"/>
        <w:numPr>
          <w:ilvl w:val="0"/>
          <w:numId w:val="17"/>
        </w:numPr>
      </w:pPr>
      <w:r>
        <w:t>Electrical wiring</w:t>
      </w:r>
    </w:p>
    <w:p w14:paraId="2AB888D0" w14:textId="77777777" w:rsidR="002C4197" w:rsidRDefault="00000000">
      <w:pPr>
        <w:pStyle w:val="Compact"/>
        <w:numPr>
          <w:ilvl w:val="0"/>
          <w:numId w:val="17"/>
        </w:numPr>
      </w:pPr>
      <w:r>
        <w:t>Plumbing system</w:t>
      </w:r>
    </w:p>
    <w:p w14:paraId="0465549B" w14:textId="77777777" w:rsidR="002C4197" w:rsidRDefault="00000000">
      <w:pPr>
        <w:pStyle w:val="Compact"/>
        <w:numPr>
          <w:ilvl w:val="0"/>
          <w:numId w:val="17"/>
        </w:numPr>
      </w:pPr>
      <w:r>
        <w:t>Underground pipelines</w:t>
      </w:r>
    </w:p>
    <w:p w14:paraId="494CF441" w14:textId="3DD32121" w:rsidR="002C4197" w:rsidRDefault="00000000" w:rsidP="00ED1BDE">
      <w:pPr>
        <w:pStyle w:val="FirstParagraph"/>
      </w:pPr>
      <w:r>
        <w:t>The copy looks similar from outside but is not fully complete.</w:t>
      </w:r>
      <w:bookmarkStart w:id="21" w:name="original-table-1"/>
      <w:bookmarkStart w:id="22" w:name="database-example"/>
      <w:bookmarkEnd w:id="20"/>
      <w:r>
        <w:pict w14:anchorId="56B73098">
          <v:rect id="_x0000_i1039" style="width:0;height:1.5pt" o:hralign="center" o:hrstd="t" o:hr="t"/>
        </w:pict>
      </w:r>
    </w:p>
    <w:p w14:paraId="28433A2E" w14:textId="77777777" w:rsidR="002C4197" w:rsidRDefault="00000000">
      <w:pPr>
        <w:pStyle w:val="Heading2"/>
      </w:pPr>
      <w:bookmarkStart w:id="23" w:name="shallow-clone-idea"/>
      <w:bookmarkEnd w:id="21"/>
      <w:r>
        <w:lastRenderedPageBreak/>
        <w:t>Shallow Clone Idea</w:t>
      </w:r>
    </w:p>
    <w:p w14:paraId="361BC503" w14:textId="77777777" w:rsidR="002C4197" w:rsidRDefault="00000000">
      <w:pPr>
        <w:pStyle w:val="FirstParagraph"/>
      </w:pPr>
      <w:r>
        <w:t>A shallow clone may copy:</w:t>
      </w:r>
    </w:p>
    <w:p w14:paraId="6261D6CF" w14:textId="77777777" w:rsidR="002C4197" w:rsidRDefault="00000000">
      <w:pPr>
        <w:pStyle w:val="Compact"/>
        <w:numPr>
          <w:ilvl w:val="0"/>
          <w:numId w:val="18"/>
        </w:numPr>
      </w:pPr>
      <w:r>
        <w:t>emp_id</w:t>
      </w:r>
    </w:p>
    <w:p w14:paraId="5E7AB16B" w14:textId="77777777" w:rsidR="002C4197" w:rsidRDefault="00000000">
      <w:pPr>
        <w:pStyle w:val="Compact"/>
        <w:numPr>
          <w:ilvl w:val="0"/>
          <w:numId w:val="18"/>
        </w:numPr>
      </w:pPr>
      <w:r>
        <w:t>emp_name</w:t>
      </w:r>
    </w:p>
    <w:p w14:paraId="23F53721" w14:textId="77777777" w:rsidR="002C4197" w:rsidRDefault="00000000">
      <w:pPr>
        <w:pStyle w:val="Compact"/>
        <w:numPr>
          <w:ilvl w:val="0"/>
          <w:numId w:val="18"/>
        </w:numPr>
      </w:pPr>
      <w:r>
        <w:t>department_id</w:t>
      </w:r>
    </w:p>
    <w:p w14:paraId="1150BDFD" w14:textId="77777777" w:rsidR="002C4197" w:rsidRDefault="00000000">
      <w:pPr>
        <w:pStyle w:val="FirstParagraph"/>
      </w:pPr>
      <w:r>
        <w:t>It may even copy:</w:t>
      </w:r>
    </w:p>
    <w:p w14:paraId="619553F2" w14:textId="77777777" w:rsidR="002C4197" w:rsidRDefault="00000000">
      <w:pPr>
        <w:pStyle w:val="Compact"/>
        <w:numPr>
          <w:ilvl w:val="0"/>
          <w:numId w:val="19"/>
        </w:numPr>
      </w:pPr>
      <w:r>
        <w:t>PRIMARY KEY</w:t>
      </w:r>
    </w:p>
    <w:p w14:paraId="38C25E3B" w14:textId="77777777" w:rsidR="002C4197" w:rsidRDefault="00000000">
      <w:pPr>
        <w:pStyle w:val="FirstParagraph"/>
      </w:pPr>
      <w:r>
        <w:t>But it may not completely preserve:</w:t>
      </w:r>
    </w:p>
    <w:p w14:paraId="13A5C5D1" w14:textId="77777777" w:rsidR="002C4197" w:rsidRDefault="00000000">
      <w:pPr>
        <w:pStyle w:val="Compact"/>
        <w:numPr>
          <w:ilvl w:val="0"/>
          <w:numId w:val="20"/>
        </w:numPr>
      </w:pPr>
      <w:r>
        <w:t>FOREIGN KEY relationships</w:t>
      </w:r>
    </w:p>
    <w:p w14:paraId="59A2A83C" w14:textId="77777777" w:rsidR="002C4197" w:rsidRDefault="00000000">
      <w:pPr>
        <w:pStyle w:val="Compact"/>
        <w:numPr>
          <w:ilvl w:val="0"/>
          <w:numId w:val="20"/>
        </w:numPr>
      </w:pPr>
      <w:r>
        <w:t>dependencies on departments table</w:t>
      </w:r>
    </w:p>
    <w:p w14:paraId="501CE04F" w14:textId="77777777" w:rsidR="002C4197" w:rsidRDefault="00000000">
      <w:r>
        <w:pict w14:anchorId="4CD01DB8">
          <v:rect id="_x0000_i1040" style="width:0;height:1.5pt" o:hralign="center" o:hrstd="t" o:hr="t"/>
        </w:pict>
      </w:r>
    </w:p>
    <w:p w14:paraId="7ED620B8" w14:textId="77777777" w:rsidR="002C4197" w:rsidRDefault="00000000">
      <w:pPr>
        <w:pStyle w:val="Heading1"/>
      </w:pPr>
      <w:bookmarkStart w:id="24" w:name="advantages-of-shallow-cloning"/>
      <w:bookmarkEnd w:id="22"/>
      <w:bookmarkEnd w:id="23"/>
      <w:r>
        <w:t>Advantages of Shallow Cloning</w:t>
      </w:r>
    </w:p>
    <w:p w14:paraId="77B233DE" w14:textId="77777777" w:rsidR="002C4197" w:rsidRDefault="00000000">
      <w:pPr>
        <w:pStyle w:val="Compact"/>
        <w:numPr>
          <w:ilvl w:val="0"/>
          <w:numId w:val="21"/>
        </w:numPr>
      </w:pPr>
      <w:r>
        <w:t>Faster than deep cloning</w:t>
      </w:r>
    </w:p>
    <w:p w14:paraId="0A7CC3C3" w14:textId="77777777" w:rsidR="002C4197" w:rsidRDefault="00000000">
      <w:pPr>
        <w:pStyle w:val="Compact"/>
        <w:numPr>
          <w:ilvl w:val="0"/>
          <w:numId w:val="21"/>
        </w:numPr>
      </w:pPr>
      <w:r>
        <w:t>Useful for testing structure</w:t>
      </w:r>
    </w:p>
    <w:p w14:paraId="6F6EC9E8" w14:textId="77777777" w:rsidR="002C4197" w:rsidRDefault="00000000">
      <w:pPr>
        <w:pStyle w:val="Compact"/>
        <w:numPr>
          <w:ilvl w:val="0"/>
          <w:numId w:val="21"/>
        </w:numPr>
      </w:pPr>
      <w:r>
        <w:t>Uses less storage</w:t>
      </w:r>
    </w:p>
    <w:p w14:paraId="0844C0B8" w14:textId="77777777" w:rsidR="002C4197" w:rsidRDefault="00000000">
      <w:pPr>
        <w:pStyle w:val="Compact"/>
        <w:numPr>
          <w:ilvl w:val="0"/>
          <w:numId w:val="21"/>
        </w:numPr>
      </w:pPr>
      <w:r>
        <w:t>Easier to create</w:t>
      </w:r>
    </w:p>
    <w:p w14:paraId="50A21B00" w14:textId="77777777" w:rsidR="002C4197" w:rsidRDefault="00000000">
      <w:r>
        <w:pict w14:anchorId="67110843">
          <v:rect id="_x0000_i1041" style="width:0;height:1.5pt" o:hralign="center" o:hrstd="t" o:hr="t"/>
        </w:pict>
      </w:r>
    </w:p>
    <w:p w14:paraId="75F2A5C4" w14:textId="77777777" w:rsidR="002C4197" w:rsidRDefault="00000000">
      <w:pPr>
        <w:pStyle w:val="Heading1"/>
      </w:pPr>
      <w:bookmarkStart w:id="25" w:name="disadvantages-of-shallow-cloning"/>
      <w:bookmarkEnd w:id="24"/>
      <w:r>
        <w:t>Disadvantages of Shallow Cloning</w:t>
      </w:r>
    </w:p>
    <w:p w14:paraId="78CE3714" w14:textId="77777777" w:rsidR="002C4197" w:rsidRDefault="00000000">
      <w:pPr>
        <w:pStyle w:val="Compact"/>
        <w:numPr>
          <w:ilvl w:val="0"/>
          <w:numId w:val="22"/>
        </w:numPr>
      </w:pPr>
      <w:r>
        <w:t>Not fully independent</w:t>
      </w:r>
    </w:p>
    <w:p w14:paraId="1A23E33E" w14:textId="77777777" w:rsidR="002C4197" w:rsidRDefault="00000000">
      <w:pPr>
        <w:pStyle w:val="Compact"/>
        <w:numPr>
          <w:ilvl w:val="0"/>
          <w:numId w:val="22"/>
        </w:numPr>
      </w:pPr>
      <w:r>
        <w:t>Relationships may break</w:t>
      </w:r>
    </w:p>
    <w:p w14:paraId="6DD1876E" w14:textId="77777777" w:rsidR="002C4197" w:rsidRDefault="00000000">
      <w:pPr>
        <w:pStyle w:val="Compact"/>
        <w:numPr>
          <w:ilvl w:val="0"/>
          <w:numId w:val="22"/>
        </w:numPr>
      </w:pPr>
      <w:r>
        <w:t>Some constraints missing</w:t>
      </w:r>
    </w:p>
    <w:p w14:paraId="1A4572DC" w14:textId="77777777" w:rsidR="002C4197" w:rsidRDefault="00000000">
      <w:pPr>
        <w:pStyle w:val="Compact"/>
        <w:numPr>
          <w:ilvl w:val="0"/>
          <w:numId w:val="22"/>
        </w:numPr>
      </w:pPr>
      <w:r>
        <w:t>Internal references incomplete</w:t>
      </w:r>
    </w:p>
    <w:p w14:paraId="75542AF9" w14:textId="77777777" w:rsidR="002C4197" w:rsidRDefault="00000000">
      <w:r>
        <w:pict w14:anchorId="1376EC2D">
          <v:rect id="_x0000_i1042" style="width:0;height:1.5pt" o:hralign="center" o:hrstd="t" o:hr="t"/>
        </w:pict>
      </w:r>
    </w:p>
    <w:p w14:paraId="3901967B" w14:textId="77777777" w:rsidR="002C4197" w:rsidRDefault="00000000">
      <w:pPr>
        <w:pStyle w:val="Heading1"/>
      </w:pPr>
      <w:bookmarkStart w:id="26" w:name="deep-cloning"/>
      <w:bookmarkEnd w:id="25"/>
      <w:r>
        <w:t>3. Deep Cloning</w:t>
      </w:r>
    </w:p>
    <w:p w14:paraId="0CF6C8A0" w14:textId="77777777" w:rsidR="002C4197" w:rsidRDefault="00000000">
      <w:pPr>
        <w:pStyle w:val="Heading1"/>
      </w:pPr>
      <w:bookmarkStart w:id="27" w:name="definition-2"/>
      <w:bookmarkEnd w:id="26"/>
      <w:r>
        <w:t>Definition</w:t>
      </w:r>
    </w:p>
    <w:p w14:paraId="727B50BA" w14:textId="77777777" w:rsidR="002C4197" w:rsidRDefault="00000000">
      <w:pPr>
        <w:pStyle w:val="FirstParagraph"/>
      </w:pPr>
      <w:r>
        <w:t>Deep cloning creates a fully independent and complete duplicate.</w:t>
      </w:r>
    </w:p>
    <w:p w14:paraId="7FD4EF05" w14:textId="77777777" w:rsidR="002C4197" w:rsidRDefault="00000000">
      <w:pPr>
        <w:pStyle w:val="BodyText"/>
      </w:pPr>
      <w:r>
        <w:t>It copies all important details.</w:t>
      </w:r>
    </w:p>
    <w:p w14:paraId="26E291F9" w14:textId="77777777" w:rsidR="002C4197" w:rsidRDefault="00000000">
      <w:r>
        <w:pict w14:anchorId="544F3B29">
          <v:rect id="_x0000_i1043" style="width:0;height:1.5pt" o:hralign="center" o:hrstd="t" o:hr="t"/>
        </w:pict>
      </w:r>
    </w:p>
    <w:p w14:paraId="5D06BA5F" w14:textId="77777777" w:rsidR="002C4197" w:rsidRDefault="00000000">
      <w:pPr>
        <w:pStyle w:val="Heading1"/>
      </w:pPr>
      <w:bookmarkStart w:id="28" w:name="characteristics-of-deep-cloning"/>
      <w:bookmarkEnd w:id="27"/>
      <w:r>
        <w:lastRenderedPageBreak/>
        <w:t>Characteristics of Deep Cloning</w:t>
      </w:r>
    </w:p>
    <w:p w14:paraId="6628C233" w14:textId="77777777" w:rsidR="002C4197" w:rsidRDefault="00000000">
      <w:pPr>
        <w:pStyle w:val="Heading2"/>
      </w:pPr>
      <w:bookmarkStart w:id="29" w:name="copies-2"/>
      <w:r>
        <w:t>Copies</w:t>
      </w:r>
    </w:p>
    <w:p w14:paraId="44AF09C0" w14:textId="77777777" w:rsidR="002C4197" w:rsidRDefault="00000000">
      <w:pPr>
        <w:pStyle w:val="Compact"/>
        <w:numPr>
          <w:ilvl w:val="0"/>
          <w:numId w:val="23"/>
        </w:numPr>
      </w:pPr>
      <w:r>
        <w:t>Columns</w:t>
      </w:r>
    </w:p>
    <w:p w14:paraId="0A15E1D2" w14:textId="77777777" w:rsidR="002C4197" w:rsidRDefault="00000000">
      <w:pPr>
        <w:pStyle w:val="Compact"/>
        <w:numPr>
          <w:ilvl w:val="0"/>
          <w:numId w:val="23"/>
        </w:numPr>
      </w:pPr>
      <w:r>
        <w:t>Data types</w:t>
      </w:r>
    </w:p>
    <w:p w14:paraId="0484EB51" w14:textId="77777777" w:rsidR="002C4197" w:rsidRDefault="00000000">
      <w:pPr>
        <w:pStyle w:val="Compact"/>
        <w:numPr>
          <w:ilvl w:val="0"/>
          <w:numId w:val="23"/>
        </w:numPr>
      </w:pPr>
      <w:r>
        <w:t>Constraints</w:t>
      </w:r>
    </w:p>
    <w:p w14:paraId="7A44347A" w14:textId="77777777" w:rsidR="002C4197" w:rsidRDefault="00000000">
      <w:pPr>
        <w:pStyle w:val="Compact"/>
        <w:numPr>
          <w:ilvl w:val="0"/>
          <w:numId w:val="23"/>
        </w:numPr>
      </w:pPr>
      <w:r>
        <w:t>Primary keys</w:t>
      </w:r>
    </w:p>
    <w:p w14:paraId="259E130D" w14:textId="77777777" w:rsidR="002C4197" w:rsidRDefault="00000000">
      <w:pPr>
        <w:pStyle w:val="Compact"/>
        <w:numPr>
          <w:ilvl w:val="0"/>
          <w:numId w:val="23"/>
        </w:numPr>
      </w:pPr>
      <w:r>
        <w:t>Foreign keys</w:t>
      </w:r>
    </w:p>
    <w:p w14:paraId="3C4D8E66" w14:textId="77777777" w:rsidR="002C4197" w:rsidRDefault="00000000">
      <w:pPr>
        <w:pStyle w:val="Compact"/>
        <w:numPr>
          <w:ilvl w:val="0"/>
          <w:numId w:val="23"/>
        </w:numPr>
      </w:pPr>
      <w:r>
        <w:t>Indexes</w:t>
      </w:r>
    </w:p>
    <w:p w14:paraId="065CAD22" w14:textId="77777777" w:rsidR="002C4197" w:rsidRDefault="00000000">
      <w:pPr>
        <w:pStyle w:val="Compact"/>
        <w:numPr>
          <w:ilvl w:val="0"/>
          <w:numId w:val="23"/>
        </w:numPr>
      </w:pPr>
      <w:r>
        <w:t>Relationships</w:t>
      </w:r>
    </w:p>
    <w:p w14:paraId="2C6AAF2B" w14:textId="77777777" w:rsidR="002C4197" w:rsidRDefault="00000000">
      <w:pPr>
        <w:pStyle w:val="Compact"/>
        <w:numPr>
          <w:ilvl w:val="0"/>
          <w:numId w:val="23"/>
        </w:numPr>
      </w:pPr>
      <w:r>
        <w:t>Dependencies</w:t>
      </w:r>
    </w:p>
    <w:p w14:paraId="13CED8D8" w14:textId="77777777" w:rsidR="002C4197" w:rsidRDefault="00000000">
      <w:pPr>
        <w:pStyle w:val="Compact"/>
        <w:numPr>
          <w:ilvl w:val="0"/>
          <w:numId w:val="23"/>
        </w:numPr>
      </w:pPr>
      <w:r>
        <w:t>Triggers</w:t>
      </w:r>
    </w:p>
    <w:p w14:paraId="0161903E" w14:textId="77777777" w:rsidR="002C4197" w:rsidRDefault="00000000">
      <w:pPr>
        <w:pStyle w:val="Compact"/>
        <w:numPr>
          <w:ilvl w:val="0"/>
          <w:numId w:val="23"/>
        </w:numPr>
      </w:pPr>
      <w:r>
        <w:t>Internal details</w:t>
      </w:r>
    </w:p>
    <w:p w14:paraId="16E74FBA" w14:textId="77777777" w:rsidR="002C4197" w:rsidRDefault="00000000">
      <w:r>
        <w:pict w14:anchorId="7E9D724D">
          <v:rect id="_x0000_i1044" style="width:0;height:1.5pt" o:hralign="center" o:hrstd="t" o:hr="t"/>
        </w:pict>
      </w:r>
    </w:p>
    <w:p w14:paraId="42EA44B3" w14:textId="77777777" w:rsidR="002C4197" w:rsidRDefault="00000000">
      <w:pPr>
        <w:pStyle w:val="Heading1"/>
      </w:pPr>
      <w:bookmarkStart w:id="30" w:name="important-feature"/>
      <w:bookmarkEnd w:id="28"/>
      <w:bookmarkEnd w:id="29"/>
      <w:r>
        <w:t>Important Feature</w:t>
      </w:r>
    </w:p>
    <w:p w14:paraId="305A59DD" w14:textId="77777777" w:rsidR="002C4197" w:rsidRDefault="00000000">
      <w:pPr>
        <w:pStyle w:val="FirstParagraph"/>
      </w:pPr>
      <w:r>
        <w:t>The cloned table becomes:</w:t>
      </w:r>
    </w:p>
    <w:p w14:paraId="15363261" w14:textId="77777777" w:rsidR="002C4197" w:rsidRDefault="00000000" w:rsidP="00ED1BDE">
      <w:pPr>
        <w:pStyle w:val="BlockText"/>
        <w:ind w:left="0"/>
      </w:pPr>
      <w:r>
        <w:t>Completely independent from the original table.</w:t>
      </w:r>
    </w:p>
    <w:p w14:paraId="5AA5ABC9" w14:textId="2D7F2232" w:rsidR="002C4197" w:rsidRDefault="00000000">
      <w:bookmarkStart w:id="31" w:name="explanation-1"/>
      <w:bookmarkEnd w:id="30"/>
      <w:r>
        <w:pict w14:anchorId="0E1E2475">
          <v:rect id="_x0000_i1045" style="width:0;height:1.5pt" o:hralign="center" o:hrstd="t" o:hr="t"/>
        </w:pict>
      </w:r>
      <w:bookmarkStart w:id="32" w:name="example-1"/>
      <w:bookmarkStart w:id="33" w:name="deep-clone"/>
      <w:bookmarkEnd w:id="31"/>
    </w:p>
    <w:p w14:paraId="20BC1191" w14:textId="77777777" w:rsidR="002C4197" w:rsidRDefault="00000000">
      <w:pPr>
        <w:pStyle w:val="Heading1"/>
      </w:pPr>
      <w:bookmarkStart w:id="34" w:name="result-1"/>
      <w:bookmarkEnd w:id="32"/>
      <w:bookmarkEnd w:id="33"/>
      <w:r>
        <w:t>Result</w:t>
      </w:r>
    </w:p>
    <w:p w14:paraId="69FAAF74" w14:textId="77777777" w:rsidR="002C4197" w:rsidRDefault="00000000">
      <w:pPr>
        <w:pStyle w:val="FirstParagraph"/>
      </w:pPr>
      <w:r>
        <w:t>The backup table contains:</w:t>
      </w:r>
    </w:p>
    <w:p w14:paraId="5129F5CB" w14:textId="77777777" w:rsidR="002C4197" w:rsidRDefault="00000000">
      <w:pPr>
        <w:pStyle w:val="Compact"/>
        <w:numPr>
          <w:ilvl w:val="0"/>
          <w:numId w:val="25"/>
        </w:numPr>
      </w:pPr>
      <w:r>
        <w:t>Same columns</w:t>
      </w:r>
    </w:p>
    <w:p w14:paraId="51C741DD" w14:textId="77777777" w:rsidR="002C4197" w:rsidRDefault="00000000">
      <w:pPr>
        <w:pStyle w:val="Compact"/>
        <w:numPr>
          <w:ilvl w:val="0"/>
          <w:numId w:val="25"/>
        </w:numPr>
      </w:pPr>
      <w:r>
        <w:t>Same constraints</w:t>
      </w:r>
    </w:p>
    <w:p w14:paraId="6436A24F" w14:textId="77777777" w:rsidR="002C4197" w:rsidRDefault="00000000">
      <w:pPr>
        <w:pStyle w:val="Compact"/>
        <w:numPr>
          <w:ilvl w:val="0"/>
          <w:numId w:val="25"/>
        </w:numPr>
      </w:pPr>
      <w:r>
        <w:t>Same indexes</w:t>
      </w:r>
    </w:p>
    <w:p w14:paraId="1EFDA78A" w14:textId="77777777" w:rsidR="002C4197" w:rsidRDefault="00000000">
      <w:pPr>
        <w:pStyle w:val="Compact"/>
        <w:numPr>
          <w:ilvl w:val="0"/>
          <w:numId w:val="25"/>
        </w:numPr>
      </w:pPr>
      <w:r>
        <w:t>Same data</w:t>
      </w:r>
    </w:p>
    <w:p w14:paraId="04110FC2" w14:textId="77777777" w:rsidR="002C4197" w:rsidRDefault="00000000">
      <w:pPr>
        <w:pStyle w:val="Compact"/>
        <w:numPr>
          <w:ilvl w:val="0"/>
          <w:numId w:val="25"/>
        </w:numPr>
      </w:pPr>
      <w:r>
        <w:t>Independent structure</w:t>
      </w:r>
    </w:p>
    <w:p w14:paraId="1D9648EA" w14:textId="77777777" w:rsidR="002C4197" w:rsidRDefault="00000000">
      <w:r>
        <w:pict w14:anchorId="7D7A8069">
          <v:rect id="_x0000_i1046" style="width:0;height:1.5pt" o:hralign="center" o:hrstd="t" o:hr="t"/>
        </w:pict>
      </w:r>
    </w:p>
    <w:p w14:paraId="2977FEC5" w14:textId="77777777" w:rsidR="002C4197" w:rsidRDefault="00000000">
      <w:pPr>
        <w:pStyle w:val="Heading1"/>
      </w:pPr>
      <w:bookmarkStart w:id="35" w:name="advantages-of-deep-cloning"/>
      <w:bookmarkEnd w:id="34"/>
      <w:r>
        <w:t>Advantages of Deep Cloning</w:t>
      </w:r>
    </w:p>
    <w:p w14:paraId="7B758329" w14:textId="77777777" w:rsidR="002C4197" w:rsidRDefault="00000000">
      <w:pPr>
        <w:pStyle w:val="Compact"/>
        <w:numPr>
          <w:ilvl w:val="0"/>
          <w:numId w:val="26"/>
        </w:numPr>
      </w:pPr>
      <w:r>
        <w:t>Complete duplication</w:t>
      </w:r>
    </w:p>
    <w:p w14:paraId="6635B38E" w14:textId="77777777" w:rsidR="002C4197" w:rsidRDefault="00000000">
      <w:pPr>
        <w:pStyle w:val="Compact"/>
        <w:numPr>
          <w:ilvl w:val="0"/>
          <w:numId w:val="26"/>
        </w:numPr>
      </w:pPr>
      <w:r>
        <w:t>Data integrity preserved</w:t>
      </w:r>
    </w:p>
    <w:p w14:paraId="35362B93" w14:textId="77777777" w:rsidR="002C4197" w:rsidRDefault="00000000">
      <w:pPr>
        <w:pStyle w:val="Compact"/>
        <w:numPr>
          <w:ilvl w:val="0"/>
          <w:numId w:val="26"/>
        </w:numPr>
      </w:pPr>
      <w:r>
        <w:t>Suitable for backups</w:t>
      </w:r>
    </w:p>
    <w:p w14:paraId="7A3269D6" w14:textId="77777777" w:rsidR="002C4197" w:rsidRDefault="00000000">
      <w:pPr>
        <w:pStyle w:val="Compact"/>
        <w:numPr>
          <w:ilvl w:val="0"/>
          <w:numId w:val="26"/>
        </w:numPr>
      </w:pPr>
      <w:r>
        <w:t>Useful for migration</w:t>
      </w:r>
    </w:p>
    <w:p w14:paraId="7B1322DC" w14:textId="77777777" w:rsidR="002C4197" w:rsidRDefault="00000000">
      <w:pPr>
        <w:pStyle w:val="Compact"/>
        <w:numPr>
          <w:ilvl w:val="0"/>
          <w:numId w:val="26"/>
        </w:numPr>
      </w:pPr>
      <w:r>
        <w:lastRenderedPageBreak/>
        <w:t>Independent copy</w:t>
      </w:r>
    </w:p>
    <w:p w14:paraId="282D5652" w14:textId="77777777" w:rsidR="002C4197" w:rsidRDefault="00000000">
      <w:pPr>
        <w:pStyle w:val="Compact"/>
        <w:numPr>
          <w:ilvl w:val="0"/>
          <w:numId w:val="26"/>
        </w:numPr>
      </w:pPr>
      <w:r>
        <w:t>Good for testing environments</w:t>
      </w:r>
    </w:p>
    <w:p w14:paraId="6E556021" w14:textId="77777777" w:rsidR="002C4197" w:rsidRDefault="00000000">
      <w:r>
        <w:pict w14:anchorId="5F9D2C63">
          <v:rect id="_x0000_i1047" style="width:0;height:1.5pt" o:hralign="center" o:hrstd="t" o:hr="t"/>
        </w:pict>
      </w:r>
    </w:p>
    <w:p w14:paraId="5C55B1BF" w14:textId="77777777" w:rsidR="002C4197" w:rsidRDefault="00000000">
      <w:pPr>
        <w:pStyle w:val="Heading1"/>
      </w:pPr>
      <w:bookmarkStart w:id="36" w:name="disadvantages-of-deep-cloning"/>
      <w:bookmarkEnd w:id="35"/>
      <w:r>
        <w:t>Disadvantages of Deep Cloning</w:t>
      </w:r>
    </w:p>
    <w:p w14:paraId="5E90CB9E" w14:textId="77777777" w:rsidR="002C4197" w:rsidRDefault="00000000">
      <w:pPr>
        <w:pStyle w:val="Compact"/>
        <w:numPr>
          <w:ilvl w:val="0"/>
          <w:numId w:val="27"/>
        </w:numPr>
      </w:pPr>
      <w:r>
        <w:t>More storage required</w:t>
      </w:r>
    </w:p>
    <w:p w14:paraId="73E0676E" w14:textId="77777777" w:rsidR="002C4197" w:rsidRDefault="00000000">
      <w:pPr>
        <w:pStyle w:val="Compact"/>
        <w:numPr>
          <w:ilvl w:val="0"/>
          <w:numId w:val="27"/>
        </w:numPr>
      </w:pPr>
      <w:r>
        <w:t>Slower than shallow cloning</w:t>
      </w:r>
    </w:p>
    <w:p w14:paraId="02ECCA8B" w14:textId="77777777" w:rsidR="002C4197" w:rsidRDefault="00000000">
      <w:pPr>
        <w:pStyle w:val="Compact"/>
        <w:numPr>
          <w:ilvl w:val="0"/>
          <w:numId w:val="27"/>
        </w:numPr>
      </w:pPr>
      <w:r>
        <w:t>More complex</w:t>
      </w:r>
    </w:p>
    <w:p w14:paraId="33D92B87" w14:textId="014F9B3B" w:rsidR="007E450F" w:rsidRDefault="00000000" w:rsidP="00ED1BDE">
      <w:r>
        <w:pict w14:anchorId="2BBCAFB4">
          <v:rect id="_x0000_i1048" style="width:0;height:1.5pt" o:hralign="center" o:hrstd="t" o:hr="t"/>
        </w:pict>
      </w:r>
      <w:bookmarkStart w:id="37" w:name="main-difference-table"/>
      <w:bookmarkEnd w:id="36"/>
    </w:p>
    <w:p w14:paraId="45C6EC7D" w14:textId="473051A5" w:rsidR="002C4197" w:rsidRDefault="00000000">
      <w:pPr>
        <w:pStyle w:val="Heading1"/>
      </w:pPr>
      <w:r>
        <w:t>Difference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3"/>
        <w:gridCol w:w="1786"/>
        <w:gridCol w:w="1890"/>
        <w:gridCol w:w="1617"/>
      </w:tblGrid>
      <w:tr w:rsidR="002C4197" w14:paraId="5C8E818D" w14:textId="77777777" w:rsidTr="002C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6B62DB" w14:textId="77777777" w:rsidR="002C4197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1BC5787" w14:textId="77777777" w:rsidR="002C4197" w:rsidRDefault="00000000">
            <w:pPr>
              <w:pStyle w:val="Compact"/>
            </w:pPr>
            <w:r>
              <w:t>Simple Cloning</w:t>
            </w:r>
          </w:p>
        </w:tc>
        <w:tc>
          <w:tcPr>
            <w:tcW w:w="0" w:type="auto"/>
          </w:tcPr>
          <w:p w14:paraId="1176CC82" w14:textId="77777777" w:rsidR="002C4197" w:rsidRDefault="00000000">
            <w:pPr>
              <w:pStyle w:val="Compact"/>
            </w:pPr>
            <w:r>
              <w:t>Shallow Cloning</w:t>
            </w:r>
          </w:p>
        </w:tc>
        <w:tc>
          <w:tcPr>
            <w:tcW w:w="0" w:type="auto"/>
          </w:tcPr>
          <w:p w14:paraId="15905160" w14:textId="77777777" w:rsidR="002C4197" w:rsidRDefault="00000000">
            <w:pPr>
              <w:pStyle w:val="Compact"/>
            </w:pPr>
            <w:r>
              <w:t>Deep Cloning</w:t>
            </w:r>
          </w:p>
        </w:tc>
      </w:tr>
      <w:tr w:rsidR="002C4197" w14:paraId="0D576193" w14:textId="77777777">
        <w:tc>
          <w:tcPr>
            <w:tcW w:w="0" w:type="auto"/>
          </w:tcPr>
          <w:p w14:paraId="620CE878" w14:textId="77777777" w:rsidR="002C4197" w:rsidRDefault="00000000">
            <w:pPr>
              <w:pStyle w:val="Compact"/>
            </w:pPr>
            <w:r>
              <w:t>Copies Columns</w:t>
            </w:r>
          </w:p>
        </w:tc>
        <w:tc>
          <w:tcPr>
            <w:tcW w:w="0" w:type="auto"/>
          </w:tcPr>
          <w:p w14:paraId="243F332A" w14:textId="77777777" w:rsidR="002C4197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79A977E" w14:textId="77777777" w:rsidR="002C4197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0B29051" w14:textId="77777777" w:rsidR="002C4197" w:rsidRDefault="00000000">
            <w:pPr>
              <w:pStyle w:val="Compact"/>
            </w:pPr>
            <w:r>
              <w:t>Yes</w:t>
            </w:r>
          </w:p>
        </w:tc>
      </w:tr>
      <w:tr w:rsidR="002C4197" w14:paraId="2A36A2FF" w14:textId="77777777">
        <w:tc>
          <w:tcPr>
            <w:tcW w:w="0" w:type="auto"/>
          </w:tcPr>
          <w:p w14:paraId="6C46F87A" w14:textId="77777777" w:rsidR="002C4197" w:rsidRDefault="00000000">
            <w:pPr>
              <w:pStyle w:val="Compact"/>
            </w:pPr>
            <w:r>
              <w:t>Copies Data Types</w:t>
            </w:r>
          </w:p>
        </w:tc>
        <w:tc>
          <w:tcPr>
            <w:tcW w:w="0" w:type="auto"/>
          </w:tcPr>
          <w:p w14:paraId="79B7435F" w14:textId="77777777" w:rsidR="002C4197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6A098D0" w14:textId="77777777" w:rsidR="002C4197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A131C6F" w14:textId="77777777" w:rsidR="002C4197" w:rsidRDefault="00000000">
            <w:pPr>
              <w:pStyle w:val="Compact"/>
            </w:pPr>
            <w:r>
              <w:t>Yes</w:t>
            </w:r>
          </w:p>
        </w:tc>
      </w:tr>
      <w:tr w:rsidR="002C4197" w14:paraId="08707359" w14:textId="77777777">
        <w:tc>
          <w:tcPr>
            <w:tcW w:w="0" w:type="auto"/>
          </w:tcPr>
          <w:p w14:paraId="0D17CDDB" w14:textId="77777777" w:rsidR="002C4197" w:rsidRDefault="00000000">
            <w:pPr>
              <w:pStyle w:val="Compact"/>
            </w:pPr>
            <w:r>
              <w:t>Copies Data</w:t>
            </w:r>
          </w:p>
        </w:tc>
        <w:tc>
          <w:tcPr>
            <w:tcW w:w="0" w:type="auto"/>
          </w:tcPr>
          <w:p w14:paraId="65410D65" w14:textId="77777777" w:rsidR="002C4197" w:rsidRDefault="00000000">
            <w:pPr>
              <w:pStyle w:val="Compact"/>
            </w:pPr>
            <w:r>
              <w:t>Sometimes</w:t>
            </w:r>
          </w:p>
        </w:tc>
        <w:tc>
          <w:tcPr>
            <w:tcW w:w="0" w:type="auto"/>
          </w:tcPr>
          <w:p w14:paraId="0BABB66F" w14:textId="77777777" w:rsidR="002C4197" w:rsidRDefault="00000000">
            <w:pPr>
              <w:pStyle w:val="Compact"/>
            </w:pPr>
            <w:r>
              <w:t>Sometimes</w:t>
            </w:r>
          </w:p>
        </w:tc>
        <w:tc>
          <w:tcPr>
            <w:tcW w:w="0" w:type="auto"/>
          </w:tcPr>
          <w:p w14:paraId="55827286" w14:textId="77777777" w:rsidR="002C4197" w:rsidRDefault="00000000">
            <w:pPr>
              <w:pStyle w:val="Compact"/>
            </w:pPr>
            <w:r>
              <w:t>Optional</w:t>
            </w:r>
          </w:p>
        </w:tc>
      </w:tr>
      <w:tr w:rsidR="002C4197" w14:paraId="5CC724A3" w14:textId="77777777">
        <w:tc>
          <w:tcPr>
            <w:tcW w:w="0" w:type="auto"/>
          </w:tcPr>
          <w:p w14:paraId="5D05C9B0" w14:textId="77777777" w:rsidR="002C4197" w:rsidRDefault="00000000">
            <w:pPr>
              <w:pStyle w:val="Compact"/>
            </w:pPr>
            <w:r>
              <w:t>Copies Constraints</w:t>
            </w:r>
          </w:p>
        </w:tc>
        <w:tc>
          <w:tcPr>
            <w:tcW w:w="0" w:type="auto"/>
          </w:tcPr>
          <w:p w14:paraId="42175328" w14:textId="77777777" w:rsidR="002C4197" w:rsidRDefault="00000000">
            <w:pPr>
              <w:pStyle w:val="Compact"/>
            </w:pPr>
            <w:r>
              <w:t>Limited</w:t>
            </w:r>
          </w:p>
        </w:tc>
        <w:tc>
          <w:tcPr>
            <w:tcW w:w="0" w:type="auto"/>
          </w:tcPr>
          <w:p w14:paraId="13DE06CB" w14:textId="77777777" w:rsidR="002C4197" w:rsidRDefault="00000000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14:paraId="47B74461" w14:textId="77777777" w:rsidR="002C4197" w:rsidRDefault="00000000">
            <w:pPr>
              <w:pStyle w:val="Compact"/>
            </w:pPr>
            <w:r>
              <w:t>Full</w:t>
            </w:r>
          </w:p>
        </w:tc>
      </w:tr>
      <w:tr w:rsidR="002C4197" w14:paraId="6A845095" w14:textId="77777777">
        <w:tc>
          <w:tcPr>
            <w:tcW w:w="0" w:type="auto"/>
          </w:tcPr>
          <w:p w14:paraId="5ED57487" w14:textId="77777777" w:rsidR="002C4197" w:rsidRDefault="00000000">
            <w:pPr>
              <w:pStyle w:val="Compact"/>
            </w:pPr>
            <w:r>
              <w:t>Copies Indexes</w:t>
            </w:r>
          </w:p>
        </w:tc>
        <w:tc>
          <w:tcPr>
            <w:tcW w:w="0" w:type="auto"/>
          </w:tcPr>
          <w:p w14:paraId="3DE44DCA" w14:textId="77777777" w:rsidR="002C4197" w:rsidRDefault="00000000">
            <w:pPr>
              <w:pStyle w:val="Compact"/>
            </w:pPr>
            <w:r>
              <w:t>No/Limited</w:t>
            </w:r>
          </w:p>
        </w:tc>
        <w:tc>
          <w:tcPr>
            <w:tcW w:w="0" w:type="auto"/>
          </w:tcPr>
          <w:p w14:paraId="7A8903B0" w14:textId="77777777" w:rsidR="002C4197" w:rsidRDefault="00000000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14:paraId="755F77D0" w14:textId="77777777" w:rsidR="002C4197" w:rsidRDefault="00000000">
            <w:pPr>
              <w:pStyle w:val="Compact"/>
            </w:pPr>
            <w:r>
              <w:t>Full</w:t>
            </w:r>
          </w:p>
        </w:tc>
      </w:tr>
      <w:tr w:rsidR="002C4197" w14:paraId="7F8F574C" w14:textId="77777777">
        <w:tc>
          <w:tcPr>
            <w:tcW w:w="0" w:type="auto"/>
          </w:tcPr>
          <w:p w14:paraId="7114653A" w14:textId="77777777" w:rsidR="002C4197" w:rsidRDefault="00000000">
            <w:pPr>
              <w:pStyle w:val="Compact"/>
            </w:pPr>
            <w:r>
              <w:t>Copies Relationships</w:t>
            </w:r>
          </w:p>
        </w:tc>
        <w:tc>
          <w:tcPr>
            <w:tcW w:w="0" w:type="auto"/>
          </w:tcPr>
          <w:p w14:paraId="367C6100" w14:textId="77777777" w:rsidR="002C4197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CA20B73" w14:textId="77777777" w:rsidR="002C4197" w:rsidRDefault="00000000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14:paraId="4F9E1B6F" w14:textId="77777777" w:rsidR="002C4197" w:rsidRDefault="00000000">
            <w:pPr>
              <w:pStyle w:val="Compact"/>
            </w:pPr>
            <w:r>
              <w:t>Yes</w:t>
            </w:r>
          </w:p>
        </w:tc>
      </w:tr>
      <w:tr w:rsidR="002C4197" w14:paraId="417F7979" w14:textId="77777777">
        <w:tc>
          <w:tcPr>
            <w:tcW w:w="0" w:type="auto"/>
          </w:tcPr>
          <w:p w14:paraId="391506FB" w14:textId="77777777" w:rsidR="002C4197" w:rsidRDefault="00000000">
            <w:pPr>
              <w:pStyle w:val="Compact"/>
            </w:pPr>
            <w:r>
              <w:t>Copies Dependencies</w:t>
            </w:r>
          </w:p>
        </w:tc>
        <w:tc>
          <w:tcPr>
            <w:tcW w:w="0" w:type="auto"/>
          </w:tcPr>
          <w:p w14:paraId="76B99523" w14:textId="77777777" w:rsidR="002C4197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89B4445" w14:textId="77777777" w:rsidR="002C4197" w:rsidRDefault="00000000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14:paraId="0796DBEB" w14:textId="77777777" w:rsidR="002C4197" w:rsidRDefault="00000000">
            <w:pPr>
              <w:pStyle w:val="Compact"/>
            </w:pPr>
            <w:r>
              <w:t>Yes</w:t>
            </w:r>
          </w:p>
        </w:tc>
      </w:tr>
      <w:tr w:rsidR="002C4197" w14:paraId="1E59D05F" w14:textId="77777777">
        <w:tc>
          <w:tcPr>
            <w:tcW w:w="0" w:type="auto"/>
          </w:tcPr>
          <w:p w14:paraId="5263EC26" w14:textId="77777777" w:rsidR="002C4197" w:rsidRDefault="00000000">
            <w:pPr>
              <w:pStyle w:val="Compact"/>
            </w:pPr>
            <w:r>
              <w:t>Fully Independent</w:t>
            </w:r>
          </w:p>
        </w:tc>
        <w:tc>
          <w:tcPr>
            <w:tcW w:w="0" w:type="auto"/>
          </w:tcPr>
          <w:p w14:paraId="5E675BCC" w14:textId="77777777" w:rsidR="002C4197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E3993D3" w14:textId="77777777" w:rsidR="002C4197" w:rsidRDefault="00000000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14:paraId="41E8E303" w14:textId="77777777" w:rsidR="002C4197" w:rsidRDefault="00000000">
            <w:pPr>
              <w:pStyle w:val="Compact"/>
            </w:pPr>
            <w:r>
              <w:t>Yes</w:t>
            </w:r>
          </w:p>
        </w:tc>
      </w:tr>
      <w:tr w:rsidR="002C4197" w14:paraId="5CB2ECB3" w14:textId="77777777">
        <w:tc>
          <w:tcPr>
            <w:tcW w:w="0" w:type="auto"/>
          </w:tcPr>
          <w:p w14:paraId="769B7DA9" w14:textId="77777777" w:rsidR="002C4197" w:rsidRDefault="00000000">
            <w:pPr>
              <w:pStyle w:val="Compact"/>
            </w:pPr>
            <w:r>
              <w:t>Complexity</w:t>
            </w:r>
          </w:p>
        </w:tc>
        <w:tc>
          <w:tcPr>
            <w:tcW w:w="0" w:type="auto"/>
          </w:tcPr>
          <w:p w14:paraId="4630C297" w14:textId="77777777" w:rsidR="002C4197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57A600FB" w14:textId="77777777" w:rsidR="002C4197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6808D21" w14:textId="77777777" w:rsidR="002C4197" w:rsidRDefault="00000000">
            <w:pPr>
              <w:pStyle w:val="Compact"/>
            </w:pPr>
            <w:r>
              <w:t>High</w:t>
            </w:r>
          </w:p>
        </w:tc>
      </w:tr>
      <w:tr w:rsidR="002C4197" w14:paraId="321AF566" w14:textId="77777777">
        <w:tc>
          <w:tcPr>
            <w:tcW w:w="0" w:type="auto"/>
          </w:tcPr>
          <w:p w14:paraId="572F7454" w14:textId="77777777" w:rsidR="002C4197" w:rsidRDefault="00000000">
            <w:pPr>
              <w:pStyle w:val="Compact"/>
            </w:pPr>
            <w:r>
              <w:t>Storage Usage</w:t>
            </w:r>
          </w:p>
        </w:tc>
        <w:tc>
          <w:tcPr>
            <w:tcW w:w="0" w:type="auto"/>
          </w:tcPr>
          <w:p w14:paraId="528EAA88" w14:textId="77777777" w:rsidR="002C4197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46311273" w14:textId="77777777" w:rsidR="002C4197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39DA6F5" w14:textId="77777777" w:rsidR="002C4197" w:rsidRDefault="00000000">
            <w:pPr>
              <w:pStyle w:val="Compact"/>
            </w:pPr>
            <w:r>
              <w:t>High</w:t>
            </w:r>
          </w:p>
        </w:tc>
      </w:tr>
      <w:tr w:rsidR="002C4197" w14:paraId="6AEF8DCF" w14:textId="77777777">
        <w:tc>
          <w:tcPr>
            <w:tcW w:w="0" w:type="auto"/>
          </w:tcPr>
          <w:p w14:paraId="4F450F37" w14:textId="77777777" w:rsidR="002C4197" w:rsidRDefault="00000000">
            <w:pPr>
              <w:pStyle w:val="Compact"/>
            </w:pPr>
            <w:r>
              <w:t>Speed</w:t>
            </w:r>
          </w:p>
        </w:tc>
        <w:tc>
          <w:tcPr>
            <w:tcW w:w="0" w:type="auto"/>
          </w:tcPr>
          <w:p w14:paraId="27657D8F" w14:textId="77777777" w:rsidR="002C4197" w:rsidRDefault="00000000">
            <w:pPr>
              <w:pStyle w:val="Compact"/>
            </w:pPr>
            <w:r>
              <w:t>Fast</w:t>
            </w:r>
          </w:p>
        </w:tc>
        <w:tc>
          <w:tcPr>
            <w:tcW w:w="0" w:type="auto"/>
          </w:tcPr>
          <w:p w14:paraId="7B8EA2D9" w14:textId="77777777" w:rsidR="002C4197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2A0A5F1C" w14:textId="77777777" w:rsidR="002C4197" w:rsidRDefault="00000000">
            <w:pPr>
              <w:pStyle w:val="Compact"/>
            </w:pPr>
            <w:r>
              <w:t>Slower</w:t>
            </w:r>
          </w:p>
        </w:tc>
      </w:tr>
    </w:tbl>
    <w:p w14:paraId="032039D6" w14:textId="77777777" w:rsidR="002C4197" w:rsidRDefault="00000000">
      <w:r>
        <w:pict w14:anchorId="00AD48C9">
          <v:rect id="_x0000_i1049" style="width:0;height:1.5pt" o:hralign="center" o:hrstd="t" o:hr="t"/>
        </w:pict>
      </w:r>
    </w:p>
    <w:p w14:paraId="0F82E570" w14:textId="7DE7DE45" w:rsidR="002C4197" w:rsidRDefault="00000000">
      <w:bookmarkStart w:id="38" w:name="shallow-clone"/>
      <w:bookmarkEnd w:id="37"/>
      <w:r>
        <w:pict w14:anchorId="055FD12C">
          <v:rect id="_x0000_i1050" style="width:0;height:1.5pt" o:hralign="center" o:hrstd="t" o:hr="t"/>
        </w:pict>
      </w:r>
      <w:bookmarkStart w:id="39" w:name="important-mysql-note"/>
      <w:bookmarkStart w:id="40" w:name="copy-structure-data"/>
      <w:bookmarkEnd w:id="38"/>
    </w:p>
    <w:p w14:paraId="7B227CAA" w14:textId="2738F5CA" w:rsidR="007E450F" w:rsidRDefault="007E450F">
      <w:pPr>
        <w:pStyle w:val="Heading2"/>
      </w:pPr>
      <w:bookmarkStart w:id="41" w:name="simple-cloning-1"/>
      <w:bookmarkStart w:id="42" w:name="exam-point-of-view"/>
      <w:bookmarkEnd w:id="39"/>
      <w:bookmarkEnd w:id="40"/>
      <w:r>
        <w:t>Summary:</w:t>
      </w:r>
    </w:p>
    <w:p w14:paraId="5AD8E6AF" w14:textId="2D679DEE" w:rsidR="002C4197" w:rsidRDefault="00000000">
      <w:pPr>
        <w:pStyle w:val="Heading2"/>
      </w:pPr>
      <w:r>
        <w:t>Simple Cloning</w:t>
      </w:r>
    </w:p>
    <w:p w14:paraId="4E169CB1" w14:textId="77777777" w:rsidR="002C4197" w:rsidRDefault="00000000">
      <w:pPr>
        <w:pStyle w:val="Compact"/>
        <w:numPr>
          <w:ilvl w:val="0"/>
          <w:numId w:val="34"/>
        </w:numPr>
      </w:pPr>
      <w:r>
        <w:t>Basic copy</w:t>
      </w:r>
    </w:p>
    <w:p w14:paraId="54861954" w14:textId="77777777" w:rsidR="002C4197" w:rsidRDefault="00000000">
      <w:pPr>
        <w:pStyle w:val="Compact"/>
        <w:numPr>
          <w:ilvl w:val="0"/>
          <w:numId w:val="34"/>
        </w:numPr>
      </w:pPr>
      <w:r>
        <w:t>Minimal details</w:t>
      </w:r>
    </w:p>
    <w:p w14:paraId="37867BFD" w14:textId="77777777" w:rsidR="002C4197" w:rsidRDefault="00000000">
      <w:pPr>
        <w:pStyle w:val="Heading2"/>
      </w:pPr>
      <w:bookmarkStart w:id="43" w:name="shallow-cloning-1"/>
      <w:bookmarkEnd w:id="41"/>
      <w:r>
        <w:t>Shallow Cloning</w:t>
      </w:r>
    </w:p>
    <w:p w14:paraId="3D4F75E6" w14:textId="77777777" w:rsidR="002C4197" w:rsidRDefault="00000000">
      <w:pPr>
        <w:pStyle w:val="Compact"/>
        <w:numPr>
          <w:ilvl w:val="0"/>
          <w:numId w:val="35"/>
        </w:numPr>
      </w:pPr>
      <w:r>
        <w:t>Surface-level copy</w:t>
      </w:r>
    </w:p>
    <w:p w14:paraId="2C6ABBFE" w14:textId="77777777" w:rsidR="002C4197" w:rsidRDefault="00000000">
      <w:pPr>
        <w:pStyle w:val="Compact"/>
        <w:numPr>
          <w:ilvl w:val="0"/>
          <w:numId w:val="35"/>
        </w:numPr>
      </w:pPr>
      <w:r>
        <w:t>Partial internal details</w:t>
      </w:r>
    </w:p>
    <w:p w14:paraId="15BAC509" w14:textId="77777777" w:rsidR="002C4197" w:rsidRDefault="00000000">
      <w:pPr>
        <w:pStyle w:val="Heading2"/>
      </w:pPr>
      <w:bookmarkStart w:id="44" w:name="deep-cloning-1"/>
      <w:bookmarkEnd w:id="43"/>
      <w:r>
        <w:lastRenderedPageBreak/>
        <w:t>Deep Cloning</w:t>
      </w:r>
    </w:p>
    <w:p w14:paraId="3925A1DE" w14:textId="77777777" w:rsidR="002C4197" w:rsidRDefault="00000000">
      <w:pPr>
        <w:pStyle w:val="Compact"/>
        <w:numPr>
          <w:ilvl w:val="0"/>
          <w:numId w:val="36"/>
        </w:numPr>
      </w:pPr>
      <w:r>
        <w:t>Full independent copy</w:t>
      </w:r>
    </w:p>
    <w:p w14:paraId="73BF92F1" w14:textId="77777777" w:rsidR="002C4197" w:rsidRDefault="00000000">
      <w:pPr>
        <w:pStyle w:val="Compact"/>
        <w:numPr>
          <w:ilvl w:val="0"/>
          <w:numId w:val="36"/>
        </w:numPr>
      </w:pPr>
      <w:r>
        <w:t>Complete details preserved</w:t>
      </w:r>
    </w:p>
    <w:p w14:paraId="2C8F1B68" w14:textId="77777777" w:rsidR="002C4197" w:rsidRDefault="00000000">
      <w:pPr>
        <w:pStyle w:val="Heading1"/>
      </w:pPr>
      <w:bookmarkStart w:id="45" w:name="final-conclusion"/>
      <w:bookmarkEnd w:id="42"/>
      <w:bookmarkEnd w:id="44"/>
      <w:r>
        <w:t>Final Conclusion</w:t>
      </w:r>
    </w:p>
    <w:p w14:paraId="091B1F61" w14:textId="77777777" w:rsidR="002C4197" w:rsidRDefault="00000000">
      <w:pPr>
        <w:pStyle w:val="FirstParagraph"/>
      </w:pPr>
      <w:r>
        <w:t>Cloning methods differ based on how much information they duplicate.</w:t>
      </w:r>
    </w:p>
    <w:p w14:paraId="708F815C" w14:textId="77777777" w:rsidR="002C4197" w:rsidRDefault="00000000">
      <w:pPr>
        <w:pStyle w:val="Compact"/>
        <w:numPr>
          <w:ilvl w:val="0"/>
          <w:numId w:val="37"/>
        </w:numPr>
      </w:pPr>
      <w:r>
        <w:t>Simple cloning copies only basic information.</w:t>
      </w:r>
    </w:p>
    <w:p w14:paraId="4C629E4F" w14:textId="77777777" w:rsidR="002C4197" w:rsidRDefault="00000000">
      <w:pPr>
        <w:pStyle w:val="Compact"/>
        <w:numPr>
          <w:ilvl w:val="0"/>
          <w:numId w:val="37"/>
        </w:numPr>
      </w:pPr>
      <w:r>
        <w:t xml:space="preserve">Shallow cloning </w:t>
      </w:r>
      <w:proofErr w:type="gramStart"/>
      <w:r>
        <w:t>copies</w:t>
      </w:r>
      <w:proofErr w:type="gramEnd"/>
      <w:r>
        <w:t xml:space="preserve"> visible structure with partial internal details.</w:t>
      </w:r>
    </w:p>
    <w:p w14:paraId="7E600826" w14:textId="77777777" w:rsidR="002C4197" w:rsidRDefault="00000000">
      <w:pPr>
        <w:pStyle w:val="Compact"/>
        <w:numPr>
          <w:ilvl w:val="0"/>
          <w:numId w:val="37"/>
        </w:numPr>
      </w:pPr>
      <w:r>
        <w:t>Deep cloning copies everything completely and independently.</w:t>
      </w:r>
    </w:p>
    <w:p w14:paraId="452596A3" w14:textId="77777777" w:rsidR="002C4197" w:rsidRDefault="00000000">
      <w:pPr>
        <w:pStyle w:val="FirstParagraph"/>
      </w:pPr>
      <w:r>
        <w:t>Understanding these differences helps in:</w:t>
      </w:r>
    </w:p>
    <w:p w14:paraId="4E10B65E" w14:textId="77777777" w:rsidR="002C4197" w:rsidRDefault="00000000">
      <w:pPr>
        <w:pStyle w:val="Compact"/>
        <w:numPr>
          <w:ilvl w:val="0"/>
          <w:numId w:val="38"/>
        </w:numPr>
      </w:pPr>
      <w:r>
        <w:t>Database backup</w:t>
      </w:r>
    </w:p>
    <w:p w14:paraId="7231151A" w14:textId="77777777" w:rsidR="002C4197" w:rsidRDefault="00000000">
      <w:pPr>
        <w:pStyle w:val="Compact"/>
        <w:numPr>
          <w:ilvl w:val="0"/>
          <w:numId w:val="38"/>
        </w:numPr>
      </w:pPr>
      <w:r>
        <w:t>Migration</w:t>
      </w:r>
    </w:p>
    <w:p w14:paraId="6003884B" w14:textId="77777777" w:rsidR="002C4197" w:rsidRDefault="00000000">
      <w:pPr>
        <w:pStyle w:val="Compact"/>
        <w:numPr>
          <w:ilvl w:val="0"/>
          <w:numId w:val="38"/>
        </w:numPr>
      </w:pPr>
      <w:r>
        <w:t>Testing</w:t>
      </w:r>
    </w:p>
    <w:p w14:paraId="02909D36" w14:textId="77777777" w:rsidR="002C4197" w:rsidRDefault="00000000">
      <w:pPr>
        <w:pStyle w:val="Compact"/>
        <w:numPr>
          <w:ilvl w:val="0"/>
          <w:numId w:val="38"/>
        </w:numPr>
      </w:pPr>
      <w:r>
        <w:t>Data replication</w:t>
      </w:r>
    </w:p>
    <w:p w14:paraId="00EBCCAE" w14:textId="77777777" w:rsidR="002C4197" w:rsidRDefault="00000000">
      <w:pPr>
        <w:pStyle w:val="Compact"/>
        <w:numPr>
          <w:ilvl w:val="0"/>
          <w:numId w:val="38"/>
        </w:numPr>
      </w:pPr>
      <w:r>
        <w:t>System design</w:t>
      </w:r>
    </w:p>
    <w:p w14:paraId="7117DB32" w14:textId="77777777" w:rsidR="002C4197" w:rsidRDefault="00000000">
      <w:pPr>
        <w:pStyle w:val="FirstParagraph"/>
      </w:pPr>
      <w:r>
        <w:t>Deep cloning is the most complete and reliable form of cloning because it preserves full structure and independence.</w:t>
      </w:r>
      <w:bookmarkEnd w:id="45"/>
    </w:p>
    <w:sectPr w:rsidR="002C419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4" style="width:0;height:1.5pt" o:hralign="center" o:bullet="t" o:hrstd="t" o:hr="t"/>
    </w:pict>
  </w:numPicBullet>
  <w:numPicBullet w:numPicBulletId="1">
    <w:pict>
      <v:rect id="_x0000_i103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7A61D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1C90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FDC71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4605B84"/>
    <w:multiLevelType w:val="multilevel"/>
    <w:tmpl w:val="223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63219"/>
    <w:multiLevelType w:val="multilevel"/>
    <w:tmpl w:val="699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4055B"/>
    <w:multiLevelType w:val="multilevel"/>
    <w:tmpl w:val="66E6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F1AF0"/>
    <w:multiLevelType w:val="multilevel"/>
    <w:tmpl w:val="607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41E00"/>
    <w:multiLevelType w:val="multilevel"/>
    <w:tmpl w:val="33D4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20135">
    <w:abstractNumId w:val="0"/>
  </w:num>
  <w:num w:numId="2" w16cid:durableId="793259097">
    <w:abstractNumId w:val="1"/>
  </w:num>
  <w:num w:numId="3" w16cid:durableId="1811824361">
    <w:abstractNumId w:val="1"/>
  </w:num>
  <w:num w:numId="4" w16cid:durableId="477571224">
    <w:abstractNumId w:val="1"/>
  </w:num>
  <w:num w:numId="5" w16cid:durableId="1238188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43689889">
    <w:abstractNumId w:val="1"/>
  </w:num>
  <w:num w:numId="7" w16cid:durableId="527110956">
    <w:abstractNumId w:val="1"/>
  </w:num>
  <w:num w:numId="8" w16cid:durableId="683173279">
    <w:abstractNumId w:val="1"/>
  </w:num>
  <w:num w:numId="9" w16cid:durableId="623387686">
    <w:abstractNumId w:val="1"/>
  </w:num>
  <w:num w:numId="10" w16cid:durableId="722295705">
    <w:abstractNumId w:val="1"/>
  </w:num>
  <w:num w:numId="11" w16cid:durableId="1601915572">
    <w:abstractNumId w:val="1"/>
  </w:num>
  <w:num w:numId="12" w16cid:durableId="620381828">
    <w:abstractNumId w:val="1"/>
  </w:num>
  <w:num w:numId="13" w16cid:durableId="2013677648">
    <w:abstractNumId w:val="1"/>
  </w:num>
  <w:num w:numId="14" w16cid:durableId="1920560305">
    <w:abstractNumId w:val="1"/>
  </w:num>
  <w:num w:numId="15" w16cid:durableId="752363259">
    <w:abstractNumId w:val="1"/>
  </w:num>
  <w:num w:numId="16" w16cid:durableId="1691031957">
    <w:abstractNumId w:val="1"/>
  </w:num>
  <w:num w:numId="17" w16cid:durableId="951087464">
    <w:abstractNumId w:val="1"/>
  </w:num>
  <w:num w:numId="18" w16cid:durableId="605583051">
    <w:abstractNumId w:val="1"/>
  </w:num>
  <w:num w:numId="19" w16cid:durableId="1214152536">
    <w:abstractNumId w:val="1"/>
  </w:num>
  <w:num w:numId="20" w16cid:durableId="951012742">
    <w:abstractNumId w:val="1"/>
  </w:num>
  <w:num w:numId="21" w16cid:durableId="946741588">
    <w:abstractNumId w:val="1"/>
  </w:num>
  <w:num w:numId="22" w16cid:durableId="1997954538">
    <w:abstractNumId w:val="1"/>
  </w:num>
  <w:num w:numId="23" w16cid:durableId="1872526243">
    <w:abstractNumId w:val="1"/>
  </w:num>
  <w:num w:numId="24" w16cid:durableId="737171398">
    <w:abstractNumId w:val="1"/>
  </w:num>
  <w:num w:numId="25" w16cid:durableId="39982630">
    <w:abstractNumId w:val="1"/>
  </w:num>
  <w:num w:numId="26" w16cid:durableId="281613495">
    <w:abstractNumId w:val="1"/>
  </w:num>
  <w:num w:numId="27" w16cid:durableId="1571304149">
    <w:abstractNumId w:val="1"/>
  </w:num>
  <w:num w:numId="28" w16cid:durableId="358707050">
    <w:abstractNumId w:val="1"/>
  </w:num>
  <w:num w:numId="29" w16cid:durableId="1523474971">
    <w:abstractNumId w:val="1"/>
  </w:num>
  <w:num w:numId="30" w16cid:durableId="470289970">
    <w:abstractNumId w:val="1"/>
  </w:num>
  <w:num w:numId="31" w16cid:durableId="2082096450">
    <w:abstractNumId w:val="1"/>
  </w:num>
  <w:num w:numId="32" w16cid:durableId="381253012">
    <w:abstractNumId w:val="1"/>
  </w:num>
  <w:num w:numId="33" w16cid:durableId="1529752745">
    <w:abstractNumId w:val="1"/>
  </w:num>
  <w:num w:numId="34" w16cid:durableId="1196116689">
    <w:abstractNumId w:val="1"/>
  </w:num>
  <w:num w:numId="35" w16cid:durableId="1762674650">
    <w:abstractNumId w:val="1"/>
  </w:num>
  <w:num w:numId="36" w16cid:durableId="1193377327">
    <w:abstractNumId w:val="1"/>
  </w:num>
  <w:num w:numId="37" w16cid:durableId="1440442838">
    <w:abstractNumId w:val="1"/>
  </w:num>
  <w:num w:numId="38" w16cid:durableId="1404058551">
    <w:abstractNumId w:val="1"/>
  </w:num>
  <w:num w:numId="39" w16cid:durableId="916935783">
    <w:abstractNumId w:val="3"/>
  </w:num>
  <w:num w:numId="40" w16cid:durableId="573047970">
    <w:abstractNumId w:val="5"/>
  </w:num>
  <w:num w:numId="41" w16cid:durableId="227619610">
    <w:abstractNumId w:val="6"/>
  </w:num>
  <w:num w:numId="42" w16cid:durableId="1871144153">
    <w:abstractNumId w:val="4"/>
  </w:num>
  <w:num w:numId="43" w16cid:durableId="5538577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97"/>
    <w:rsid w:val="002C4197"/>
    <w:rsid w:val="003F0706"/>
    <w:rsid w:val="0050561F"/>
    <w:rsid w:val="00525155"/>
    <w:rsid w:val="00767589"/>
    <w:rsid w:val="00791984"/>
    <w:rsid w:val="007E450F"/>
    <w:rsid w:val="00920598"/>
    <w:rsid w:val="00AB4FF9"/>
    <w:rsid w:val="00AF0C37"/>
    <w:rsid w:val="00C2665E"/>
    <w:rsid w:val="00ED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0697"/>
  <w15:docId w15:val="{3C90EB66-5029-40F3-B93F-71DF15F4D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6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28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3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92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3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Potturi Lahari</dc:creator>
  <cp:keywords/>
  <cp:lastModifiedBy>Potturi Lahari</cp:lastModifiedBy>
  <cp:revision>2</cp:revision>
  <dcterms:created xsi:type="dcterms:W3CDTF">2026-05-13T09:48:00Z</dcterms:created>
  <dcterms:modified xsi:type="dcterms:W3CDTF">2026-05-13T09:48:00Z</dcterms:modified>
</cp:coreProperties>
</file>