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D8" w:rsidRPr="000514B8" w:rsidRDefault="00E538D8" w:rsidP="00E538D8">
      <w:pPr>
        <w:spacing w:before="200"/>
        <w:ind w:right="78"/>
        <w:jc w:val="center"/>
        <w:rPr>
          <w:rFonts w:ascii="Times New Roman" w:hAnsi="Times New Roman" w:cs="Times New Roman"/>
          <w:b/>
          <w:sz w:val="32"/>
        </w:rPr>
      </w:pPr>
      <w:r w:rsidRPr="000514B8">
        <w:rPr>
          <w:rFonts w:ascii="Times New Roman" w:hAnsi="Times New Roman" w:cs="Times New Roman"/>
          <w:b/>
          <w:sz w:val="32"/>
        </w:rPr>
        <w:t>PAF-Karachi Institute of Economics and Technology College of Computing and Information Sciences - North Campus</w:t>
      </w:r>
    </w:p>
    <w:p w:rsidR="000514B8" w:rsidRDefault="00E538D8" w:rsidP="00E538D8">
      <w:pPr>
        <w:pStyle w:val="BodyText"/>
        <w:ind w:left="0"/>
        <w:jc w:val="center"/>
        <w:rPr>
          <w:sz w:val="20"/>
        </w:rPr>
      </w:pPr>
      <w:r>
        <w:rPr>
          <w:b/>
          <w:sz w:val="32"/>
        </w:rPr>
        <w:t>Artificial Intelligence</w:t>
      </w:r>
    </w:p>
    <w:p w:rsidR="000514B8" w:rsidRDefault="000514B8" w:rsidP="000514B8">
      <w:pPr>
        <w:jc w:val="center"/>
        <w:rPr>
          <w:rFonts w:ascii="Times New Roman" w:hAnsi="Times New Roman" w:cs="Times New Roman"/>
          <w:b/>
          <w:sz w:val="32"/>
          <w:szCs w:val="32"/>
        </w:rPr>
      </w:pPr>
      <w:r>
        <w:rPr>
          <w:rFonts w:ascii="Georgia" w:hAnsi="Georgia"/>
          <w:b/>
        </w:rPr>
        <w:br/>
      </w:r>
      <w:r w:rsidRPr="000514B8">
        <w:rPr>
          <w:rFonts w:ascii="Times New Roman" w:hAnsi="Times New Roman" w:cs="Times New Roman"/>
          <w:b/>
          <w:sz w:val="32"/>
          <w:szCs w:val="32"/>
        </w:rPr>
        <w:t xml:space="preserve">Assignment </w:t>
      </w:r>
      <w:r>
        <w:rPr>
          <w:rFonts w:ascii="Times New Roman" w:hAnsi="Times New Roman" w:cs="Times New Roman"/>
          <w:b/>
          <w:sz w:val="32"/>
          <w:szCs w:val="32"/>
        </w:rPr>
        <w:t>–</w:t>
      </w:r>
      <w:r w:rsidR="00E538D8">
        <w:rPr>
          <w:rFonts w:ascii="Times New Roman" w:hAnsi="Times New Roman" w:cs="Times New Roman"/>
          <w:b/>
          <w:sz w:val="32"/>
          <w:szCs w:val="32"/>
        </w:rPr>
        <w:t xml:space="preserve"> 1</w:t>
      </w:r>
    </w:p>
    <w:p w:rsidR="00463533" w:rsidRDefault="00463533" w:rsidP="00463533">
      <w:pPr>
        <w:rPr>
          <w:rFonts w:cs="Times New Roman"/>
          <w:b/>
          <w:sz w:val="28"/>
          <w:szCs w:val="28"/>
        </w:rPr>
      </w:pPr>
      <w:r>
        <w:rPr>
          <w:rFonts w:ascii="Times New Roman" w:hAnsi="Times New Roman" w:cs="Times New Roman"/>
          <w:b/>
          <w:sz w:val="32"/>
          <w:szCs w:val="32"/>
        </w:rPr>
        <w:t xml:space="preserve">   </w:t>
      </w:r>
      <w:r w:rsidRPr="00463533">
        <w:rPr>
          <w:rFonts w:cs="Times New Roman"/>
          <w:b/>
          <w:sz w:val="28"/>
          <w:szCs w:val="28"/>
        </w:rPr>
        <w:t>Instruction:</w:t>
      </w:r>
    </w:p>
    <w:p w:rsidR="00463533" w:rsidRPr="00463533" w:rsidRDefault="00463533" w:rsidP="00463533">
      <w:pPr>
        <w:pStyle w:val="ListParagraph"/>
        <w:numPr>
          <w:ilvl w:val="0"/>
          <w:numId w:val="6"/>
        </w:numPr>
        <w:rPr>
          <w:rFonts w:cs="Times New Roman"/>
          <w:sz w:val="24"/>
          <w:szCs w:val="24"/>
        </w:rPr>
      </w:pPr>
      <w:r w:rsidRPr="00463533">
        <w:rPr>
          <w:rFonts w:cs="Times New Roman"/>
          <w:sz w:val="24"/>
          <w:szCs w:val="24"/>
        </w:rPr>
        <w:t>Assignment must be handwritten on A4 or Notebook pages, neat.</w:t>
      </w:r>
    </w:p>
    <w:p w:rsidR="00463533" w:rsidRPr="00463533" w:rsidRDefault="00463533" w:rsidP="00463533">
      <w:pPr>
        <w:pStyle w:val="ListParagraph"/>
        <w:numPr>
          <w:ilvl w:val="0"/>
          <w:numId w:val="6"/>
        </w:numPr>
        <w:rPr>
          <w:rFonts w:cs="Times New Roman"/>
          <w:sz w:val="24"/>
          <w:szCs w:val="24"/>
        </w:rPr>
      </w:pPr>
      <w:r w:rsidRPr="00463533">
        <w:rPr>
          <w:rFonts w:cs="Times New Roman"/>
          <w:sz w:val="24"/>
          <w:szCs w:val="24"/>
        </w:rPr>
        <w:t xml:space="preserve">You can search about anything on </w:t>
      </w:r>
      <w:proofErr w:type="spellStart"/>
      <w:r w:rsidRPr="00463533">
        <w:rPr>
          <w:rFonts w:cs="Times New Roman"/>
          <w:sz w:val="24"/>
          <w:szCs w:val="24"/>
        </w:rPr>
        <w:t>google</w:t>
      </w:r>
      <w:proofErr w:type="spellEnd"/>
      <w:r w:rsidRPr="00463533">
        <w:rPr>
          <w:rFonts w:cs="Times New Roman"/>
          <w:sz w:val="24"/>
          <w:szCs w:val="24"/>
        </w:rPr>
        <w:t xml:space="preserve"> but write in your own wordings.</w:t>
      </w:r>
    </w:p>
    <w:p w:rsidR="00463533" w:rsidRPr="00463533" w:rsidRDefault="00463533" w:rsidP="00463533">
      <w:pPr>
        <w:pStyle w:val="ListParagraph"/>
        <w:numPr>
          <w:ilvl w:val="0"/>
          <w:numId w:val="6"/>
        </w:numPr>
        <w:rPr>
          <w:rFonts w:cs="Times New Roman"/>
          <w:sz w:val="24"/>
          <w:szCs w:val="24"/>
        </w:rPr>
      </w:pPr>
      <w:r w:rsidRPr="00463533">
        <w:rPr>
          <w:rFonts w:cs="Times New Roman"/>
          <w:sz w:val="24"/>
          <w:szCs w:val="24"/>
        </w:rPr>
        <w:t>Don’t Copy from others, in case Marked Zero.</w:t>
      </w:r>
    </w:p>
    <w:p w:rsidR="00463533" w:rsidRDefault="00463533" w:rsidP="00463533">
      <w:pPr>
        <w:pStyle w:val="ListParagraph"/>
        <w:rPr>
          <w:rFonts w:cs="Times New Roman"/>
          <w:b/>
          <w:sz w:val="28"/>
          <w:szCs w:val="28"/>
        </w:rPr>
      </w:pPr>
    </w:p>
    <w:p w:rsidR="00463533" w:rsidRPr="00463533" w:rsidRDefault="00C4336D" w:rsidP="00463533">
      <w:pPr>
        <w:pStyle w:val="ListParagraph"/>
        <w:jc w:val="center"/>
        <w:rPr>
          <w:rFonts w:cs="Times New Roman"/>
          <w:b/>
          <w:color w:val="FF0000"/>
          <w:sz w:val="28"/>
          <w:szCs w:val="28"/>
        </w:rPr>
      </w:pPr>
      <w:r>
        <w:rPr>
          <w:rFonts w:cs="Times New Roman"/>
          <w:b/>
          <w:color w:val="FF0000"/>
          <w:sz w:val="28"/>
          <w:szCs w:val="28"/>
        </w:rPr>
        <w:t>Submission Deadline [23</w:t>
      </w:r>
      <w:r w:rsidR="00463533" w:rsidRPr="00463533">
        <w:rPr>
          <w:rFonts w:cs="Times New Roman"/>
          <w:b/>
          <w:color w:val="FF0000"/>
          <w:sz w:val="28"/>
          <w:szCs w:val="28"/>
        </w:rPr>
        <w:t>/7/2022] – in class timings ONLY.</w:t>
      </w:r>
    </w:p>
    <w:p w:rsidR="005F6B25" w:rsidRDefault="005F6B25">
      <w:r w:rsidRPr="005F6B25">
        <w:rPr>
          <w:noProof/>
        </w:rPr>
        <w:drawing>
          <wp:inline distT="0" distB="0" distL="0" distR="0" wp14:anchorId="2BE573C9" wp14:editId="049CAD1D">
            <wp:extent cx="5943600" cy="19335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5">
                      <a:extLst>
                        <a:ext uri="{28A0092B-C50C-407E-A947-70E740481C1C}">
                          <a14:useLocalDpi xmlns:a14="http://schemas.microsoft.com/office/drawing/2010/main" val="0"/>
                        </a:ext>
                      </a:extLst>
                    </a:blip>
                    <a:srcRect t="7807"/>
                    <a:stretch/>
                  </pic:blipFill>
                  <pic:spPr>
                    <a:xfrm>
                      <a:off x="0" y="0"/>
                      <a:ext cx="5943600" cy="1933575"/>
                    </a:xfrm>
                    <a:prstGeom prst="rect">
                      <a:avLst/>
                    </a:prstGeom>
                  </pic:spPr>
                </pic:pic>
              </a:graphicData>
            </a:graphic>
          </wp:inline>
        </w:drawing>
      </w:r>
    </w:p>
    <w:p w:rsidR="005F6B25" w:rsidRDefault="005F6B25" w:rsidP="00926C4A">
      <w:pPr>
        <w:pStyle w:val="ListParagraph"/>
        <w:numPr>
          <w:ilvl w:val="0"/>
          <w:numId w:val="7"/>
        </w:numPr>
      </w:pPr>
      <w:r>
        <w:t>Task Environment are some examples of agents. You are required to explain how each agent is Observable, deterministic, episodic, static, and discrete</w:t>
      </w:r>
      <w:r w:rsidR="00614244">
        <w:t>. [Work</w:t>
      </w:r>
      <w:r w:rsidR="009F4414">
        <w:t xml:space="preserve"> on already filled terms just explain]</w:t>
      </w:r>
      <w:r>
        <w:t>.</w:t>
      </w:r>
    </w:p>
    <w:p w:rsidR="005F6B25" w:rsidRDefault="005F6B25">
      <w:pPr>
        <w:rPr>
          <w:b/>
        </w:rPr>
      </w:pPr>
      <w:r w:rsidRPr="00EF5423">
        <w:rPr>
          <w:b/>
        </w:rPr>
        <w:t>For Example:</w:t>
      </w:r>
    </w:p>
    <w:p w:rsidR="00EF5423" w:rsidRPr="00EF5423" w:rsidRDefault="00EF5423">
      <w:pPr>
        <w:rPr>
          <w:b/>
        </w:rPr>
      </w:pPr>
      <w:r>
        <w:rPr>
          <w:b/>
        </w:rPr>
        <w:t xml:space="preserve">Your answers should be </w:t>
      </w:r>
      <w:r w:rsidR="00614244">
        <w:rPr>
          <w:b/>
        </w:rPr>
        <w:t>like:</w:t>
      </w:r>
    </w:p>
    <w:tbl>
      <w:tblPr>
        <w:tblStyle w:val="TableGrid"/>
        <w:tblW w:w="10530" w:type="dxa"/>
        <w:tblInd w:w="-342" w:type="dxa"/>
        <w:tblLook w:val="04A0" w:firstRow="1" w:lastRow="0" w:firstColumn="1" w:lastColumn="0" w:noHBand="0" w:noVBand="1"/>
      </w:tblPr>
      <w:tblGrid>
        <w:gridCol w:w="1299"/>
        <w:gridCol w:w="1770"/>
        <w:gridCol w:w="1426"/>
        <w:gridCol w:w="1351"/>
        <w:gridCol w:w="1359"/>
        <w:gridCol w:w="1359"/>
        <w:gridCol w:w="1966"/>
      </w:tblGrid>
      <w:tr w:rsidR="005F6B25" w:rsidTr="00DD1E80">
        <w:tc>
          <w:tcPr>
            <w:tcW w:w="1299" w:type="dxa"/>
          </w:tcPr>
          <w:p w:rsidR="005F6B25" w:rsidRPr="005F6B25" w:rsidRDefault="005F6B25">
            <w:pPr>
              <w:rPr>
                <w:b/>
              </w:rPr>
            </w:pPr>
            <w:r w:rsidRPr="005F6B25">
              <w:rPr>
                <w:b/>
              </w:rPr>
              <w:t>Crossword puzzle</w:t>
            </w:r>
          </w:p>
        </w:tc>
        <w:tc>
          <w:tcPr>
            <w:tcW w:w="1770" w:type="dxa"/>
          </w:tcPr>
          <w:p w:rsidR="005F6B25" w:rsidRPr="005F6B25" w:rsidRDefault="005F6B25">
            <w:pPr>
              <w:rPr>
                <w:b/>
              </w:rPr>
            </w:pPr>
            <w:r w:rsidRPr="005F6B25">
              <w:rPr>
                <w:b/>
              </w:rPr>
              <w:t>observable</w:t>
            </w:r>
          </w:p>
        </w:tc>
        <w:tc>
          <w:tcPr>
            <w:tcW w:w="1426" w:type="dxa"/>
          </w:tcPr>
          <w:p w:rsidR="005F6B25" w:rsidRPr="005F6B25" w:rsidRDefault="005F6B25">
            <w:pPr>
              <w:rPr>
                <w:b/>
              </w:rPr>
            </w:pPr>
            <w:r w:rsidRPr="005F6B25">
              <w:rPr>
                <w:b/>
              </w:rPr>
              <w:t>deterministic</w:t>
            </w:r>
          </w:p>
        </w:tc>
        <w:tc>
          <w:tcPr>
            <w:tcW w:w="1351" w:type="dxa"/>
          </w:tcPr>
          <w:p w:rsidR="005F6B25" w:rsidRPr="005F6B25" w:rsidRDefault="005F6B25">
            <w:pPr>
              <w:rPr>
                <w:b/>
              </w:rPr>
            </w:pPr>
            <w:r w:rsidRPr="005F6B25">
              <w:rPr>
                <w:b/>
              </w:rPr>
              <w:t>episodic</w:t>
            </w:r>
          </w:p>
        </w:tc>
        <w:tc>
          <w:tcPr>
            <w:tcW w:w="1359" w:type="dxa"/>
          </w:tcPr>
          <w:p w:rsidR="005F6B25" w:rsidRPr="005F6B25" w:rsidRDefault="005F6B25">
            <w:pPr>
              <w:rPr>
                <w:b/>
              </w:rPr>
            </w:pPr>
            <w:r w:rsidRPr="005F6B25">
              <w:rPr>
                <w:b/>
              </w:rPr>
              <w:t>static</w:t>
            </w:r>
          </w:p>
        </w:tc>
        <w:tc>
          <w:tcPr>
            <w:tcW w:w="1359" w:type="dxa"/>
          </w:tcPr>
          <w:p w:rsidR="005F6B25" w:rsidRPr="005F6B25" w:rsidRDefault="005F6B25">
            <w:pPr>
              <w:rPr>
                <w:b/>
              </w:rPr>
            </w:pPr>
            <w:r w:rsidRPr="005F6B25">
              <w:rPr>
                <w:b/>
              </w:rPr>
              <w:t>discrete</w:t>
            </w:r>
          </w:p>
        </w:tc>
        <w:tc>
          <w:tcPr>
            <w:tcW w:w="1966" w:type="dxa"/>
          </w:tcPr>
          <w:p w:rsidR="005F6B25" w:rsidRPr="005F6B25" w:rsidRDefault="005F6B25">
            <w:pPr>
              <w:rPr>
                <w:b/>
              </w:rPr>
            </w:pPr>
            <w:r w:rsidRPr="005F6B25">
              <w:rPr>
                <w:b/>
              </w:rPr>
              <w:t>agents</w:t>
            </w:r>
          </w:p>
        </w:tc>
      </w:tr>
      <w:tr w:rsidR="005F6B25" w:rsidTr="00DD1E80">
        <w:trPr>
          <w:trHeight w:val="890"/>
        </w:trPr>
        <w:tc>
          <w:tcPr>
            <w:tcW w:w="1299" w:type="dxa"/>
          </w:tcPr>
          <w:p w:rsidR="005F6B25" w:rsidRPr="00DD070C" w:rsidRDefault="005F6B25"/>
        </w:tc>
        <w:tc>
          <w:tcPr>
            <w:tcW w:w="1770" w:type="dxa"/>
          </w:tcPr>
          <w:p w:rsidR="005F6B25" w:rsidRPr="005F6B25" w:rsidRDefault="00A55207">
            <w:pPr>
              <w:rPr>
                <w:color w:val="BFBFBF" w:themeColor="background1" w:themeShade="BF"/>
              </w:rPr>
            </w:pPr>
            <w:r w:rsidRPr="00A55207">
              <w:rPr>
                <w:rFonts w:ascii="Arial" w:hAnsi="Arial" w:cs="Arial"/>
                <w:color w:val="3A3A3A"/>
                <w:sz w:val="18"/>
                <w:szCs w:val="23"/>
                <w:shd w:val="clear" w:color="auto" w:fill="FFFFFF"/>
              </w:rPr>
              <w:t>In crossword puzzle an agent knows the total condition of an environment through its sensors.</w:t>
            </w:r>
          </w:p>
        </w:tc>
        <w:tc>
          <w:tcPr>
            <w:tcW w:w="1426" w:type="dxa"/>
          </w:tcPr>
          <w:p w:rsidR="005F6B25" w:rsidRPr="00A55207" w:rsidRDefault="00A55207">
            <w:r w:rsidRPr="00A55207">
              <w:t>Since our next turn rely upon the past worth.</w:t>
            </w:r>
          </w:p>
        </w:tc>
        <w:tc>
          <w:tcPr>
            <w:tcW w:w="1351" w:type="dxa"/>
          </w:tcPr>
          <w:p w:rsidR="005F6B25" w:rsidRPr="004343BD" w:rsidRDefault="00A55207" w:rsidP="004343BD">
            <w:pPr>
              <w:jc w:val="center"/>
            </w:pPr>
            <w:r w:rsidRPr="00A55207">
              <w:rPr>
                <w:color w:val="BFBFBF" w:themeColor="background1" w:themeShade="BF"/>
              </w:rPr>
              <w:t>the ongoing worth value be anything as per the game</w:t>
            </w:r>
          </w:p>
        </w:tc>
        <w:tc>
          <w:tcPr>
            <w:tcW w:w="1359" w:type="dxa"/>
          </w:tcPr>
          <w:p w:rsidR="005F6B25" w:rsidRPr="005F6B25" w:rsidRDefault="001F6144">
            <w:pPr>
              <w:rPr>
                <w:color w:val="BFBFBF" w:themeColor="background1" w:themeShade="BF"/>
              </w:rPr>
            </w:pPr>
            <w:r w:rsidRPr="001F6144">
              <w:rPr>
                <w:color w:val="BFBFBF" w:themeColor="background1" w:themeShade="BF"/>
              </w:rPr>
              <w:t>C</w:t>
            </w:r>
            <w:r w:rsidR="00A55207">
              <w:rPr>
                <w:color w:val="BFBFBF" w:themeColor="background1" w:themeShade="BF"/>
              </w:rPr>
              <w:t>r</w:t>
            </w:r>
            <w:r w:rsidRPr="001F6144">
              <w:rPr>
                <w:color w:val="BFBFBF" w:themeColor="background1" w:themeShade="BF"/>
              </w:rPr>
              <w:t xml:space="preserve">ossword puzzle is a single agent game </w:t>
            </w:r>
            <w:r w:rsidR="00A55207" w:rsidRPr="00A55207">
              <w:rPr>
                <w:color w:val="BFBFBF" w:themeColor="background1" w:themeShade="BF"/>
              </w:rPr>
              <w:t>that is the reason its static</w:t>
            </w:r>
          </w:p>
        </w:tc>
        <w:tc>
          <w:tcPr>
            <w:tcW w:w="1359" w:type="dxa"/>
          </w:tcPr>
          <w:p w:rsidR="005F6B25" w:rsidRPr="005F6B25" w:rsidRDefault="00A55207">
            <w:pPr>
              <w:rPr>
                <w:color w:val="BFBFBF" w:themeColor="background1" w:themeShade="BF"/>
              </w:rPr>
            </w:pPr>
            <w:r w:rsidRPr="00A55207">
              <w:rPr>
                <w:color w:val="BFBFBF" w:themeColor="background1" w:themeShade="BF"/>
              </w:rPr>
              <w:t>Crossword puzzle has a limited no of distinct states</w:t>
            </w:r>
          </w:p>
        </w:tc>
        <w:tc>
          <w:tcPr>
            <w:tcW w:w="1966" w:type="dxa"/>
          </w:tcPr>
          <w:p w:rsidR="005F6B25" w:rsidRPr="00865087" w:rsidRDefault="00A55207" w:rsidP="00865087">
            <w:r w:rsidRPr="00A55207">
              <w:rPr>
                <w:color w:val="BFBFBF" w:themeColor="background1" w:themeShade="BF"/>
                <w:sz w:val="20"/>
              </w:rPr>
              <w:t>An agent solving a crossword puzzle without anyone else is obviously in a single agent</w:t>
            </w:r>
          </w:p>
        </w:tc>
      </w:tr>
    </w:tbl>
    <w:p w:rsidR="005F6B25" w:rsidRDefault="005F6B25"/>
    <w:p w:rsidR="00BB763D" w:rsidRDefault="00BB763D"/>
    <w:tbl>
      <w:tblPr>
        <w:tblStyle w:val="TableGrid"/>
        <w:tblW w:w="0" w:type="auto"/>
        <w:tblLook w:val="04A0" w:firstRow="1" w:lastRow="0" w:firstColumn="1" w:lastColumn="0" w:noHBand="0" w:noVBand="1"/>
      </w:tblPr>
      <w:tblGrid>
        <w:gridCol w:w="1332"/>
        <w:gridCol w:w="1439"/>
        <w:gridCol w:w="1426"/>
        <w:gridCol w:w="1537"/>
        <w:gridCol w:w="1664"/>
        <w:gridCol w:w="1025"/>
        <w:gridCol w:w="1153"/>
      </w:tblGrid>
      <w:tr w:rsidR="00BB763D" w:rsidTr="00B81FFC">
        <w:tc>
          <w:tcPr>
            <w:tcW w:w="1332" w:type="dxa"/>
          </w:tcPr>
          <w:p w:rsidR="00BB763D" w:rsidRPr="005F6B25" w:rsidRDefault="00BB763D" w:rsidP="00110E00">
            <w:pPr>
              <w:rPr>
                <w:b/>
              </w:rPr>
            </w:pPr>
            <w:r>
              <w:rPr>
                <w:b/>
              </w:rPr>
              <w:t>Chess with a clock</w:t>
            </w:r>
          </w:p>
        </w:tc>
        <w:tc>
          <w:tcPr>
            <w:tcW w:w="1439" w:type="dxa"/>
          </w:tcPr>
          <w:p w:rsidR="00BB763D" w:rsidRPr="005F6B25" w:rsidRDefault="00BB763D" w:rsidP="00110E00">
            <w:pPr>
              <w:rPr>
                <w:b/>
              </w:rPr>
            </w:pPr>
            <w:r w:rsidRPr="005F6B25">
              <w:rPr>
                <w:b/>
              </w:rPr>
              <w:t>observable</w:t>
            </w:r>
          </w:p>
        </w:tc>
        <w:tc>
          <w:tcPr>
            <w:tcW w:w="1426" w:type="dxa"/>
          </w:tcPr>
          <w:p w:rsidR="00BB763D" w:rsidRPr="005F6B25" w:rsidRDefault="00BB763D" w:rsidP="00110E00">
            <w:pPr>
              <w:rPr>
                <w:b/>
              </w:rPr>
            </w:pPr>
            <w:r w:rsidRPr="005F6B25">
              <w:rPr>
                <w:b/>
              </w:rPr>
              <w:t>deterministic</w:t>
            </w:r>
          </w:p>
        </w:tc>
        <w:tc>
          <w:tcPr>
            <w:tcW w:w="1537" w:type="dxa"/>
          </w:tcPr>
          <w:p w:rsidR="00BB763D" w:rsidRPr="005F6B25" w:rsidRDefault="00BB763D" w:rsidP="00110E00">
            <w:pPr>
              <w:rPr>
                <w:b/>
              </w:rPr>
            </w:pPr>
            <w:r w:rsidRPr="005F6B25">
              <w:rPr>
                <w:b/>
              </w:rPr>
              <w:t>episodic</w:t>
            </w:r>
          </w:p>
        </w:tc>
        <w:tc>
          <w:tcPr>
            <w:tcW w:w="1664" w:type="dxa"/>
          </w:tcPr>
          <w:p w:rsidR="00BB763D" w:rsidRPr="005F6B25" w:rsidRDefault="00BB763D" w:rsidP="00110E00">
            <w:pPr>
              <w:rPr>
                <w:b/>
              </w:rPr>
            </w:pPr>
            <w:r w:rsidRPr="005F6B25">
              <w:rPr>
                <w:b/>
              </w:rPr>
              <w:t>static</w:t>
            </w:r>
          </w:p>
        </w:tc>
        <w:tc>
          <w:tcPr>
            <w:tcW w:w="1025" w:type="dxa"/>
          </w:tcPr>
          <w:p w:rsidR="00BB763D" w:rsidRPr="005F6B25" w:rsidRDefault="00BB763D" w:rsidP="00110E00">
            <w:pPr>
              <w:rPr>
                <w:b/>
              </w:rPr>
            </w:pPr>
            <w:r w:rsidRPr="005F6B25">
              <w:rPr>
                <w:b/>
              </w:rPr>
              <w:t>discrete</w:t>
            </w:r>
          </w:p>
        </w:tc>
        <w:tc>
          <w:tcPr>
            <w:tcW w:w="1153" w:type="dxa"/>
          </w:tcPr>
          <w:p w:rsidR="00BB763D" w:rsidRPr="005F6B25" w:rsidRDefault="00BB763D" w:rsidP="00110E00">
            <w:pPr>
              <w:rPr>
                <w:b/>
              </w:rPr>
            </w:pPr>
            <w:r w:rsidRPr="005F6B25">
              <w:rPr>
                <w:b/>
              </w:rPr>
              <w:t>agents</w:t>
            </w:r>
          </w:p>
        </w:tc>
      </w:tr>
      <w:tr w:rsidR="00BB763D" w:rsidTr="00B81FFC">
        <w:trPr>
          <w:trHeight w:val="890"/>
        </w:trPr>
        <w:tc>
          <w:tcPr>
            <w:tcW w:w="1332" w:type="dxa"/>
          </w:tcPr>
          <w:p w:rsidR="00BB763D" w:rsidRPr="002B6394" w:rsidRDefault="00BB763D" w:rsidP="00110E00"/>
        </w:tc>
        <w:tc>
          <w:tcPr>
            <w:tcW w:w="1439" w:type="dxa"/>
          </w:tcPr>
          <w:p w:rsidR="00BB763D" w:rsidRPr="005F6B25" w:rsidRDefault="00F577B8" w:rsidP="00110E00">
            <w:pPr>
              <w:rPr>
                <w:color w:val="BFBFBF" w:themeColor="background1" w:themeShade="BF"/>
              </w:rPr>
            </w:pPr>
            <w:r>
              <w:rPr>
                <w:rFonts w:ascii="Arial" w:hAnsi="Arial" w:cs="Arial"/>
                <w:color w:val="BDC1C6"/>
                <w:shd w:val="clear" w:color="auto" w:fill="202124"/>
              </w:rPr>
              <w:t>Chess is fully observable because </w:t>
            </w:r>
            <w:r w:rsidR="00B81FFC" w:rsidRPr="00B81FFC">
              <w:rPr>
                <w:rFonts w:ascii="Arial" w:hAnsi="Arial" w:cs="Arial"/>
                <w:b/>
                <w:bCs/>
                <w:color w:val="BDC1C6"/>
                <w:shd w:val="clear" w:color="auto" w:fill="202124"/>
              </w:rPr>
              <w:t>the player can see the places of all dynamic pieces on the chess board, and that is all the data that should be known to make the ideal move.</w:t>
            </w:r>
          </w:p>
        </w:tc>
        <w:tc>
          <w:tcPr>
            <w:tcW w:w="1426" w:type="dxa"/>
          </w:tcPr>
          <w:p w:rsidR="00BB763D" w:rsidRPr="005F6B25" w:rsidRDefault="001E48F6" w:rsidP="00110E00">
            <w:pPr>
              <w:rPr>
                <w:color w:val="BFBFBF" w:themeColor="background1" w:themeShade="BF"/>
              </w:rPr>
            </w:pPr>
            <w:proofErr w:type="gramStart"/>
            <w:r w:rsidRPr="001E48F6">
              <w:rPr>
                <w:color w:val="BFBFBF" w:themeColor="background1" w:themeShade="BF"/>
              </w:rPr>
              <w:t>because</w:t>
            </w:r>
            <w:proofErr w:type="gramEnd"/>
            <w:r w:rsidRPr="001E48F6">
              <w:rPr>
                <w:color w:val="BFBFBF" w:themeColor="background1" w:themeShade="BF"/>
              </w:rPr>
              <w:t xml:space="preserve"> he purpose is to keep track of the total time each player takes for their own moves.</w:t>
            </w:r>
          </w:p>
        </w:tc>
        <w:tc>
          <w:tcPr>
            <w:tcW w:w="1537" w:type="dxa"/>
          </w:tcPr>
          <w:p w:rsidR="00BB763D" w:rsidRPr="005F6B25" w:rsidRDefault="00CE518D" w:rsidP="00110E00">
            <w:pPr>
              <w:rPr>
                <w:color w:val="BFBFBF" w:themeColor="background1" w:themeShade="BF"/>
              </w:rPr>
            </w:pPr>
            <w:r w:rsidRPr="00CE518D">
              <w:rPr>
                <w:color w:val="BFBFBF" w:themeColor="background1" w:themeShade="BF"/>
              </w:rPr>
              <w:t xml:space="preserve">Chess with a clock are sequential </w:t>
            </w:r>
            <w:r w:rsidR="00B81FFC" w:rsidRPr="00B81FFC">
              <w:rPr>
                <w:color w:val="BFBFBF" w:themeColor="background1" w:themeShade="BF"/>
              </w:rPr>
              <w:t>in light of the fact that momentary activities can have long haul outcomes.</w:t>
            </w:r>
          </w:p>
        </w:tc>
        <w:tc>
          <w:tcPr>
            <w:tcW w:w="1664" w:type="dxa"/>
          </w:tcPr>
          <w:p w:rsidR="00BB763D" w:rsidRPr="005F6B25" w:rsidRDefault="00A51924" w:rsidP="00110E00">
            <w:pPr>
              <w:rPr>
                <w:color w:val="BFBFBF" w:themeColor="background1" w:themeShade="BF"/>
              </w:rPr>
            </w:pPr>
            <w:r w:rsidRPr="00A51924">
              <w:rPr>
                <w:color w:val="BFBFBF" w:themeColor="background1" w:themeShade="BF"/>
              </w:rPr>
              <w:t xml:space="preserve">Time is most certainly a unique component in chess. Space anyway isn't so effortlessly characterized. It relies upon the position. Assuming a player has a strong hold in space that isn't effectively retaken by the rival, then all things considered space is a static component. In the event that the space advantage is impermanent, space turns into the powerful element. Material and pawn designs are most certainly static. Also, long haul characteristics don't mean they are super durable nor do they persevere from opening to final plan. It is only that they don't change </w:t>
            </w:r>
            <w:r w:rsidRPr="00A51924">
              <w:rPr>
                <w:color w:val="BFBFBF" w:themeColor="background1" w:themeShade="BF"/>
              </w:rPr>
              <w:lastRenderedPageBreak/>
              <w:t>that without any problem.</w:t>
            </w:r>
          </w:p>
        </w:tc>
        <w:tc>
          <w:tcPr>
            <w:tcW w:w="1025" w:type="dxa"/>
          </w:tcPr>
          <w:p w:rsidR="00BB763D" w:rsidRDefault="00D9381F" w:rsidP="00110E00">
            <w:pPr>
              <w:rPr>
                <w:color w:val="BFBFBF" w:themeColor="background1" w:themeShade="BF"/>
              </w:rPr>
            </w:pPr>
            <w:r>
              <w:rPr>
                <w:color w:val="BFBFBF" w:themeColor="background1" w:themeShade="BF"/>
              </w:rPr>
              <w:lastRenderedPageBreak/>
              <w:t>There are a fixed numbers of possible moves on each turn</w:t>
            </w:r>
          </w:p>
          <w:p w:rsidR="00B81FFC" w:rsidRPr="005F6B25" w:rsidRDefault="00B81FFC" w:rsidP="00110E00">
            <w:pPr>
              <w:rPr>
                <w:color w:val="BFBFBF" w:themeColor="background1" w:themeShade="BF"/>
              </w:rPr>
            </w:pPr>
            <w:bookmarkStart w:id="0" w:name="_GoBack"/>
            <w:bookmarkEnd w:id="0"/>
          </w:p>
        </w:tc>
        <w:tc>
          <w:tcPr>
            <w:tcW w:w="1153" w:type="dxa"/>
          </w:tcPr>
          <w:p w:rsidR="00BB763D" w:rsidRPr="005F6B25" w:rsidRDefault="00D8658C" w:rsidP="00110E00">
            <w:pPr>
              <w:rPr>
                <w:color w:val="BFBFBF" w:themeColor="background1" w:themeShade="BF"/>
              </w:rPr>
            </w:pPr>
            <w:r w:rsidRPr="00D8658C">
              <w:rPr>
                <w:color w:val="BFBFBF" w:themeColor="background1" w:themeShade="BF"/>
              </w:rPr>
              <w:t>in chess with a clock there is more than one agent since chess game can't done by a single agent</w:t>
            </w:r>
          </w:p>
        </w:tc>
      </w:tr>
    </w:tbl>
    <w:p w:rsidR="00BB763D" w:rsidRDefault="00BB763D"/>
    <w:tbl>
      <w:tblPr>
        <w:tblStyle w:val="TableGrid"/>
        <w:tblW w:w="0" w:type="auto"/>
        <w:tblLook w:val="04A0" w:firstRow="1" w:lastRow="0" w:firstColumn="1" w:lastColumn="0" w:noHBand="0" w:noVBand="1"/>
      </w:tblPr>
      <w:tblGrid>
        <w:gridCol w:w="1276"/>
        <w:gridCol w:w="1374"/>
        <w:gridCol w:w="1426"/>
        <w:gridCol w:w="1352"/>
        <w:gridCol w:w="1369"/>
        <w:gridCol w:w="1349"/>
        <w:gridCol w:w="1430"/>
      </w:tblGrid>
      <w:tr w:rsidR="009E5E35" w:rsidTr="00110E00">
        <w:tc>
          <w:tcPr>
            <w:tcW w:w="1368" w:type="dxa"/>
          </w:tcPr>
          <w:p w:rsidR="00BB763D" w:rsidRPr="005F6B25" w:rsidRDefault="00BB763D" w:rsidP="00110E00">
            <w:pPr>
              <w:rPr>
                <w:b/>
              </w:rPr>
            </w:pPr>
            <w:r>
              <w:rPr>
                <w:b/>
              </w:rPr>
              <w:t>Taxi driver</w:t>
            </w:r>
          </w:p>
        </w:tc>
        <w:tc>
          <w:tcPr>
            <w:tcW w:w="1368" w:type="dxa"/>
          </w:tcPr>
          <w:p w:rsidR="00BB763D" w:rsidRPr="005F6B25" w:rsidRDefault="00BB763D" w:rsidP="00110E00">
            <w:pPr>
              <w:rPr>
                <w:b/>
              </w:rPr>
            </w:pPr>
            <w:r w:rsidRPr="005F6B25">
              <w:rPr>
                <w:b/>
              </w:rPr>
              <w:t>observable</w:t>
            </w:r>
          </w:p>
        </w:tc>
        <w:tc>
          <w:tcPr>
            <w:tcW w:w="1368" w:type="dxa"/>
          </w:tcPr>
          <w:p w:rsidR="00BB763D" w:rsidRPr="005F6B25" w:rsidRDefault="00BB763D" w:rsidP="00110E00">
            <w:pPr>
              <w:rPr>
                <w:b/>
              </w:rPr>
            </w:pPr>
            <w:r w:rsidRPr="005F6B25">
              <w:rPr>
                <w:b/>
              </w:rPr>
              <w:t>deterministic</w:t>
            </w:r>
          </w:p>
        </w:tc>
        <w:tc>
          <w:tcPr>
            <w:tcW w:w="1368" w:type="dxa"/>
          </w:tcPr>
          <w:p w:rsidR="00BB763D" w:rsidRPr="005F6B25" w:rsidRDefault="00BB763D" w:rsidP="00110E00">
            <w:pPr>
              <w:rPr>
                <w:b/>
              </w:rPr>
            </w:pPr>
            <w:r w:rsidRPr="005F6B25">
              <w:rPr>
                <w:b/>
              </w:rPr>
              <w:t>episodic</w:t>
            </w:r>
          </w:p>
        </w:tc>
        <w:tc>
          <w:tcPr>
            <w:tcW w:w="1368" w:type="dxa"/>
          </w:tcPr>
          <w:p w:rsidR="00BB763D" w:rsidRPr="005F6B25" w:rsidRDefault="00BB763D" w:rsidP="00110E00">
            <w:pPr>
              <w:rPr>
                <w:b/>
              </w:rPr>
            </w:pPr>
            <w:r w:rsidRPr="005F6B25">
              <w:rPr>
                <w:b/>
              </w:rPr>
              <w:t>static</w:t>
            </w:r>
          </w:p>
        </w:tc>
        <w:tc>
          <w:tcPr>
            <w:tcW w:w="1368" w:type="dxa"/>
          </w:tcPr>
          <w:p w:rsidR="00BB763D" w:rsidRPr="005F6B25" w:rsidRDefault="00BB763D" w:rsidP="00110E00">
            <w:pPr>
              <w:rPr>
                <w:b/>
              </w:rPr>
            </w:pPr>
            <w:r w:rsidRPr="005F6B25">
              <w:rPr>
                <w:b/>
              </w:rPr>
              <w:t>discrete</w:t>
            </w:r>
          </w:p>
        </w:tc>
        <w:tc>
          <w:tcPr>
            <w:tcW w:w="1368" w:type="dxa"/>
          </w:tcPr>
          <w:p w:rsidR="00BB763D" w:rsidRPr="005F6B25" w:rsidRDefault="00BB763D" w:rsidP="00110E00">
            <w:pPr>
              <w:rPr>
                <w:b/>
              </w:rPr>
            </w:pPr>
            <w:r w:rsidRPr="005F6B25">
              <w:rPr>
                <w:b/>
              </w:rPr>
              <w:t>agents</w:t>
            </w:r>
          </w:p>
        </w:tc>
      </w:tr>
      <w:tr w:rsidR="009E5E35" w:rsidTr="00110E00">
        <w:trPr>
          <w:trHeight w:val="890"/>
        </w:trPr>
        <w:tc>
          <w:tcPr>
            <w:tcW w:w="1368" w:type="dxa"/>
          </w:tcPr>
          <w:p w:rsidR="00BB763D" w:rsidRPr="00750379" w:rsidRDefault="00BB763D" w:rsidP="00750379"/>
        </w:tc>
        <w:tc>
          <w:tcPr>
            <w:tcW w:w="1368" w:type="dxa"/>
          </w:tcPr>
          <w:p w:rsidR="00BB763D" w:rsidRPr="00D12239" w:rsidRDefault="00D12239" w:rsidP="00D12239">
            <w:pPr>
              <w:pStyle w:val="NoSpacing"/>
            </w:pPr>
            <w:r w:rsidRPr="00D12239">
              <w:t xml:space="preserve">An environment may be to some degree perceptible in view of noisy and off base sensors missing from the sensor data. </w:t>
            </w:r>
            <w:proofErr w:type="gramStart"/>
            <w:r w:rsidRPr="00D12239">
              <w:t>partially</w:t>
            </w:r>
            <w:proofErr w:type="gramEnd"/>
            <w:r w:rsidRPr="00D12239">
              <w:t xml:space="preserve"> because a driver has no </w:t>
            </w:r>
            <w:proofErr w:type="spellStart"/>
            <w:r w:rsidRPr="00D12239">
              <w:t>knoweldge</w:t>
            </w:r>
            <w:proofErr w:type="spellEnd"/>
            <w:r w:rsidRPr="00D12239">
              <w:t xml:space="preserve"> about each direction.</w:t>
            </w:r>
          </w:p>
        </w:tc>
        <w:tc>
          <w:tcPr>
            <w:tcW w:w="1368" w:type="dxa"/>
          </w:tcPr>
          <w:p w:rsidR="00BB763D" w:rsidRPr="009E5E35" w:rsidRDefault="0094452B" w:rsidP="00110E00">
            <w:pPr>
              <w:rPr>
                <w:color w:val="BFBFBF" w:themeColor="background1" w:themeShade="BF"/>
              </w:rPr>
            </w:pPr>
            <w:r w:rsidRPr="0094452B">
              <w:rPr>
                <w:rStyle w:val="t"/>
                <w:rFonts w:ascii="Carlito_7y_41" w:hAnsi="Carlito_7y_41"/>
                <w:color w:val="000000"/>
                <w:spacing w:val="-5"/>
                <w:bdr w:val="none" w:sz="0" w:space="0" w:color="auto" w:frame="1"/>
                <w:shd w:val="clear" w:color="auto" w:fill="FFFFFF"/>
              </w:rPr>
              <w:t xml:space="preserve">Taxi driving is obviously stochastic in this sense, since one can </w:t>
            </w:r>
            <w:proofErr w:type="spellStart"/>
            <w:r w:rsidRPr="0094452B">
              <w:rPr>
                <w:rStyle w:val="t"/>
                <w:rFonts w:ascii="Carlito_7y_41" w:hAnsi="Carlito_7y_41"/>
                <w:color w:val="000000"/>
                <w:spacing w:val="-5"/>
                <w:bdr w:val="none" w:sz="0" w:space="0" w:color="auto" w:frame="1"/>
                <w:shd w:val="clear" w:color="auto" w:fill="FFFFFF"/>
              </w:rPr>
              <w:t>neverpredict</w:t>
            </w:r>
            <w:proofErr w:type="spellEnd"/>
            <w:r w:rsidRPr="0094452B">
              <w:rPr>
                <w:rStyle w:val="t"/>
                <w:rFonts w:ascii="Carlito_7y_41" w:hAnsi="Carlito_7y_41"/>
                <w:color w:val="000000"/>
                <w:spacing w:val="-5"/>
                <w:bdr w:val="none" w:sz="0" w:space="0" w:color="auto" w:frame="1"/>
                <w:shd w:val="clear" w:color="auto" w:fill="FFFFFF"/>
              </w:rPr>
              <w:t xml:space="preserve"> the way of behaving of traffic precisely, also, one's tires blow </w:t>
            </w:r>
            <w:proofErr w:type="spellStart"/>
            <w:r w:rsidRPr="0094452B">
              <w:rPr>
                <w:rStyle w:val="t"/>
                <w:rFonts w:ascii="Carlito_7y_41" w:hAnsi="Carlito_7y_41"/>
                <w:color w:val="000000"/>
                <w:spacing w:val="-5"/>
                <w:bdr w:val="none" w:sz="0" w:space="0" w:color="auto" w:frame="1"/>
                <w:shd w:val="clear" w:color="auto" w:fill="FFFFFF"/>
              </w:rPr>
              <w:t>outand</w:t>
            </w:r>
            <w:proofErr w:type="spellEnd"/>
            <w:r w:rsidRPr="0094452B">
              <w:rPr>
                <w:rStyle w:val="t"/>
                <w:rFonts w:ascii="Carlito_7y_41" w:hAnsi="Carlito_7y_41"/>
                <w:color w:val="000000"/>
                <w:spacing w:val="-5"/>
                <w:bdr w:val="none" w:sz="0" w:space="0" w:color="auto" w:frame="1"/>
                <w:shd w:val="clear" w:color="auto" w:fill="FFFFFF"/>
              </w:rPr>
              <w:t xml:space="preserve"> one's engine seizes up all of a sudden.</w:t>
            </w:r>
          </w:p>
        </w:tc>
        <w:tc>
          <w:tcPr>
            <w:tcW w:w="1368" w:type="dxa"/>
          </w:tcPr>
          <w:p w:rsidR="00BB763D" w:rsidRPr="0094452B" w:rsidRDefault="0094452B" w:rsidP="0094452B">
            <w:pPr>
              <w:jc w:val="center"/>
            </w:pPr>
            <w:proofErr w:type="gramStart"/>
            <w:r w:rsidRPr="0094452B">
              <w:rPr>
                <w:color w:val="BFBFBF" w:themeColor="background1" w:themeShade="BF"/>
              </w:rPr>
              <w:t>taxi</w:t>
            </w:r>
            <w:proofErr w:type="gramEnd"/>
            <w:r w:rsidRPr="0094452B">
              <w:rPr>
                <w:color w:val="BFBFBF" w:themeColor="background1" w:themeShade="BF"/>
              </w:rPr>
              <w:t xml:space="preserve"> driving are sequential in light of the fact that momentary activities can have long haul results.</w:t>
            </w:r>
          </w:p>
        </w:tc>
        <w:tc>
          <w:tcPr>
            <w:tcW w:w="1368" w:type="dxa"/>
          </w:tcPr>
          <w:p w:rsidR="00BB763D" w:rsidRPr="005F6B25" w:rsidRDefault="0094452B" w:rsidP="0094452B">
            <w:pPr>
              <w:rPr>
                <w:color w:val="BFBFBF" w:themeColor="background1" w:themeShade="BF"/>
              </w:rPr>
            </w:pPr>
            <w:r w:rsidRPr="0094452B">
              <w:rPr>
                <w:color w:val="BFBFBF" w:themeColor="background1" w:themeShade="BF"/>
              </w:rPr>
              <w:t>Taxi driving is obviously dynamic, different vehicles and the actual taxi continue moving while the driving algorithm oscillate about what to do straightaway</w:t>
            </w:r>
          </w:p>
        </w:tc>
        <w:tc>
          <w:tcPr>
            <w:tcW w:w="1368" w:type="dxa"/>
          </w:tcPr>
          <w:p w:rsidR="00BB763D" w:rsidRPr="005F6B25" w:rsidRDefault="0094452B" w:rsidP="00110E00">
            <w:pPr>
              <w:rPr>
                <w:color w:val="BFBFBF" w:themeColor="background1" w:themeShade="BF"/>
              </w:rPr>
            </w:pPr>
            <w:r w:rsidRPr="0094452B">
              <w:rPr>
                <w:color w:val="BFBFBF" w:themeColor="background1" w:themeShade="BF"/>
              </w:rPr>
              <w:t xml:space="preserve">The speed and area of the taxi move throughout a scope of </w:t>
            </w:r>
            <w:proofErr w:type="spellStart"/>
            <w:r w:rsidRPr="0094452B">
              <w:rPr>
                <w:color w:val="BFBFBF" w:themeColor="background1" w:themeShade="BF"/>
              </w:rPr>
              <w:t>continous</w:t>
            </w:r>
            <w:proofErr w:type="spellEnd"/>
            <w:r w:rsidRPr="0094452B">
              <w:rPr>
                <w:color w:val="BFBFBF" w:themeColor="background1" w:themeShade="BF"/>
              </w:rPr>
              <w:t xml:space="preserve"> value</w:t>
            </w:r>
          </w:p>
        </w:tc>
        <w:tc>
          <w:tcPr>
            <w:tcW w:w="1368" w:type="dxa"/>
          </w:tcPr>
          <w:p w:rsidR="00BB763D" w:rsidRPr="005F6B25" w:rsidRDefault="0094452B" w:rsidP="00110E00">
            <w:pPr>
              <w:rPr>
                <w:color w:val="BFBFBF" w:themeColor="background1" w:themeShade="BF"/>
              </w:rPr>
            </w:pPr>
            <w:r w:rsidRPr="0094452B">
              <w:rPr>
                <w:color w:val="BFBFBF" w:themeColor="background1" w:themeShade="BF"/>
              </w:rPr>
              <w:t>In a taxi driving environment, staying away from impacts boosts the exhibition measure. Of all agents, so it is somewhat agreeable multi agent environment.</w:t>
            </w:r>
          </w:p>
        </w:tc>
      </w:tr>
    </w:tbl>
    <w:p w:rsidR="00926C4A" w:rsidRDefault="00926C4A"/>
    <w:tbl>
      <w:tblPr>
        <w:tblStyle w:val="TableGrid"/>
        <w:tblW w:w="0" w:type="auto"/>
        <w:tblLook w:val="04A0" w:firstRow="1" w:lastRow="0" w:firstColumn="1" w:lastColumn="0" w:noHBand="0" w:noVBand="1"/>
      </w:tblPr>
      <w:tblGrid>
        <w:gridCol w:w="1347"/>
        <w:gridCol w:w="1348"/>
        <w:gridCol w:w="1426"/>
        <w:gridCol w:w="1361"/>
        <w:gridCol w:w="1374"/>
        <w:gridCol w:w="1356"/>
        <w:gridCol w:w="1364"/>
      </w:tblGrid>
      <w:tr w:rsidR="00BB763D" w:rsidTr="00CB7642">
        <w:tc>
          <w:tcPr>
            <w:tcW w:w="1347" w:type="dxa"/>
          </w:tcPr>
          <w:p w:rsidR="00BB763D" w:rsidRPr="005F6B25" w:rsidRDefault="00BB763D" w:rsidP="00110E00">
            <w:pPr>
              <w:rPr>
                <w:b/>
              </w:rPr>
            </w:pPr>
            <w:proofErr w:type="spellStart"/>
            <w:r>
              <w:rPr>
                <w:b/>
              </w:rPr>
              <w:t>Mashroom</w:t>
            </w:r>
            <w:proofErr w:type="spellEnd"/>
            <w:r>
              <w:rPr>
                <w:b/>
              </w:rPr>
              <w:t xml:space="preserve"> picking</w:t>
            </w:r>
          </w:p>
        </w:tc>
        <w:tc>
          <w:tcPr>
            <w:tcW w:w="1348" w:type="dxa"/>
          </w:tcPr>
          <w:p w:rsidR="00BB763D" w:rsidRPr="005F6B25" w:rsidRDefault="00BB763D" w:rsidP="00110E00">
            <w:pPr>
              <w:rPr>
                <w:b/>
              </w:rPr>
            </w:pPr>
            <w:r w:rsidRPr="005F6B25">
              <w:rPr>
                <w:b/>
              </w:rPr>
              <w:t>observable</w:t>
            </w:r>
          </w:p>
        </w:tc>
        <w:tc>
          <w:tcPr>
            <w:tcW w:w="1426" w:type="dxa"/>
          </w:tcPr>
          <w:p w:rsidR="00BB763D" w:rsidRPr="005F6B25" w:rsidRDefault="00BB763D" w:rsidP="00110E00">
            <w:pPr>
              <w:rPr>
                <w:b/>
              </w:rPr>
            </w:pPr>
            <w:r w:rsidRPr="005F6B25">
              <w:rPr>
                <w:b/>
              </w:rPr>
              <w:t>deterministic</w:t>
            </w:r>
          </w:p>
        </w:tc>
        <w:tc>
          <w:tcPr>
            <w:tcW w:w="1361" w:type="dxa"/>
          </w:tcPr>
          <w:p w:rsidR="00BB763D" w:rsidRPr="005F6B25" w:rsidRDefault="00BB763D" w:rsidP="00110E00">
            <w:pPr>
              <w:rPr>
                <w:b/>
              </w:rPr>
            </w:pPr>
            <w:r w:rsidRPr="005F6B25">
              <w:rPr>
                <w:b/>
              </w:rPr>
              <w:t>episodic</w:t>
            </w:r>
          </w:p>
        </w:tc>
        <w:tc>
          <w:tcPr>
            <w:tcW w:w="1374" w:type="dxa"/>
          </w:tcPr>
          <w:p w:rsidR="00BB763D" w:rsidRPr="005F6B25" w:rsidRDefault="00BB763D" w:rsidP="00110E00">
            <w:pPr>
              <w:rPr>
                <w:b/>
              </w:rPr>
            </w:pPr>
            <w:r w:rsidRPr="005F6B25">
              <w:rPr>
                <w:b/>
              </w:rPr>
              <w:t>static</w:t>
            </w:r>
          </w:p>
        </w:tc>
        <w:tc>
          <w:tcPr>
            <w:tcW w:w="1356" w:type="dxa"/>
          </w:tcPr>
          <w:p w:rsidR="00BB763D" w:rsidRPr="005F6B25" w:rsidRDefault="00BB763D" w:rsidP="00110E00">
            <w:pPr>
              <w:rPr>
                <w:b/>
              </w:rPr>
            </w:pPr>
            <w:r w:rsidRPr="005F6B25">
              <w:rPr>
                <w:b/>
              </w:rPr>
              <w:t>discrete</w:t>
            </w:r>
          </w:p>
        </w:tc>
        <w:tc>
          <w:tcPr>
            <w:tcW w:w="1364" w:type="dxa"/>
          </w:tcPr>
          <w:p w:rsidR="00BB763D" w:rsidRPr="005F6B25" w:rsidRDefault="00BB763D" w:rsidP="00110E00">
            <w:pPr>
              <w:rPr>
                <w:b/>
              </w:rPr>
            </w:pPr>
            <w:r w:rsidRPr="005F6B25">
              <w:rPr>
                <w:b/>
              </w:rPr>
              <w:t>agents</w:t>
            </w:r>
          </w:p>
        </w:tc>
      </w:tr>
      <w:tr w:rsidR="00CB7642" w:rsidTr="00CB7642">
        <w:trPr>
          <w:trHeight w:val="890"/>
        </w:trPr>
        <w:tc>
          <w:tcPr>
            <w:tcW w:w="1347" w:type="dxa"/>
          </w:tcPr>
          <w:p w:rsidR="00CB7642" w:rsidRPr="005F6B25" w:rsidRDefault="00CB7642" w:rsidP="00CB7642">
            <w:pPr>
              <w:rPr>
                <w:color w:val="BFBFBF" w:themeColor="background1" w:themeShade="BF"/>
              </w:rPr>
            </w:pPr>
          </w:p>
        </w:tc>
        <w:tc>
          <w:tcPr>
            <w:tcW w:w="1348" w:type="dxa"/>
          </w:tcPr>
          <w:p w:rsidR="00CB7642" w:rsidRPr="005F6B25" w:rsidRDefault="00CB7642" w:rsidP="00CB7642">
            <w:pPr>
              <w:rPr>
                <w:color w:val="BFBFBF" w:themeColor="background1" w:themeShade="BF"/>
              </w:rPr>
            </w:pPr>
            <w:proofErr w:type="spellStart"/>
            <w:r>
              <w:rPr>
                <w:color w:val="BFBFBF" w:themeColor="background1" w:themeShade="BF"/>
              </w:rPr>
              <w:t>Mashroom</w:t>
            </w:r>
            <w:proofErr w:type="spellEnd"/>
            <w:r>
              <w:rPr>
                <w:color w:val="BFBFBF" w:themeColor="background1" w:themeShade="BF"/>
              </w:rPr>
              <w:t xml:space="preserve"> picking robot</w:t>
            </w:r>
            <w:r w:rsidRPr="00951174">
              <w:rPr>
                <w:color w:val="BFBFBF" w:themeColor="background1" w:themeShade="BF"/>
              </w:rPr>
              <w:t xml:space="preserve"> (a robot that picks up </w:t>
            </w:r>
            <w:proofErr w:type="spellStart"/>
            <w:r>
              <w:rPr>
                <w:color w:val="BFBFBF" w:themeColor="background1" w:themeShade="BF"/>
              </w:rPr>
              <w:t>mashroom</w:t>
            </w:r>
            <w:proofErr w:type="spellEnd"/>
            <w:r w:rsidRPr="00951174">
              <w:rPr>
                <w:color w:val="BFBFBF" w:themeColor="background1" w:themeShade="BF"/>
              </w:rPr>
              <w:t xml:space="preserve"> and places them in a new location)</w:t>
            </w:r>
          </w:p>
        </w:tc>
        <w:tc>
          <w:tcPr>
            <w:tcW w:w="1426" w:type="dxa"/>
          </w:tcPr>
          <w:p w:rsidR="00CB7642" w:rsidRPr="005F6B25" w:rsidRDefault="00CB7642" w:rsidP="00CB7642">
            <w:pPr>
              <w:rPr>
                <w:color w:val="BFBFBF" w:themeColor="background1" w:themeShade="BF"/>
              </w:rPr>
            </w:pPr>
            <w:proofErr w:type="gramStart"/>
            <w:r w:rsidRPr="00FD0EB3">
              <w:rPr>
                <w:color w:val="BFBFBF" w:themeColor="background1" w:themeShade="BF"/>
              </w:rPr>
              <w:t>stochastic</w:t>
            </w:r>
            <w:proofErr w:type="gramEnd"/>
            <w:r w:rsidRPr="00FD0EB3">
              <w:rPr>
                <w:color w:val="BFBFBF" w:themeColor="background1" w:themeShade="BF"/>
              </w:rPr>
              <w:t xml:space="preserve"> because new pickup step </w:t>
            </w:r>
            <w:proofErr w:type="spellStart"/>
            <w:r w:rsidRPr="00FD0EB3">
              <w:rPr>
                <w:color w:val="BFBFBF" w:themeColor="background1" w:themeShade="BF"/>
              </w:rPr>
              <w:t>does'nt</w:t>
            </w:r>
            <w:proofErr w:type="spellEnd"/>
            <w:r w:rsidRPr="00FD0EB3">
              <w:rPr>
                <w:color w:val="BFBFBF" w:themeColor="background1" w:themeShade="BF"/>
              </w:rPr>
              <w:t xml:space="preserve"> depend on previous step.</w:t>
            </w:r>
          </w:p>
        </w:tc>
        <w:tc>
          <w:tcPr>
            <w:tcW w:w="1361" w:type="dxa"/>
          </w:tcPr>
          <w:p w:rsidR="00CB7642" w:rsidRPr="005F6B25" w:rsidRDefault="00CB7642" w:rsidP="00CB7642">
            <w:pPr>
              <w:rPr>
                <w:color w:val="BFBFBF" w:themeColor="background1" w:themeShade="BF"/>
              </w:rPr>
            </w:pPr>
            <w:proofErr w:type="gramStart"/>
            <w:r w:rsidRPr="005018D7">
              <w:rPr>
                <w:color w:val="BFBFBF" w:themeColor="background1" w:themeShade="BF"/>
              </w:rPr>
              <w:t>episodic</w:t>
            </w:r>
            <w:proofErr w:type="gramEnd"/>
            <w:r w:rsidRPr="005018D7">
              <w:rPr>
                <w:color w:val="BFBFBF" w:themeColor="background1" w:themeShade="BF"/>
              </w:rPr>
              <w:t xml:space="preserve"> because it work one by one episodically.</w:t>
            </w:r>
          </w:p>
        </w:tc>
        <w:tc>
          <w:tcPr>
            <w:tcW w:w="1374" w:type="dxa"/>
          </w:tcPr>
          <w:p w:rsidR="00CB7642" w:rsidRPr="005F6B25" w:rsidRDefault="00CB7642" w:rsidP="00CB7642">
            <w:pPr>
              <w:rPr>
                <w:color w:val="BFBFBF" w:themeColor="background1" w:themeShade="BF"/>
              </w:rPr>
            </w:pPr>
            <w:r w:rsidRPr="00951174">
              <w:rPr>
                <w:color w:val="BFBFBF" w:themeColor="background1" w:themeShade="BF"/>
              </w:rPr>
              <w:t xml:space="preserve">environment can be change because agent can go anywhere to pick </w:t>
            </w:r>
            <w:proofErr w:type="spellStart"/>
            <w:r w:rsidRPr="00951174">
              <w:rPr>
                <w:color w:val="BFBFBF" w:themeColor="background1" w:themeShade="BF"/>
              </w:rPr>
              <w:t>whereever</w:t>
            </w:r>
            <w:proofErr w:type="spellEnd"/>
            <w:r w:rsidRPr="00951174">
              <w:rPr>
                <w:color w:val="BFBFBF" w:themeColor="background1" w:themeShade="BF"/>
              </w:rPr>
              <w:t xml:space="preserve"> we want to take it</w:t>
            </w:r>
          </w:p>
        </w:tc>
        <w:tc>
          <w:tcPr>
            <w:tcW w:w="1356" w:type="dxa"/>
          </w:tcPr>
          <w:p w:rsidR="00CB7642" w:rsidRPr="005F6B25" w:rsidRDefault="00CB7642" w:rsidP="00CB7642">
            <w:pPr>
              <w:rPr>
                <w:color w:val="BFBFBF" w:themeColor="background1" w:themeShade="BF"/>
              </w:rPr>
            </w:pPr>
            <w:proofErr w:type="spellStart"/>
            <w:proofErr w:type="gramStart"/>
            <w:r w:rsidRPr="00951174">
              <w:rPr>
                <w:color w:val="BFBFBF" w:themeColor="background1" w:themeShade="BF"/>
              </w:rPr>
              <w:t>continous</w:t>
            </w:r>
            <w:proofErr w:type="spellEnd"/>
            <w:proofErr w:type="gramEnd"/>
            <w:r w:rsidRPr="00951174">
              <w:rPr>
                <w:color w:val="BFBFBF" w:themeColor="background1" w:themeShade="BF"/>
              </w:rPr>
              <w:t>: unlimited number of percepts because no of mushrooms can be larger.</w:t>
            </w:r>
          </w:p>
        </w:tc>
        <w:tc>
          <w:tcPr>
            <w:tcW w:w="1364" w:type="dxa"/>
          </w:tcPr>
          <w:p w:rsidR="00CB7642" w:rsidRPr="005F6B25" w:rsidRDefault="00CB7642" w:rsidP="00CB7642">
            <w:pPr>
              <w:rPr>
                <w:color w:val="BFBFBF" w:themeColor="background1" w:themeShade="BF"/>
              </w:rPr>
            </w:pPr>
            <w:proofErr w:type="gramStart"/>
            <w:r w:rsidRPr="00951174">
              <w:rPr>
                <w:color w:val="BFBFBF" w:themeColor="background1" w:themeShade="BF"/>
              </w:rPr>
              <w:t>single</w:t>
            </w:r>
            <w:proofErr w:type="gramEnd"/>
            <w:r w:rsidRPr="00951174">
              <w:rPr>
                <w:color w:val="BFBFBF" w:themeColor="background1" w:themeShade="BF"/>
              </w:rPr>
              <w:t xml:space="preserve"> agent to pick up the mushrooms.</w:t>
            </w:r>
          </w:p>
        </w:tc>
      </w:tr>
    </w:tbl>
    <w:p w:rsidR="00BB763D" w:rsidRDefault="00BB763D"/>
    <w:sectPr w:rsidR="00BB763D" w:rsidSect="0026720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_7y_4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3A04"/>
    <w:multiLevelType w:val="hybridMultilevel"/>
    <w:tmpl w:val="B56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E485E"/>
    <w:multiLevelType w:val="hybridMultilevel"/>
    <w:tmpl w:val="3284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A17"/>
    <w:multiLevelType w:val="hybridMultilevel"/>
    <w:tmpl w:val="81D40FBC"/>
    <w:lvl w:ilvl="0" w:tplc="CDA238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80F67"/>
    <w:multiLevelType w:val="hybridMultilevel"/>
    <w:tmpl w:val="E5E4168A"/>
    <w:lvl w:ilvl="0" w:tplc="CDA238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85A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DC45297"/>
    <w:multiLevelType w:val="hybridMultilevel"/>
    <w:tmpl w:val="5096E918"/>
    <w:lvl w:ilvl="0" w:tplc="CDA238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E8754D"/>
    <w:multiLevelType w:val="hybridMultilevel"/>
    <w:tmpl w:val="CF70BB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0B3F"/>
    <w:rsid w:val="000514B8"/>
    <w:rsid w:val="00077E2A"/>
    <w:rsid w:val="00183903"/>
    <w:rsid w:val="001E48F6"/>
    <w:rsid w:val="001E7A37"/>
    <w:rsid w:val="001F6144"/>
    <w:rsid w:val="0020108B"/>
    <w:rsid w:val="00216230"/>
    <w:rsid w:val="002529BA"/>
    <w:rsid w:val="00267203"/>
    <w:rsid w:val="002B6394"/>
    <w:rsid w:val="002F7C7A"/>
    <w:rsid w:val="00315473"/>
    <w:rsid w:val="003C269A"/>
    <w:rsid w:val="004343BD"/>
    <w:rsid w:val="00443F7E"/>
    <w:rsid w:val="0044657C"/>
    <w:rsid w:val="00463533"/>
    <w:rsid w:val="005018D7"/>
    <w:rsid w:val="005753F8"/>
    <w:rsid w:val="005A6D6F"/>
    <w:rsid w:val="005E06E6"/>
    <w:rsid w:val="005F6B25"/>
    <w:rsid w:val="00614244"/>
    <w:rsid w:val="006F2C8D"/>
    <w:rsid w:val="00750379"/>
    <w:rsid w:val="007A24D5"/>
    <w:rsid w:val="007C602B"/>
    <w:rsid w:val="007D1980"/>
    <w:rsid w:val="007D1E0A"/>
    <w:rsid w:val="007F0B3F"/>
    <w:rsid w:val="00865087"/>
    <w:rsid w:val="00926C4A"/>
    <w:rsid w:val="0094452B"/>
    <w:rsid w:val="00946C1A"/>
    <w:rsid w:val="00951174"/>
    <w:rsid w:val="00980498"/>
    <w:rsid w:val="009E5E35"/>
    <w:rsid w:val="009F4414"/>
    <w:rsid w:val="00A00F25"/>
    <w:rsid w:val="00A35EBF"/>
    <w:rsid w:val="00A51924"/>
    <w:rsid w:val="00A55207"/>
    <w:rsid w:val="00B6073F"/>
    <w:rsid w:val="00B81FFC"/>
    <w:rsid w:val="00BB763D"/>
    <w:rsid w:val="00BD61FD"/>
    <w:rsid w:val="00C4336D"/>
    <w:rsid w:val="00C47A85"/>
    <w:rsid w:val="00C96C2C"/>
    <w:rsid w:val="00CB7642"/>
    <w:rsid w:val="00CE518D"/>
    <w:rsid w:val="00D12239"/>
    <w:rsid w:val="00D8658C"/>
    <w:rsid w:val="00D9381F"/>
    <w:rsid w:val="00DD070C"/>
    <w:rsid w:val="00DD1E80"/>
    <w:rsid w:val="00E12D07"/>
    <w:rsid w:val="00E24812"/>
    <w:rsid w:val="00E53654"/>
    <w:rsid w:val="00E538D8"/>
    <w:rsid w:val="00E76DF7"/>
    <w:rsid w:val="00ED03AD"/>
    <w:rsid w:val="00EF5423"/>
    <w:rsid w:val="00F04076"/>
    <w:rsid w:val="00F577B8"/>
    <w:rsid w:val="00FC2C47"/>
    <w:rsid w:val="00FC7086"/>
    <w:rsid w:val="00FD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B4E9B-58DC-4DBC-8476-69329220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B3F"/>
    <w:pPr>
      <w:ind w:left="720"/>
      <w:contextualSpacing/>
    </w:pPr>
  </w:style>
  <w:style w:type="paragraph" w:styleId="BalloonText">
    <w:name w:val="Balloon Text"/>
    <w:basedOn w:val="Normal"/>
    <w:link w:val="BalloonTextChar"/>
    <w:uiPriority w:val="99"/>
    <w:semiHidden/>
    <w:unhideWhenUsed/>
    <w:rsid w:val="00201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8B"/>
    <w:rPr>
      <w:rFonts w:ascii="Tahoma" w:hAnsi="Tahoma" w:cs="Tahoma"/>
      <w:sz w:val="16"/>
      <w:szCs w:val="16"/>
    </w:rPr>
  </w:style>
  <w:style w:type="paragraph" w:styleId="BodyText">
    <w:name w:val="Body Text"/>
    <w:basedOn w:val="Normal"/>
    <w:link w:val="BodyTextChar"/>
    <w:uiPriority w:val="1"/>
    <w:qFormat/>
    <w:rsid w:val="000514B8"/>
    <w:pPr>
      <w:widowControl w:val="0"/>
      <w:autoSpaceDE w:val="0"/>
      <w:autoSpaceDN w:val="0"/>
      <w:spacing w:after="0" w:line="240" w:lineRule="auto"/>
      <w:ind w:left="142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14B8"/>
    <w:rPr>
      <w:rFonts w:ascii="Times New Roman" w:eastAsia="Times New Roman" w:hAnsi="Times New Roman" w:cs="Times New Roman"/>
      <w:sz w:val="24"/>
      <w:szCs w:val="24"/>
    </w:rPr>
  </w:style>
  <w:style w:type="table" w:styleId="TableGrid">
    <w:name w:val="Table Grid"/>
    <w:basedOn w:val="TableNormal"/>
    <w:uiPriority w:val="59"/>
    <w:rsid w:val="005F6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
    <w:name w:val="t"/>
    <w:basedOn w:val="DefaultParagraphFont"/>
    <w:rsid w:val="009E5E35"/>
  </w:style>
  <w:style w:type="paragraph" w:styleId="NoSpacing">
    <w:name w:val="No Spacing"/>
    <w:uiPriority w:val="1"/>
    <w:qFormat/>
    <w:rsid w:val="00D122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Tabish</dc:creator>
  <cp:lastModifiedBy>Microsoft account</cp:lastModifiedBy>
  <cp:revision>69</cp:revision>
  <dcterms:created xsi:type="dcterms:W3CDTF">2018-09-21T19:38:00Z</dcterms:created>
  <dcterms:modified xsi:type="dcterms:W3CDTF">2022-07-22T16:46:00Z</dcterms:modified>
</cp:coreProperties>
</file>