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"Club toevoegen" en vul de naam in.</w:t>
      </w:r>
    </w:p>
    <w:p>
      <w:pPr>
        <w:pStyle w:val="ListParagraph"/>
        <w:numPr>
          <w:ilvl w:val="0"/>
          <w:numId w:val="2"/>
        </w:numPr>
        <w:spacing w:after="70"/>
      </w:pPr>
      <w:r>
        <w:rPr>
          <w:sz w:val="22"/>
          <w:szCs w:val="22"/>
        </w:rPr>
        <w:t xml:space="preserve">Voeg een baan toe. Een negen-holesbaan is één baan; heeft de club meerdere lussen,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Kies 9 of 18 holes.</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Start.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nergens mee.</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alle holes.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Elke volgende tik telt er één bij; met − haal je er één af.</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twee seconden ingedrukt, dan wordt je laatste wijziging op die hole ongedaan gemaakt.</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Je speelt dan twee aparte rondes die samen worden gestart en bewaard.</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kun je de ronde afronden. Is het een qualifying ronde, dan rekent de app je dagresultaat uit en werkt je handicap bij.</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De twintig rondes die meetellen voor je handicap, in volgorde van je beste acht</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Tik op die kaart en er klapt een overzicht uit met je score per hole. Nog een tik en hij gaat weer dicht.</w:t>
      </w:r>
    </w:p>
    <w:p>
      <w:pPr>
        <w:spacing w:after="110"/>
      </w:pPr>
      <w:r>
        <w:rPr>
          <w:i w:val="false"/>
          <w:iCs w:val="false"/>
          <w:color w:val="000000"/>
          <w:sz w:val="22"/>
          <w:szCs w:val="22"/>
        </w:rPr>
        <w:t xml:space="preserve">Onderaan elke kaart staan drie knoppen: delen, bewerken (het potlood), en ▶ om een onafgemaakte ronde te hervatten.</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afgeronde qualifying rondes</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Alleen zichtbaar als je putts bijhoudt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kerncijfers staan boven de periodeknoppen en tellen altijd al je rondes.</w:t>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Alles eronder volgt die keuze, ook de analyse. De enige uitzondering is "Wat als": die rekent met je echte handicap, en daar valt niets te filteren.</w:t>
      </w:r>
    </w:p>
    <w:p>
      <w:pPr>
        <w:spacing w:after="110"/>
      </w:pPr>
      <w:r>
        <w:rPr>
          <w:i w:val="false"/>
          <w:iCs w:val="false"/>
          <w:color w:val="000000"/>
          <w:sz w:val="22"/>
          <w:szCs w:val="22"/>
        </w:rPr>
        <w:t xml:space="preserve">"12 maanden" telt terug vanaf je laatste ronde, niet vanaf vandaag — net als je Low HI. Speel je een tijd niet, dan blijft je laatste seizoen dus gewoon zichtbaar.</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als softcap en hardcap niet bestonden</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Het gemiddelde van je acht beste dagresultaten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cijfers verschijnen alleen als je putts bijhoudt.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je persoonlijke par, gesplitst in vóór de green en op de green.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Drie kaarten die dezelfde vraag vanuit verschillende hoeken stellen: waar zit jouw verlies? Ze gebruiken allemaal dezelfde staafgrafiek — hoe langer de staaf, hoe hoger het getal, en omdat het om scores gaat is korter beter. Achter elke staaf staat hoe vaak die groep voorkwam; een staaf op basis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ten opzichte van de kale par zijn moeilijke holes altijd duurder — dat hoort. Interessant wordt het als je ten opzichte van je persoonlijke par juist op de MAKKELIJKE holes verliest: dan laat je punten liggen waar ze het makkelijkst te halen zijn.</w:t>
      </w:r>
    </w:p>
    <w:p>
      <w:pPr>
        <w:pStyle w:val="Heading2"/>
        <w:spacing w:after="100" w:before="220"/>
      </w:pPr>
      <w:r>
        <w:rPr>
          <w:b/>
          <w:bCs/>
          <w:color w:val="1E3A2F"/>
          <w:sz w:val="25"/>
          <w:szCs w:val="25"/>
        </w:rPr>
        <w:t xml:space="preserve">Wanneer speel je het best</w:t>
      </w:r>
    </w:p>
    <w:p>
      <w:pPr>
        <w:spacing w:after="110"/>
      </w:pPr>
      <w:r>
        <w:rPr>
          <w:i w:val="false"/>
          <w:iCs w:val="false"/>
          <w:color w:val="000000"/>
          <w:sz w:val="22"/>
          <w:szCs w:val="22"/>
        </w:rPr>
        <w:t xml:space="preserve">Deze kaart groepeert je rondes naar het moment waarop je speelde. Met de vier knoppen kies je de indeling: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ziet</w:t>
            </w:r>
          </w:p>
        </w:tc>
      </w:tr>
      <w:tr>
        <w:tc>
          <w:tcPr>
            <w:tcW w:type="dxa" w:w="2500"/>
            <w:tcMar>
              <w:top w:type="dxa" w:w="70"/>
              <w:left w:type="dxa" w:w="110"/>
              <w:bottom w:type="dxa" w:w="70"/>
              <w:right w:type="dxa" w:w="110"/>
            </w:tcMar>
          </w:tcPr>
          <w:p>
            <w:r>
              <w:rPr>
                <w:b w:val="false"/>
                <w:bCs w:val="false"/>
                <w:sz w:val="20"/>
                <w:szCs w:val="20"/>
              </w:rPr>
              <w:t xml:space="preserve">Week/weekend</w:t>
            </w:r>
          </w:p>
        </w:tc>
        <w:tc>
          <w:tcPr>
            <w:tcW w:type="dxa" w:w="6500"/>
            <w:tcMar>
              <w:top w:type="dxa" w:w="70"/>
              <w:left w:type="dxa" w:w="110"/>
              <w:bottom w:type="dxa" w:w="70"/>
              <w:right w:type="dxa" w:w="110"/>
            </w:tcMar>
          </w:tcPr>
          <w:p>
            <w:r>
              <w:rPr>
                <w:b w:val="false"/>
                <w:bCs w:val="false"/>
                <w:sz w:val="20"/>
                <w:szCs w:val="20"/>
              </w:rPr>
              <w:t xml:space="preserve">Doordeweeks (ma t/m vr) tegenover het weekend</w:t>
            </w:r>
          </w:p>
        </w:tc>
      </w:tr>
      <w:tr>
        <w:tc>
          <w:tcPr>
            <w:tcW w:type="dxa" w:w="2500"/>
            <w:tcMar>
              <w:top w:type="dxa" w:w="70"/>
              <w:left w:type="dxa" w:w="110"/>
              <w:bottom w:type="dxa" w:w="70"/>
              <w:right w:type="dxa" w:w="110"/>
            </w:tcMar>
          </w:tcPr>
          <w:p>
            <w:r>
              <w:rPr>
                <w:b w:val="false"/>
                <w:bCs w:val="false"/>
                <w:sz w:val="20"/>
                <w:szCs w:val="20"/>
              </w:rPr>
              <w:t xml:space="preserve">Dag</w:t>
            </w:r>
          </w:p>
        </w:tc>
        <w:tc>
          <w:tcPr>
            <w:tcW w:type="dxa" w:w="6500"/>
            <w:tcMar>
              <w:top w:type="dxa" w:w="70"/>
              <w:left w:type="dxa" w:w="110"/>
              <w:bottom w:type="dxa" w:w="70"/>
              <w:right w:type="dxa" w:w="110"/>
            </w:tcMar>
          </w:tcPr>
          <w:p>
            <w:r>
              <w:rPr>
                <w:b w:val="false"/>
                <w:bCs w:val="false"/>
                <w:sz w:val="20"/>
                <w:szCs w:val="20"/>
              </w:rPr>
              <w:t xml:space="preserve">De zeven weekdagen apart</w:t>
            </w:r>
          </w:p>
        </w:tc>
      </w:tr>
      <w:tr>
        <w:tc>
          <w:tcPr>
            <w:tcW w:type="dxa" w:w="2500"/>
            <w:tcMar>
              <w:top w:type="dxa" w:w="70"/>
              <w:left w:type="dxa" w:w="110"/>
              <w:bottom w:type="dxa" w:w="70"/>
              <w:right w:type="dxa" w:w="110"/>
            </w:tcMar>
          </w:tcPr>
          <w:p>
            <w:r>
              <w:rPr>
                <w:b w:val="false"/>
                <w:bCs w:val="false"/>
                <w:sz w:val="20"/>
                <w:szCs w:val="20"/>
              </w:rPr>
              <w:t xml:space="preserve">Maand</w:t>
            </w:r>
          </w:p>
        </w:tc>
        <w:tc>
          <w:tcPr>
            <w:tcW w:type="dxa" w:w="6500"/>
            <w:tcMar>
              <w:top w:type="dxa" w:w="70"/>
              <w:left w:type="dxa" w:w="110"/>
              <w:bottom w:type="dxa" w:w="70"/>
              <w:right w:type="dxa" w:w="110"/>
            </w:tcMar>
          </w:tcPr>
          <w:p>
            <w:r>
              <w:rPr>
                <w:b w:val="false"/>
                <w:bCs w:val="false"/>
                <w:sz w:val="20"/>
                <w:szCs w:val="20"/>
              </w:rPr>
              <w:t xml:space="preserve">Januari tot en met december — voor seizoensinvloeden</w:t>
            </w:r>
          </w:p>
        </w:tc>
      </w:tr>
      <w:tr>
        <w:tc>
          <w:tcPr>
            <w:tcW w:type="dxa" w:w="2500"/>
            <w:tcMar>
              <w:top w:type="dxa" w:w="70"/>
              <w:left w:type="dxa" w:w="110"/>
              <w:bottom w:type="dxa" w:w="70"/>
              <w:right w:type="dxa" w:w="110"/>
            </w:tcMar>
          </w:tcPr>
          <w:p>
            <w:r>
              <w:rPr>
                <w:b w:val="false"/>
                <w:bCs w:val="false"/>
                <w:sz w:val="20"/>
                <w:szCs w:val="20"/>
              </w:rPr>
              <w:t xml:space="preserve">Kwartaal</w:t>
            </w:r>
          </w:p>
        </w:tc>
        <w:tc>
          <w:tcPr>
            <w:tcW w:type="dxa" w:w="6500"/>
            <w:tcMar>
              <w:top w:type="dxa" w:w="70"/>
              <w:left w:type="dxa" w:w="110"/>
              <w:bottom w:type="dxa" w:w="70"/>
              <w:right w:type="dxa" w:w="110"/>
            </w:tcMar>
          </w:tcPr>
          <w:p>
            <w:r>
              <w:rPr>
                <w:b w:val="false"/>
                <w:bCs w:val="false"/>
                <w:sz w:val="20"/>
                <w:szCs w:val="20"/>
              </w:rPr>
              <w:t xml:space="preserve">Vier seizoenen van drie maanden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Het gaat steeds om alle jaren samen: alle januari’s bij elkaar, alle zaterdagen bij elkaar. Voor de ontwikkeling door de tijd heen is er de regelkaart bij Handicap; die kan ook per maand en per kwartaal, maar dan maand voor maand.</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het getal betekent: </w:t>
      </w:r>
      <w:r>
        <w:rPr>
          <w:sz w:val="22"/>
          <w:szCs w:val="22"/>
        </w:rPr>
        <w:t xml:space="preserve">je dagresultaat min de handicap die op dat moment gold. Min is beter dan je handicap, plus slechter. Het kale dagresultaat zou hier misleiden: je handicap verandert door het jaar heen, dus je zomerrondes vallen in de tijd dat je al beter speelde. De grafiek zou dan zeggen dat je ’s zomers beter speelt, terwijl je gewoon vooruit bent gegaan.</w:t>
      </w:r>
    </w:p>
    <w:p>
      <w:pPr>
        <w:spacing w:after="110"/>
      </w:pPr>
      <w:r>
        <w:rPr>
          <w:i w:val="false"/>
          <w:iCs w:val="false"/>
          <w:color w:val="000000"/>
          <w:sz w:val="22"/>
          <w:szCs w:val="22"/>
        </w:rPr>
        <w:t xml:space="preserve">Heeft een groep minder rondes dan je minimum (Instellingen → Algemeen), dan staat er een streepje: één of twee rondes in een maand is toeval, geen seizoen. Beslaan je gegevens nog geen heel jaar, dan meldt de kaart dat eronder. Kies voor maand en kwartaal bij voorkeur de periode "Alles" bovenaan.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vijftien onderdelen. Waar de statistieken de getallen tonen, trekt de analyse er conclusies uit: waar je slagen verliest, wat opvalt in je scoreverdeling, welke holes je het meest kosten, en of je in het weekend of in een bepaald seizoen anders speelt.</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speler 2</w:t>
            </w:r>
          </w:p>
        </w:tc>
        <w:tc>
          <w:tcPr>
            <w:tcW w:type="dxa" w:w="6500"/>
            <w:tcMar>
              <w:top w:type="dxa" w:w="70"/>
              <w:left w:type="dxa" w:w="110"/>
              <w:bottom w:type="dxa" w:w="70"/>
              <w:right w:type="dxa" w:w="110"/>
            </w:tcMar>
          </w:tcPr>
          <w:p>
            <w:r>
              <w:rPr>
                <w:b w:val="false"/>
                <w:bCs w:val="false"/>
                <w:sz w:val="20"/>
                <w:szCs w:val="20"/>
              </w:rPr>
              <w:t xml:space="preserve">Vult je vaste medespeler vooraf in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waarvan alle holes zijn ingevuld, in één bestand. Dit is je backup. Geplande en gepauzeerde rondes gaan niet mee, en geïmporteerde rondes pas als je ze hebt opgeslagen</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Een overzicht van je dagresultaten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Zet ze daarna op een plek die een kapotte of kwijtgeraakte telefoon overleeft: Google Drive, OneDrive of iCloud, je computer, of een e-mail aan jezelf. In je downloadmap alleen zijn ze net zo kwetsbaar als in de app.</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Staat er iets in de app dat nog niet in je laatste backup zit, dan zie je in het blokje bovenaan Instellingen een oranje regel "Wijzigingen sinds laatste backup" en een stip op het tandwiel. Tijd om een backup te maken.</w:t>
      </w:r>
    </w:p>
    <w:p>
      <w:pPr>
        <w:spacing w:after="110"/>
      </w:pPr>
      <w:r>
        <w:rPr>
          <w:i w:val="false"/>
          <w:iCs w:val="false"/>
          <w:color w:val="000000"/>
          <w:sz w:val="22"/>
          <w:szCs w:val="22"/>
        </w:rPr>
        <w:t xml:space="preserve">Elke ronde telt die sinds je backup nieuw is (ook via een import), bewerkt is (zoals een vastgesteld dagresultaat of een gecorrigeerde score) of verwijderd is. Geplande, gepauzeerde en nog niet opgeslagen geïmporteerde rondes tellen niet mee. Draai je een wijziging terug, dan verdwijnt de melding weer.</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Je krijgt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w:t>
      </w:r>
    </w:p>
    <w:p>
      <w:pPr>
        <w:pStyle w:val="ListParagraph"/>
        <w:numPr>
          <w:ilvl w:val="0"/>
          <w:numId w:val="4"/>
        </w:numPr>
        <w:spacing w:after="70"/>
      </w:pPr>
      <w:r>
        <w:rPr>
          <w:sz w:val="22"/>
          <w:szCs w:val="22"/>
        </w:rPr>
        <w:t xml:space="preserve">Vervangen — al je huidige rondes worden weggegooid en vervangen.</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rondes_backup_20260913_EdgeMark(QQNX).json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Onder "Opruimen &amp; resetten" kun je rondes van andere spelers verwijderen, niet-qualifying rondes wissen, of alles wissen. Die laatste vraagt twee keer om bevestiging, en terugdraaien kan niet — maak eerst een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niet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Let op: het percentage geldt voor de wedstrijduitslag, maar je handicapberekening hoort met je vólledige baanhandicap te rekenen. Speel je een qualifying ronde, corrigeer de ronde dan achteraf: open hem, kies Corrigeren en tik op de herstelknop ↺ bij de baanhandicap. Je scores gaan mee en alles wordt opnieuw uitgerekend.</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een schatting. Rond je de ronde af, dan wordt het dagresultaat berekend en verdwijnt het driehoekje. Gaat het om een oude ronde die al is afgerond, vul het dagresultaat dan in via het potlood → Vaststellen.</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 xml:space="preserve">Sluit hem helemaal af en open hem opnieuw — uit de lijst met open apps vegen, niet alleen naar de achtergrond. De nieuwe versie wordt op de achtergrond opgehaald en verschijnt bij de volgende start. Het versienummer staat onder Instellingen → Gegevens → Over Golf Score; tik erop om het te kopiëren.</w:t>
      </w:r>
    </w:p>
    <w:p>
      <w:pPr>
        <w:spacing w:after="0"/>
      </w:pPr>
      <w:r>
        <w:rPr>
          <w:i w:val="false"/>
          <w:iCs w:val="false"/>
          <w:color w:val="6B7269"/>
          <w:sz w:val="22"/>
          <w:szCs w:val="22"/>
        </w:rPr>
        <w:t xml:space="preserve">Vragen, of werkt er iets niet zoals je verwacht? Stuur een bericht naar m.j.vandervelden@gmail.com en noem het versienummer erbij.</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2026-09-21T20:38:57.226Z</dcterms:created>
  <dcterms:modified xsi:type="dcterms:W3CDTF">2026-09-21T20:38:57.237Z</dcterms:modified>
</cp:coreProperties>
</file>

<file path=docProps/custom.xml><?xml version="1.0" encoding="utf-8"?>
<Properties xmlns="http://schemas.openxmlformats.org/officeDocument/2006/custom-properties" xmlns:vt="http://schemas.openxmlformats.org/officeDocument/2006/docPropsVTypes"/>
</file>