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DA868" w14:textId="3AAAA991" w:rsidR="000F3C03" w:rsidRPr="00767C58" w:rsidRDefault="00A32FAE" w:rsidP="00A32FAE">
      <w:pPr>
        <w:jc w:val="right"/>
        <w:rPr>
          <w:rFonts w:ascii="標楷體" w:eastAsia="標楷體" w:hAnsi="標楷體"/>
        </w:rPr>
      </w:pPr>
      <w:r w:rsidRPr="00767C58">
        <w:rPr>
          <w:rFonts w:ascii="標楷體" w:eastAsia="標楷體" w:hAnsi="標楷體" w:hint="eastAsia"/>
          <w:sz w:val="36"/>
        </w:rPr>
        <w:t xml:space="preserve">CO LAB5 </w:t>
      </w:r>
      <w:proofErr w:type="spellStart"/>
      <w:r w:rsidRPr="00767C58">
        <w:rPr>
          <w:rFonts w:ascii="標楷體" w:eastAsia="標楷體" w:hAnsi="標楷體" w:hint="eastAsia"/>
          <w:sz w:val="36"/>
        </w:rPr>
        <w:t>C</w:t>
      </w:r>
      <w:r w:rsidRPr="00767C58">
        <w:rPr>
          <w:rFonts w:ascii="標楷體" w:eastAsia="標楷體" w:hAnsi="標楷體"/>
          <w:sz w:val="36"/>
        </w:rPr>
        <w:t>cahe</w:t>
      </w:r>
      <w:proofErr w:type="spellEnd"/>
      <w:r w:rsidRPr="00767C58">
        <w:rPr>
          <w:rFonts w:ascii="標楷體" w:eastAsia="標楷體" w:hAnsi="標楷體" w:hint="eastAsia"/>
          <w:sz w:val="36"/>
        </w:rPr>
        <w:t>說明文件</w:t>
      </w:r>
      <w:r w:rsidR="00771768" w:rsidRPr="00767C58">
        <w:rPr>
          <w:rFonts w:ascii="標楷體" w:eastAsia="標楷體" w:hAnsi="標楷體" w:hint="eastAsia"/>
          <w:sz w:val="36"/>
        </w:rPr>
        <w:t xml:space="preserve"> </w:t>
      </w:r>
      <w:r w:rsidRPr="00767C58">
        <w:rPr>
          <w:rFonts w:ascii="標楷體" w:eastAsia="標楷體" w:hAnsi="標楷體" w:hint="eastAsia"/>
          <w:sz w:val="36"/>
        </w:rPr>
        <w:t xml:space="preserve">     </w:t>
      </w:r>
      <w:r w:rsidRPr="00767C58">
        <w:rPr>
          <w:rFonts w:ascii="標楷體" w:eastAsia="標楷體" w:hAnsi="標楷體" w:hint="eastAsia"/>
        </w:rPr>
        <w:t xml:space="preserve">  406410114 郭晏誠</w:t>
      </w:r>
    </w:p>
    <w:p w14:paraId="5DE6C3BF" w14:textId="3342A6B4" w:rsidR="00771768" w:rsidRPr="00767C58" w:rsidRDefault="00771768" w:rsidP="00771768">
      <w:pPr>
        <w:pStyle w:val="a7"/>
        <w:numPr>
          <w:ilvl w:val="0"/>
          <w:numId w:val="1"/>
        </w:numPr>
        <w:ind w:leftChars="0"/>
        <w:rPr>
          <w:rFonts w:ascii="標楷體" w:eastAsia="標楷體" w:hAnsi="標楷體"/>
        </w:rPr>
      </w:pPr>
      <w:r w:rsidRPr="00767C58">
        <w:rPr>
          <w:rFonts w:ascii="標楷體" w:eastAsia="標楷體" w:hAnsi="標楷體"/>
        </w:rPr>
        <w:t>Cache 3C Misses</w:t>
      </w:r>
      <w:r w:rsidRPr="00767C58">
        <w:rPr>
          <w:rFonts w:ascii="標楷體" w:eastAsia="標楷體" w:hAnsi="標楷體" w:hint="eastAsia"/>
        </w:rPr>
        <w:t xml:space="preserve"> 圖表</w:t>
      </w:r>
    </w:p>
    <w:p w14:paraId="1F020FEC" w14:textId="61A814EB" w:rsidR="00771768" w:rsidRPr="00767C58" w:rsidRDefault="00771768" w:rsidP="00771768">
      <w:pPr>
        <w:pStyle w:val="a7"/>
        <w:ind w:leftChars="0" w:left="360"/>
        <w:rPr>
          <w:rFonts w:ascii="標楷體" w:eastAsia="標楷體" w:hAnsi="標楷體"/>
        </w:rPr>
      </w:pPr>
      <w:r w:rsidRPr="00767C58">
        <w:rPr>
          <w:rFonts w:ascii="標楷體" w:eastAsia="標楷體" w:hAnsi="標楷體" w:hint="eastAsia"/>
        </w:rPr>
        <w:t>(1)</w:t>
      </w:r>
      <w:r w:rsidRPr="00767C58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</w:t>
      </w:r>
      <w:proofErr w:type="spellStart"/>
      <w:r w:rsidRPr="00771768">
        <w:rPr>
          <w:rFonts w:ascii="標楷體" w:eastAsia="標楷體" w:hAnsi="標楷體" w:cs="新細明體" w:hint="eastAsia"/>
          <w:color w:val="000000"/>
          <w:kern w:val="0"/>
          <w:szCs w:val="24"/>
        </w:rPr>
        <w:t>gcc.din</w:t>
      </w:r>
      <w:proofErr w:type="spellEnd"/>
      <w:r w:rsidRPr="00767C58">
        <w:rPr>
          <w:rFonts w:ascii="標楷體" w:eastAsia="標楷體" w:hAnsi="標楷體" w:cs="新細明體" w:hint="eastAsia"/>
          <w:color w:val="000000"/>
          <w:kern w:val="0"/>
          <w:szCs w:val="24"/>
        </w:rPr>
        <w:t xml:space="preserve"> 具有明顯的c</w:t>
      </w:r>
      <w:r w:rsidRPr="00767C58">
        <w:rPr>
          <w:rFonts w:ascii="標楷體" w:eastAsia="標楷體" w:hAnsi="標楷體" w:cs="新細明體"/>
          <w:color w:val="000000"/>
          <w:kern w:val="0"/>
          <w:szCs w:val="24"/>
        </w:rPr>
        <w:t>onf</w:t>
      </w:r>
      <w:r w:rsidRPr="00767C58">
        <w:rPr>
          <w:rFonts w:ascii="標楷體" w:eastAsia="標楷體" w:hAnsi="標楷體" w:cs="新細明體" w:hint="eastAsia"/>
          <w:color w:val="000000"/>
          <w:kern w:val="0"/>
          <w:szCs w:val="24"/>
        </w:rPr>
        <w:t>l</w:t>
      </w:r>
      <w:r w:rsidRPr="00767C58">
        <w:rPr>
          <w:rFonts w:ascii="標楷體" w:eastAsia="標楷體" w:hAnsi="標楷體" w:cs="新細明體"/>
          <w:color w:val="000000"/>
          <w:kern w:val="0"/>
          <w:szCs w:val="24"/>
        </w:rPr>
        <w:t>ict</w:t>
      </w:r>
      <w:r w:rsidRPr="00767C58">
        <w:rPr>
          <w:rFonts w:ascii="標楷體" w:eastAsia="標楷體" w:hAnsi="標楷體" w:cs="新細明體" w:hint="eastAsia"/>
          <w:color w:val="000000"/>
          <w:kern w:val="0"/>
          <w:szCs w:val="24"/>
        </w:rPr>
        <w:t>曲線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2"/>
        <w:gridCol w:w="1134"/>
        <w:gridCol w:w="1417"/>
        <w:gridCol w:w="1559"/>
        <w:gridCol w:w="1134"/>
        <w:gridCol w:w="1985"/>
      </w:tblGrid>
      <w:tr w:rsidR="00771768" w:rsidRPr="00767C58" w14:paraId="203D710B" w14:textId="77777777" w:rsidTr="007714C5">
        <w:trPr>
          <w:trHeight w:val="32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7480D069" w14:textId="77777777" w:rsidR="00771768" w:rsidRPr="00771768" w:rsidRDefault="00771768" w:rsidP="0077176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file：</w:t>
            </w:r>
            <w:proofErr w:type="spellStart"/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gcc.din</w:t>
            </w:r>
            <w:proofErr w:type="spellEnd"/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  <w:hideMark/>
          </w:tcPr>
          <w:p w14:paraId="0CC84D79" w14:textId="77777777" w:rsidR="00771768" w:rsidRPr="00771768" w:rsidRDefault="00771768" w:rsidP="00771768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replace </w:t>
            </w:r>
            <w:proofErr w:type="gramStart"/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policy :FIFO</w:t>
            </w:r>
            <w:proofErr w:type="gramEnd"/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B50E236" w14:textId="77777777" w:rsidR="00771768" w:rsidRPr="00771768" w:rsidRDefault="00771768" w:rsidP="00771768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block size:8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690327DA" w14:textId="77777777" w:rsidR="00771768" w:rsidRPr="00771768" w:rsidRDefault="00771768" w:rsidP="00771768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391CC850" w14:textId="77777777" w:rsidR="00771768" w:rsidRPr="00771768" w:rsidRDefault="00771768" w:rsidP="00771768">
            <w:pPr>
              <w:widowControl/>
              <w:rPr>
                <w:rFonts w:ascii="標楷體" w:eastAsia="標楷體" w:hAnsi="標楷體" w:cs="Times New Roman"/>
                <w:kern w:val="0"/>
                <w:sz w:val="20"/>
                <w:szCs w:val="20"/>
              </w:rPr>
            </w:pPr>
          </w:p>
        </w:tc>
      </w:tr>
      <w:tr w:rsidR="007714C5" w:rsidRPr="00771768" w14:paraId="2D50E895" w14:textId="77777777" w:rsidTr="007714C5">
        <w:trPr>
          <w:trHeight w:val="32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70266D83" w14:textId="77777777" w:rsidR="00771768" w:rsidRPr="00771768" w:rsidRDefault="00771768" w:rsidP="00771768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cache size\n-way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D44357A" w14:textId="77777777" w:rsidR="00771768" w:rsidRPr="00771768" w:rsidRDefault="00771768" w:rsidP="00771768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1-way </w:t>
            </w:r>
            <w:proofErr w:type="spellStart"/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CC4389B" w14:textId="77777777" w:rsidR="00771768" w:rsidRPr="00771768" w:rsidRDefault="00771768" w:rsidP="00771768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2-way </w:t>
            </w:r>
            <w:proofErr w:type="spellStart"/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mr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EBC3706" w14:textId="77777777" w:rsidR="00771768" w:rsidRPr="00771768" w:rsidRDefault="00771768" w:rsidP="00771768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4-way </w:t>
            </w:r>
            <w:proofErr w:type="spellStart"/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mr</w:t>
            </w:r>
            <w:proofErr w:type="spellEnd"/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597BB2A" w14:textId="77777777" w:rsidR="00771768" w:rsidRPr="00771768" w:rsidRDefault="00771768" w:rsidP="00771768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8-way </w:t>
            </w:r>
            <w:proofErr w:type="spellStart"/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mr</w:t>
            </w:r>
            <w:proofErr w:type="spellEnd"/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58F4403A" w14:textId="77777777" w:rsidR="00771768" w:rsidRPr="00771768" w:rsidRDefault="00771768" w:rsidP="00771768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f-way </w:t>
            </w:r>
            <w:proofErr w:type="spellStart"/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mr</w:t>
            </w:r>
            <w:proofErr w:type="spellEnd"/>
          </w:p>
        </w:tc>
      </w:tr>
      <w:tr w:rsidR="007714C5" w:rsidRPr="00771768" w14:paraId="61EE3711" w14:textId="77777777" w:rsidTr="007714C5">
        <w:trPr>
          <w:trHeight w:val="32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13F76B1B" w14:textId="77777777" w:rsidR="00771768" w:rsidRPr="00771768" w:rsidRDefault="00771768" w:rsidP="00771768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 cache size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5D4AF85" w14:textId="77777777" w:rsidR="00771768" w:rsidRPr="00771768" w:rsidRDefault="00771768" w:rsidP="0077176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14.98%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B5E4A73" w14:textId="77777777" w:rsidR="00771768" w:rsidRPr="00771768" w:rsidRDefault="00771768" w:rsidP="0077176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12.64%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B5ADC0C" w14:textId="77777777" w:rsidR="00771768" w:rsidRPr="00771768" w:rsidRDefault="00771768" w:rsidP="0077176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11.70%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7B869AA" w14:textId="77777777" w:rsidR="00771768" w:rsidRPr="00771768" w:rsidRDefault="00771768" w:rsidP="0077176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11.37%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38BA662A" w14:textId="77777777" w:rsidR="00771768" w:rsidRPr="00771768" w:rsidRDefault="00771768" w:rsidP="0077176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11.15%</w:t>
            </w:r>
          </w:p>
        </w:tc>
      </w:tr>
      <w:tr w:rsidR="007714C5" w:rsidRPr="00771768" w14:paraId="7BFDE261" w14:textId="77777777" w:rsidTr="007714C5">
        <w:trPr>
          <w:trHeight w:val="32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0AC370E7" w14:textId="77777777" w:rsidR="00771768" w:rsidRPr="00771768" w:rsidRDefault="00771768" w:rsidP="00771768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16 cache size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6CF0CB6" w14:textId="77777777" w:rsidR="00771768" w:rsidRPr="00771768" w:rsidRDefault="00771768" w:rsidP="0077176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9.26%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50275DD6" w14:textId="77777777" w:rsidR="00771768" w:rsidRPr="00771768" w:rsidRDefault="00771768" w:rsidP="0077176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7.27%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147ABAB" w14:textId="77777777" w:rsidR="00771768" w:rsidRPr="00771768" w:rsidRDefault="00771768" w:rsidP="0077176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6.26%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5917932" w14:textId="77777777" w:rsidR="00771768" w:rsidRPr="00771768" w:rsidRDefault="00771768" w:rsidP="0077176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6.06%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38E31DE0" w14:textId="77777777" w:rsidR="00771768" w:rsidRPr="00771768" w:rsidRDefault="00771768" w:rsidP="0077176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5.94%</w:t>
            </w:r>
          </w:p>
        </w:tc>
      </w:tr>
      <w:tr w:rsidR="007714C5" w:rsidRPr="00771768" w14:paraId="7AEE7583" w14:textId="77777777" w:rsidTr="007714C5">
        <w:trPr>
          <w:trHeight w:val="32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55E2926E" w14:textId="77777777" w:rsidR="00771768" w:rsidRPr="00771768" w:rsidRDefault="00771768" w:rsidP="00771768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32 cache size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0187514" w14:textId="77777777" w:rsidR="00771768" w:rsidRPr="00771768" w:rsidRDefault="00771768" w:rsidP="0077176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5.66%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550686A" w14:textId="77777777" w:rsidR="00771768" w:rsidRPr="00771768" w:rsidRDefault="00771768" w:rsidP="0077176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4.31%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8C296EE" w14:textId="77777777" w:rsidR="00771768" w:rsidRPr="00771768" w:rsidRDefault="00771768" w:rsidP="0077176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3.77%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C24FC01" w14:textId="77777777" w:rsidR="00771768" w:rsidRPr="00771768" w:rsidRDefault="00771768" w:rsidP="0077176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3.65%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41E4A082" w14:textId="77777777" w:rsidR="00771768" w:rsidRPr="00771768" w:rsidRDefault="00771768" w:rsidP="0077176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3.52%</w:t>
            </w:r>
          </w:p>
        </w:tc>
      </w:tr>
      <w:tr w:rsidR="007714C5" w:rsidRPr="00771768" w14:paraId="097E1458" w14:textId="77777777" w:rsidTr="007714C5">
        <w:trPr>
          <w:trHeight w:val="32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291F1E13" w14:textId="77777777" w:rsidR="00771768" w:rsidRPr="00771768" w:rsidRDefault="00771768" w:rsidP="00771768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64 cache size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9D17F91" w14:textId="77777777" w:rsidR="00771768" w:rsidRPr="00771768" w:rsidRDefault="00771768" w:rsidP="0077176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4.12%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6517AE26" w14:textId="77777777" w:rsidR="00771768" w:rsidRPr="00771768" w:rsidRDefault="00771768" w:rsidP="0077176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3.11%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880C4CA" w14:textId="77777777" w:rsidR="00771768" w:rsidRPr="00771768" w:rsidRDefault="00771768" w:rsidP="0077176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2.92%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F0A632E" w14:textId="77777777" w:rsidR="00771768" w:rsidRPr="00771768" w:rsidRDefault="00771768" w:rsidP="0077176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2.85%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2C8BC7D5" w14:textId="77777777" w:rsidR="00771768" w:rsidRPr="00771768" w:rsidRDefault="00771768" w:rsidP="0077176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2.83%</w:t>
            </w:r>
          </w:p>
        </w:tc>
      </w:tr>
      <w:tr w:rsidR="007714C5" w:rsidRPr="00771768" w14:paraId="3CA6F0C5" w14:textId="77777777" w:rsidTr="007714C5">
        <w:trPr>
          <w:trHeight w:val="32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44DF1EE7" w14:textId="77777777" w:rsidR="00771768" w:rsidRPr="00771768" w:rsidRDefault="00771768" w:rsidP="00771768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128 cache size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EB160D4" w14:textId="77777777" w:rsidR="00771768" w:rsidRPr="00771768" w:rsidRDefault="00771768" w:rsidP="0077176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3.16%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35DC87D9" w14:textId="77777777" w:rsidR="00771768" w:rsidRPr="00771768" w:rsidRDefault="00771768" w:rsidP="0077176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2.65%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85459B6" w14:textId="77777777" w:rsidR="00771768" w:rsidRPr="00771768" w:rsidRDefault="00771768" w:rsidP="0077176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2.54%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070278B5" w14:textId="77777777" w:rsidR="00771768" w:rsidRPr="00771768" w:rsidRDefault="00771768" w:rsidP="0077176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2.57%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4DD6637" w14:textId="77777777" w:rsidR="00771768" w:rsidRPr="00771768" w:rsidRDefault="00771768" w:rsidP="0077176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2.63%</w:t>
            </w:r>
          </w:p>
        </w:tc>
      </w:tr>
      <w:tr w:rsidR="007714C5" w:rsidRPr="00771768" w14:paraId="64AC7798" w14:textId="77777777" w:rsidTr="007714C5">
        <w:trPr>
          <w:trHeight w:val="32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6B6F9685" w14:textId="77777777" w:rsidR="00771768" w:rsidRPr="00771768" w:rsidRDefault="00771768" w:rsidP="00771768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256 cache size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2EE6E2B" w14:textId="77777777" w:rsidR="00771768" w:rsidRPr="00771768" w:rsidRDefault="00771768" w:rsidP="0077176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2.65%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00053939" w14:textId="77777777" w:rsidR="00771768" w:rsidRPr="00771768" w:rsidRDefault="00771768" w:rsidP="0077176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2.37%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370EBC3" w14:textId="77777777" w:rsidR="00771768" w:rsidRPr="00771768" w:rsidRDefault="00771768" w:rsidP="0077176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2.28%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E11908C" w14:textId="77777777" w:rsidR="00771768" w:rsidRPr="00771768" w:rsidRDefault="00771768" w:rsidP="0077176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2.23%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02E34A77" w14:textId="77777777" w:rsidR="00771768" w:rsidRPr="00771768" w:rsidRDefault="00771768" w:rsidP="00771768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771768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2.20%</w:t>
            </w:r>
          </w:p>
        </w:tc>
      </w:tr>
    </w:tbl>
    <w:p w14:paraId="5F8FAD3C" w14:textId="0BE5D372" w:rsidR="00771768" w:rsidRPr="00767C58" w:rsidRDefault="00771768" w:rsidP="00771768">
      <w:pPr>
        <w:pStyle w:val="a7"/>
        <w:ind w:leftChars="0" w:left="360"/>
        <w:rPr>
          <w:rFonts w:ascii="標楷體" w:eastAsia="標楷體" w:hAnsi="標楷體"/>
        </w:rPr>
      </w:pPr>
      <w:r w:rsidRPr="00767C58">
        <w:rPr>
          <w:rFonts w:ascii="標楷體" w:eastAsia="標楷體" w:hAnsi="標楷體"/>
          <w:noProof/>
        </w:rPr>
        <w:drawing>
          <wp:inline distT="0" distB="0" distL="0" distR="0" wp14:anchorId="4D8D111B" wp14:editId="37D6284D">
            <wp:extent cx="4572000" cy="2743200"/>
            <wp:effectExtent l="0" t="0" r="0" b="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41740601-E965-492B-87EF-1A9503711C3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AED73DD" w14:textId="3AF747EC" w:rsidR="00771768" w:rsidRPr="00767C58" w:rsidRDefault="00771768" w:rsidP="00771768">
      <w:pPr>
        <w:pStyle w:val="a7"/>
        <w:ind w:leftChars="0" w:left="360"/>
        <w:rPr>
          <w:rFonts w:ascii="標楷體" w:eastAsia="標楷體" w:hAnsi="標楷體"/>
        </w:rPr>
      </w:pPr>
    </w:p>
    <w:p w14:paraId="3B8EFADB" w14:textId="773A8064" w:rsidR="00FF06E3" w:rsidRPr="00767C58" w:rsidRDefault="00FF06E3" w:rsidP="00771768">
      <w:pPr>
        <w:pStyle w:val="a7"/>
        <w:ind w:leftChars="0" w:left="360"/>
        <w:rPr>
          <w:rFonts w:ascii="標楷體" w:eastAsia="標楷體" w:hAnsi="標楷體"/>
        </w:rPr>
      </w:pPr>
    </w:p>
    <w:p w14:paraId="1A5C7E8E" w14:textId="696FDBBC" w:rsidR="00FF06E3" w:rsidRPr="00767C58" w:rsidRDefault="00FF06E3" w:rsidP="00771768">
      <w:pPr>
        <w:pStyle w:val="a7"/>
        <w:ind w:leftChars="0" w:left="360"/>
        <w:rPr>
          <w:rFonts w:ascii="標楷體" w:eastAsia="標楷體" w:hAnsi="標楷體"/>
        </w:rPr>
      </w:pPr>
    </w:p>
    <w:p w14:paraId="034DA673" w14:textId="54F73383" w:rsidR="00FF06E3" w:rsidRPr="00767C58" w:rsidRDefault="00FF06E3" w:rsidP="00771768">
      <w:pPr>
        <w:pStyle w:val="a7"/>
        <w:ind w:leftChars="0" w:left="360"/>
        <w:rPr>
          <w:rFonts w:ascii="標楷體" w:eastAsia="標楷體" w:hAnsi="標楷體"/>
        </w:rPr>
      </w:pPr>
    </w:p>
    <w:p w14:paraId="2A80091A" w14:textId="0CE9F321" w:rsidR="00FF06E3" w:rsidRPr="00767C58" w:rsidRDefault="00FF06E3" w:rsidP="00771768">
      <w:pPr>
        <w:pStyle w:val="a7"/>
        <w:ind w:leftChars="0" w:left="360"/>
        <w:rPr>
          <w:rFonts w:ascii="標楷體" w:eastAsia="標楷體" w:hAnsi="標楷體"/>
        </w:rPr>
      </w:pPr>
    </w:p>
    <w:p w14:paraId="0620F3D0" w14:textId="3936163B" w:rsidR="00FF06E3" w:rsidRPr="00767C58" w:rsidRDefault="00FF06E3" w:rsidP="00771768">
      <w:pPr>
        <w:pStyle w:val="a7"/>
        <w:ind w:leftChars="0" w:left="360"/>
        <w:rPr>
          <w:rFonts w:ascii="標楷體" w:eastAsia="標楷體" w:hAnsi="標楷體"/>
        </w:rPr>
      </w:pPr>
    </w:p>
    <w:p w14:paraId="6AFF9A97" w14:textId="6ADA85CB" w:rsidR="00FF06E3" w:rsidRPr="00767C58" w:rsidRDefault="00FF06E3" w:rsidP="00771768">
      <w:pPr>
        <w:pStyle w:val="a7"/>
        <w:ind w:leftChars="0" w:left="360"/>
        <w:rPr>
          <w:rFonts w:ascii="標楷體" w:eastAsia="標楷體" w:hAnsi="標楷體"/>
        </w:rPr>
      </w:pPr>
    </w:p>
    <w:p w14:paraId="5C4BAF29" w14:textId="5E8B9FD2" w:rsidR="00FF06E3" w:rsidRPr="00767C58" w:rsidRDefault="00FF06E3" w:rsidP="00771768">
      <w:pPr>
        <w:pStyle w:val="a7"/>
        <w:ind w:leftChars="0" w:left="360"/>
        <w:rPr>
          <w:rFonts w:ascii="標楷體" w:eastAsia="標楷體" w:hAnsi="標楷體"/>
        </w:rPr>
      </w:pPr>
    </w:p>
    <w:p w14:paraId="2D7F12A8" w14:textId="7EFB88ED" w:rsidR="00FF06E3" w:rsidRPr="00767C58" w:rsidRDefault="00FF06E3" w:rsidP="00771768">
      <w:pPr>
        <w:pStyle w:val="a7"/>
        <w:ind w:leftChars="0" w:left="360"/>
        <w:rPr>
          <w:rFonts w:ascii="標楷體" w:eastAsia="標楷體" w:hAnsi="標楷體"/>
        </w:rPr>
      </w:pPr>
    </w:p>
    <w:p w14:paraId="12C0DA65" w14:textId="0B87168F" w:rsidR="00FF06E3" w:rsidRPr="00767C58" w:rsidRDefault="00FF06E3" w:rsidP="00771768">
      <w:pPr>
        <w:pStyle w:val="a7"/>
        <w:ind w:leftChars="0" w:left="360"/>
        <w:rPr>
          <w:rFonts w:ascii="標楷體" w:eastAsia="標楷體" w:hAnsi="標楷體"/>
        </w:rPr>
      </w:pPr>
    </w:p>
    <w:p w14:paraId="58791276" w14:textId="37C620A5" w:rsidR="00FF06E3" w:rsidRPr="00767C58" w:rsidRDefault="00FF06E3" w:rsidP="00771768">
      <w:pPr>
        <w:pStyle w:val="a7"/>
        <w:ind w:leftChars="0" w:left="360"/>
        <w:rPr>
          <w:rFonts w:ascii="標楷體" w:eastAsia="標楷體" w:hAnsi="標楷體"/>
        </w:rPr>
      </w:pPr>
    </w:p>
    <w:p w14:paraId="46DF235F" w14:textId="795CCDA6" w:rsidR="00FF06E3" w:rsidRPr="00767C58" w:rsidRDefault="00FF06E3" w:rsidP="00771768">
      <w:pPr>
        <w:pStyle w:val="a7"/>
        <w:ind w:leftChars="0" w:left="360"/>
        <w:rPr>
          <w:rFonts w:ascii="標楷體" w:eastAsia="標楷體" w:hAnsi="標楷體"/>
        </w:rPr>
      </w:pPr>
    </w:p>
    <w:p w14:paraId="784A46D9" w14:textId="548CE240" w:rsidR="00FF06E3" w:rsidRPr="00767C58" w:rsidRDefault="00FF06E3" w:rsidP="00771768">
      <w:pPr>
        <w:pStyle w:val="a7"/>
        <w:ind w:leftChars="0" w:left="360"/>
        <w:rPr>
          <w:rFonts w:ascii="標楷體" w:eastAsia="標楷體" w:hAnsi="標楷體"/>
        </w:rPr>
      </w:pPr>
    </w:p>
    <w:p w14:paraId="3BD08EFC" w14:textId="4B0A3C4D" w:rsidR="00FF06E3" w:rsidRPr="00767C58" w:rsidRDefault="00FF06E3" w:rsidP="00771768">
      <w:pPr>
        <w:pStyle w:val="a7"/>
        <w:ind w:leftChars="0" w:left="360"/>
        <w:rPr>
          <w:rFonts w:ascii="標楷體" w:eastAsia="標楷體" w:hAnsi="標楷體"/>
        </w:rPr>
      </w:pPr>
    </w:p>
    <w:p w14:paraId="62B83F3F" w14:textId="3C554FFF" w:rsidR="00FF06E3" w:rsidRDefault="00FF06E3" w:rsidP="00771768">
      <w:pPr>
        <w:pStyle w:val="a7"/>
        <w:ind w:leftChars="0" w:left="360"/>
        <w:rPr>
          <w:rFonts w:ascii="標楷體" w:eastAsia="標楷體" w:hAnsi="標楷體"/>
        </w:rPr>
      </w:pPr>
    </w:p>
    <w:p w14:paraId="2FEAB47E" w14:textId="5A1B0ADB" w:rsidR="007714C5" w:rsidRDefault="007714C5" w:rsidP="00771768">
      <w:pPr>
        <w:pStyle w:val="a7"/>
        <w:ind w:leftChars="0" w:left="360"/>
        <w:rPr>
          <w:rFonts w:ascii="標楷體" w:eastAsia="標楷體" w:hAnsi="標楷體"/>
        </w:rPr>
      </w:pPr>
    </w:p>
    <w:p w14:paraId="5A7C5F87" w14:textId="77777777" w:rsidR="007714C5" w:rsidRPr="00767C58" w:rsidRDefault="007714C5" w:rsidP="00771768">
      <w:pPr>
        <w:pStyle w:val="a7"/>
        <w:ind w:leftChars="0" w:left="360"/>
        <w:rPr>
          <w:rFonts w:ascii="標楷體" w:eastAsia="標楷體" w:hAnsi="標楷體" w:hint="eastAsia"/>
        </w:rPr>
      </w:pPr>
      <w:bookmarkStart w:id="0" w:name="_GoBack"/>
      <w:bookmarkEnd w:id="0"/>
    </w:p>
    <w:p w14:paraId="4C97DCAA" w14:textId="77777777" w:rsidR="00FF06E3" w:rsidRPr="00767C58" w:rsidRDefault="00FF06E3" w:rsidP="00771768">
      <w:pPr>
        <w:pStyle w:val="a7"/>
        <w:ind w:leftChars="0" w:left="360"/>
        <w:rPr>
          <w:rFonts w:ascii="標楷體" w:eastAsia="標楷體" w:hAnsi="標楷體" w:hint="eastAsia"/>
        </w:rPr>
      </w:pPr>
    </w:p>
    <w:p w14:paraId="477EB4FF" w14:textId="748E8392" w:rsidR="00771768" w:rsidRPr="00767C58" w:rsidRDefault="00771768" w:rsidP="00771768">
      <w:pPr>
        <w:pStyle w:val="a7"/>
        <w:ind w:leftChars="0" w:left="360"/>
        <w:rPr>
          <w:rFonts w:ascii="標楷體" w:eastAsia="標楷體" w:hAnsi="標楷體"/>
        </w:rPr>
      </w:pPr>
      <w:r w:rsidRPr="00767C58">
        <w:rPr>
          <w:rFonts w:ascii="標楷體" w:eastAsia="標楷體" w:hAnsi="標楷體" w:hint="eastAsia"/>
        </w:rPr>
        <w:lastRenderedPageBreak/>
        <w:t>(2)</w:t>
      </w:r>
      <w:proofErr w:type="spellStart"/>
      <w:r w:rsidR="00FF06E3" w:rsidRPr="00767C58">
        <w:rPr>
          <w:rFonts w:ascii="標楷體" w:eastAsia="標楷體" w:hAnsi="標楷體"/>
        </w:rPr>
        <w:t>spice.din</w:t>
      </w:r>
      <w:proofErr w:type="spellEnd"/>
      <w:r w:rsidR="00FF06E3" w:rsidRPr="00767C58">
        <w:rPr>
          <w:rFonts w:ascii="標楷體" w:eastAsia="標楷體" w:hAnsi="標楷體" w:hint="eastAsia"/>
        </w:rPr>
        <w:t xml:space="preserve"> 到256c</w:t>
      </w:r>
      <w:r w:rsidR="00FF06E3" w:rsidRPr="00767C58">
        <w:rPr>
          <w:rFonts w:ascii="標楷體" w:eastAsia="標楷體" w:hAnsi="標楷體"/>
        </w:rPr>
        <w:t>ache size,2-way</w:t>
      </w:r>
      <w:r w:rsidR="00FF06E3" w:rsidRPr="00767C58">
        <w:rPr>
          <w:rFonts w:ascii="標楷體" w:eastAsia="標楷體" w:hAnsi="標楷體" w:hint="eastAsia"/>
        </w:rPr>
        <w:t>後可看出有明顯的C</w:t>
      </w:r>
      <w:r w:rsidR="00FF06E3" w:rsidRPr="00767C58">
        <w:rPr>
          <w:rFonts w:ascii="標楷體" w:eastAsia="標楷體" w:hAnsi="標楷體"/>
        </w:rPr>
        <w:t>ompulsory</w:t>
      </w:r>
      <w:r w:rsidR="00FF06E3" w:rsidRPr="00767C58">
        <w:rPr>
          <w:rFonts w:ascii="標楷體" w:eastAsia="標楷體" w:hAnsi="標楷體" w:hint="eastAsia"/>
        </w:rPr>
        <w:t>基本第一次m</w:t>
      </w:r>
      <w:r w:rsidR="00FF06E3" w:rsidRPr="00767C58">
        <w:rPr>
          <w:rFonts w:ascii="標楷體" w:eastAsia="標楷體" w:hAnsi="標楷體"/>
        </w:rPr>
        <w:t>iss</w:t>
      </w:r>
      <w:r w:rsidR="00FF06E3" w:rsidRPr="00767C58">
        <w:rPr>
          <w:rFonts w:ascii="標楷體" w:eastAsia="標楷體" w:hAnsi="標楷體" w:hint="eastAsia"/>
        </w:rPr>
        <w:t>的情況</w:t>
      </w: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122"/>
        <w:gridCol w:w="1134"/>
        <w:gridCol w:w="1417"/>
        <w:gridCol w:w="1559"/>
        <w:gridCol w:w="1276"/>
        <w:gridCol w:w="1559"/>
      </w:tblGrid>
      <w:tr w:rsidR="007714C5" w:rsidRPr="00FF06E3" w14:paraId="6B6DAAFB" w14:textId="77777777" w:rsidTr="007714C5">
        <w:trPr>
          <w:trHeight w:val="32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4320EF21" w14:textId="77777777" w:rsidR="00FF06E3" w:rsidRPr="00FF06E3" w:rsidRDefault="00FF06E3" w:rsidP="00FF06E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file：</w:t>
            </w:r>
            <w:proofErr w:type="spellStart"/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spice.din</w:t>
            </w:r>
            <w:proofErr w:type="spellEnd"/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  <w:hideMark/>
          </w:tcPr>
          <w:p w14:paraId="6182978F" w14:textId="77777777" w:rsidR="00FF06E3" w:rsidRPr="00FF06E3" w:rsidRDefault="00FF06E3" w:rsidP="00FF06E3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replace </w:t>
            </w:r>
            <w:proofErr w:type="gramStart"/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policy :FIFO</w:t>
            </w:r>
            <w:proofErr w:type="gramEnd"/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9FD293B" w14:textId="77777777" w:rsidR="00FF06E3" w:rsidRPr="00FF06E3" w:rsidRDefault="00FF06E3" w:rsidP="00FF06E3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block size:8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3023A5EF" w14:textId="77777777" w:rsidR="00FF06E3" w:rsidRPr="00FF06E3" w:rsidRDefault="00FF06E3" w:rsidP="00FF06E3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2A19212" w14:textId="77777777" w:rsidR="00FF06E3" w:rsidRPr="00FF06E3" w:rsidRDefault="00FF06E3" w:rsidP="00FF06E3">
            <w:pPr>
              <w:widowControl/>
              <w:rPr>
                <w:rFonts w:ascii="標楷體" w:eastAsia="標楷體" w:hAnsi="標楷體" w:cs="Times New Roman"/>
                <w:kern w:val="0"/>
                <w:sz w:val="20"/>
                <w:szCs w:val="20"/>
              </w:rPr>
            </w:pPr>
          </w:p>
        </w:tc>
      </w:tr>
      <w:tr w:rsidR="007714C5" w:rsidRPr="00FF06E3" w14:paraId="1F127733" w14:textId="77777777" w:rsidTr="007714C5">
        <w:trPr>
          <w:trHeight w:val="32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69455558" w14:textId="77777777" w:rsidR="00FF06E3" w:rsidRPr="00FF06E3" w:rsidRDefault="00FF06E3" w:rsidP="00FF06E3">
            <w:pPr>
              <w:widowControl/>
              <w:rPr>
                <w:rFonts w:ascii="標楷體" w:eastAsia="標楷體" w:hAnsi="標楷體" w:cs="新細明體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cache size\n-way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3E7FC0B" w14:textId="77777777" w:rsidR="00FF06E3" w:rsidRPr="00FF06E3" w:rsidRDefault="00FF06E3" w:rsidP="00FF06E3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1-way </w:t>
            </w:r>
            <w:proofErr w:type="spellStart"/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mr</w:t>
            </w:r>
            <w:proofErr w:type="spellEnd"/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15BCFB21" w14:textId="77777777" w:rsidR="00FF06E3" w:rsidRPr="00FF06E3" w:rsidRDefault="00FF06E3" w:rsidP="00FF06E3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2-way </w:t>
            </w:r>
            <w:proofErr w:type="spellStart"/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mr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DFADF42" w14:textId="77777777" w:rsidR="00FF06E3" w:rsidRPr="00FF06E3" w:rsidRDefault="00FF06E3" w:rsidP="00FF06E3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4-way </w:t>
            </w:r>
            <w:proofErr w:type="spellStart"/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mr</w:t>
            </w:r>
            <w:proofErr w:type="spellEnd"/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6C539847" w14:textId="77777777" w:rsidR="00FF06E3" w:rsidRPr="00FF06E3" w:rsidRDefault="00FF06E3" w:rsidP="00FF06E3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8-way </w:t>
            </w:r>
            <w:proofErr w:type="spellStart"/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mr</w:t>
            </w:r>
            <w:proofErr w:type="spellEnd"/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E05C990" w14:textId="77777777" w:rsidR="00FF06E3" w:rsidRPr="00FF06E3" w:rsidRDefault="00FF06E3" w:rsidP="00FF06E3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 xml:space="preserve">f-way </w:t>
            </w:r>
            <w:proofErr w:type="spellStart"/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mr</w:t>
            </w:r>
            <w:proofErr w:type="spellEnd"/>
          </w:p>
        </w:tc>
      </w:tr>
      <w:tr w:rsidR="007714C5" w:rsidRPr="00FF06E3" w14:paraId="3FCB2274" w14:textId="77777777" w:rsidTr="007714C5">
        <w:trPr>
          <w:trHeight w:val="32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2273A9DC" w14:textId="77777777" w:rsidR="00FF06E3" w:rsidRPr="00FF06E3" w:rsidRDefault="00FF06E3" w:rsidP="00FF06E3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8 cache size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A481797" w14:textId="77777777" w:rsidR="00FF06E3" w:rsidRPr="00FF06E3" w:rsidRDefault="00FF06E3" w:rsidP="00FF06E3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7.79%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ABDDE50" w14:textId="77777777" w:rsidR="00FF06E3" w:rsidRPr="00FF06E3" w:rsidRDefault="00FF06E3" w:rsidP="00FF06E3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5.10%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1067076" w14:textId="77777777" w:rsidR="00FF06E3" w:rsidRPr="00FF06E3" w:rsidRDefault="00FF06E3" w:rsidP="00FF06E3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4.10%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F15510F" w14:textId="77777777" w:rsidR="00FF06E3" w:rsidRPr="00FF06E3" w:rsidRDefault="00FF06E3" w:rsidP="00FF06E3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3.71%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FD37F66" w14:textId="77777777" w:rsidR="00FF06E3" w:rsidRPr="00FF06E3" w:rsidRDefault="00FF06E3" w:rsidP="00FF06E3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3.52%</w:t>
            </w:r>
          </w:p>
        </w:tc>
      </w:tr>
      <w:tr w:rsidR="007714C5" w:rsidRPr="00FF06E3" w14:paraId="3FB81390" w14:textId="77777777" w:rsidTr="007714C5">
        <w:trPr>
          <w:trHeight w:val="32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6EF59108" w14:textId="77777777" w:rsidR="00FF06E3" w:rsidRPr="00FF06E3" w:rsidRDefault="00FF06E3" w:rsidP="00FF06E3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16 cache size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5DC9D864" w14:textId="77777777" w:rsidR="00FF06E3" w:rsidRPr="00FF06E3" w:rsidRDefault="00FF06E3" w:rsidP="00FF06E3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3.82%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37F512B" w14:textId="77777777" w:rsidR="00FF06E3" w:rsidRPr="00FF06E3" w:rsidRDefault="00FF06E3" w:rsidP="00FF06E3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2.20%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659941E" w14:textId="77777777" w:rsidR="00FF06E3" w:rsidRPr="00FF06E3" w:rsidRDefault="00FF06E3" w:rsidP="00FF06E3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1.43%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5943744" w14:textId="77777777" w:rsidR="00FF06E3" w:rsidRPr="00FF06E3" w:rsidRDefault="00FF06E3" w:rsidP="00FF06E3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1.23%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218E28C" w14:textId="77777777" w:rsidR="00FF06E3" w:rsidRPr="00FF06E3" w:rsidRDefault="00FF06E3" w:rsidP="00FF06E3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1.07%</w:t>
            </w:r>
          </w:p>
        </w:tc>
      </w:tr>
      <w:tr w:rsidR="007714C5" w:rsidRPr="00FF06E3" w14:paraId="1865156A" w14:textId="77777777" w:rsidTr="007714C5">
        <w:trPr>
          <w:trHeight w:val="32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13D35B26" w14:textId="77777777" w:rsidR="00FF06E3" w:rsidRPr="00FF06E3" w:rsidRDefault="00FF06E3" w:rsidP="00FF06E3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32 cache size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E5C807F" w14:textId="77777777" w:rsidR="00FF06E3" w:rsidRPr="00FF06E3" w:rsidRDefault="00FF06E3" w:rsidP="00FF06E3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1.75%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2DBA4AC0" w14:textId="77777777" w:rsidR="00FF06E3" w:rsidRPr="00FF06E3" w:rsidRDefault="00FF06E3" w:rsidP="00FF06E3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1.13%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ED26D95" w14:textId="77777777" w:rsidR="00FF06E3" w:rsidRPr="00FF06E3" w:rsidRDefault="00FF06E3" w:rsidP="00FF06E3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0.97%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9C2D20F" w14:textId="77777777" w:rsidR="00FF06E3" w:rsidRPr="00FF06E3" w:rsidRDefault="00FF06E3" w:rsidP="00FF06E3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0.89%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20156A0" w14:textId="77777777" w:rsidR="00FF06E3" w:rsidRPr="00FF06E3" w:rsidRDefault="00FF06E3" w:rsidP="00FF06E3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0.88%</w:t>
            </w:r>
          </w:p>
        </w:tc>
      </w:tr>
      <w:tr w:rsidR="007714C5" w:rsidRPr="00FF06E3" w14:paraId="18B7C981" w14:textId="77777777" w:rsidTr="007714C5">
        <w:trPr>
          <w:trHeight w:val="32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78F33C73" w14:textId="77777777" w:rsidR="00FF06E3" w:rsidRPr="00FF06E3" w:rsidRDefault="00FF06E3" w:rsidP="00FF06E3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64 cache size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266309C8" w14:textId="77777777" w:rsidR="00FF06E3" w:rsidRPr="00FF06E3" w:rsidRDefault="00FF06E3" w:rsidP="00FF06E3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1.01%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07AF6D4" w14:textId="77777777" w:rsidR="00FF06E3" w:rsidRPr="00FF06E3" w:rsidRDefault="00FF06E3" w:rsidP="00FF06E3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0.77%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85BED32" w14:textId="77777777" w:rsidR="00FF06E3" w:rsidRPr="00FF06E3" w:rsidRDefault="00FF06E3" w:rsidP="00FF06E3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0.73%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09A76A43" w14:textId="77777777" w:rsidR="00FF06E3" w:rsidRPr="00FF06E3" w:rsidRDefault="00FF06E3" w:rsidP="00FF06E3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0.72%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6A450AC" w14:textId="77777777" w:rsidR="00FF06E3" w:rsidRPr="00FF06E3" w:rsidRDefault="00FF06E3" w:rsidP="00FF06E3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0.69%</w:t>
            </w:r>
          </w:p>
        </w:tc>
      </w:tr>
      <w:tr w:rsidR="007714C5" w:rsidRPr="00FF06E3" w14:paraId="0492F789" w14:textId="77777777" w:rsidTr="007714C5">
        <w:trPr>
          <w:trHeight w:val="32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5DBA0672" w14:textId="77777777" w:rsidR="00FF06E3" w:rsidRPr="00FF06E3" w:rsidRDefault="00FF06E3" w:rsidP="00FF06E3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128 cache size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496202D" w14:textId="77777777" w:rsidR="00FF06E3" w:rsidRPr="00FF06E3" w:rsidRDefault="00FF06E3" w:rsidP="00FF06E3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0.90%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4E5D333E" w14:textId="77777777" w:rsidR="00FF06E3" w:rsidRPr="00FF06E3" w:rsidRDefault="00FF06E3" w:rsidP="00FF06E3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0.71%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883A3A5" w14:textId="77777777" w:rsidR="00FF06E3" w:rsidRPr="00FF06E3" w:rsidRDefault="00FF06E3" w:rsidP="00FF06E3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0.70%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1D29CDC8" w14:textId="77777777" w:rsidR="00FF06E3" w:rsidRPr="00FF06E3" w:rsidRDefault="00FF06E3" w:rsidP="00FF06E3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0.69%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7C82727" w14:textId="77777777" w:rsidR="00FF06E3" w:rsidRPr="00FF06E3" w:rsidRDefault="00FF06E3" w:rsidP="00FF06E3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0.69%</w:t>
            </w:r>
          </w:p>
        </w:tc>
      </w:tr>
      <w:tr w:rsidR="007714C5" w:rsidRPr="00FF06E3" w14:paraId="1926551D" w14:textId="77777777" w:rsidTr="007714C5">
        <w:trPr>
          <w:trHeight w:val="324"/>
        </w:trPr>
        <w:tc>
          <w:tcPr>
            <w:tcW w:w="2122" w:type="dxa"/>
            <w:shd w:val="clear" w:color="auto" w:fill="auto"/>
            <w:noWrap/>
            <w:vAlign w:val="center"/>
            <w:hideMark/>
          </w:tcPr>
          <w:p w14:paraId="152EF99F" w14:textId="77777777" w:rsidR="00FF06E3" w:rsidRPr="00FF06E3" w:rsidRDefault="00FF06E3" w:rsidP="00FF06E3">
            <w:pPr>
              <w:widowControl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256 cache size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462AFABD" w14:textId="77777777" w:rsidR="00FF06E3" w:rsidRPr="00FF06E3" w:rsidRDefault="00FF06E3" w:rsidP="00FF06E3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0.88%</w:t>
            </w:r>
          </w:p>
        </w:tc>
        <w:tc>
          <w:tcPr>
            <w:tcW w:w="1417" w:type="dxa"/>
            <w:shd w:val="clear" w:color="auto" w:fill="auto"/>
            <w:noWrap/>
            <w:vAlign w:val="center"/>
            <w:hideMark/>
          </w:tcPr>
          <w:p w14:paraId="79E2046A" w14:textId="77777777" w:rsidR="00FF06E3" w:rsidRPr="00FF06E3" w:rsidRDefault="00FF06E3" w:rsidP="00FF06E3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0.70%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ED05BF4" w14:textId="77777777" w:rsidR="00FF06E3" w:rsidRPr="00FF06E3" w:rsidRDefault="00FF06E3" w:rsidP="00FF06E3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0.69%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14:paraId="4A648CD0" w14:textId="77777777" w:rsidR="00FF06E3" w:rsidRPr="00FF06E3" w:rsidRDefault="00FF06E3" w:rsidP="00FF06E3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0.69%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E7AD411" w14:textId="77777777" w:rsidR="00FF06E3" w:rsidRPr="00FF06E3" w:rsidRDefault="00FF06E3" w:rsidP="00FF06E3">
            <w:pPr>
              <w:widowControl/>
              <w:jc w:val="right"/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</w:pPr>
            <w:r w:rsidRPr="00FF06E3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0.69%</w:t>
            </w:r>
          </w:p>
        </w:tc>
      </w:tr>
    </w:tbl>
    <w:p w14:paraId="6B1DB923" w14:textId="6D1C2E25" w:rsidR="00FF06E3" w:rsidRPr="00767C58" w:rsidRDefault="00FF06E3" w:rsidP="00771768">
      <w:pPr>
        <w:pStyle w:val="a7"/>
        <w:ind w:leftChars="0" w:left="360"/>
        <w:rPr>
          <w:rFonts w:ascii="標楷體" w:eastAsia="標楷體" w:hAnsi="標楷體"/>
        </w:rPr>
      </w:pPr>
      <w:r w:rsidRPr="00767C58">
        <w:rPr>
          <w:rFonts w:ascii="標楷體" w:eastAsia="標楷體" w:hAnsi="標楷體"/>
          <w:noProof/>
        </w:rPr>
        <w:drawing>
          <wp:inline distT="0" distB="0" distL="0" distR="0" wp14:anchorId="607AA257" wp14:editId="4ED420B3">
            <wp:extent cx="4572000" cy="2743200"/>
            <wp:effectExtent l="0" t="0" r="0" b="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2CC7B0B2-47F7-40FC-B00E-825F593708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D23338E" w14:textId="7A7DC100" w:rsidR="006A7DC6" w:rsidRPr="00767C58" w:rsidRDefault="006A7DC6" w:rsidP="00767C58">
      <w:pPr>
        <w:rPr>
          <w:rFonts w:ascii="標楷體" w:eastAsia="標楷體" w:hAnsi="標楷體" w:hint="eastAsia"/>
        </w:rPr>
      </w:pPr>
    </w:p>
    <w:sectPr w:rsidR="006A7DC6" w:rsidRPr="00767C58" w:rsidSect="00A32FA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1679AB" w14:textId="77777777" w:rsidR="008B5BC0" w:rsidRDefault="008B5BC0" w:rsidP="00A32FAE">
      <w:r>
        <w:separator/>
      </w:r>
    </w:p>
  </w:endnote>
  <w:endnote w:type="continuationSeparator" w:id="0">
    <w:p w14:paraId="379128B8" w14:textId="77777777" w:rsidR="008B5BC0" w:rsidRDefault="008B5BC0" w:rsidP="00A32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74F89" w14:textId="77777777" w:rsidR="008B5BC0" w:rsidRDefault="008B5BC0" w:rsidP="00A32FAE">
      <w:r>
        <w:separator/>
      </w:r>
    </w:p>
  </w:footnote>
  <w:footnote w:type="continuationSeparator" w:id="0">
    <w:p w14:paraId="2182BAB0" w14:textId="77777777" w:rsidR="008B5BC0" w:rsidRDefault="008B5BC0" w:rsidP="00A32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4A7DD6"/>
    <w:multiLevelType w:val="hybridMultilevel"/>
    <w:tmpl w:val="DE0C04B0"/>
    <w:lvl w:ilvl="0" w:tplc="D9563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24C02D94">
      <w:start w:val="1"/>
      <w:numFmt w:val="decimal"/>
      <w:lvlText w:val="(%3)"/>
      <w:lvlJc w:val="left"/>
      <w:pPr>
        <w:ind w:left="13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050"/>
    <w:rsid w:val="000F3C03"/>
    <w:rsid w:val="006A7DC6"/>
    <w:rsid w:val="00767C58"/>
    <w:rsid w:val="007714C5"/>
    <w:rsid w:val="00771768"/>
    <w:rsid w:val="008B5BC0"/>
    <w:rsid w:val="00A32FAE"/>
    <w:rsid w:val="00F15050"/>
    <w:rsid w:val="00FF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F7A5A"/>
  <w15:chartTrackingRefBased/>
  <w15:docId w15:val="{1D92839E-7BC2-4B0D-85B1-141937FA9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2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32FA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32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32FAE"/>
    <w:rPr>
      <w:sz w:val="20"/>
      <w:szCs w:val="20"/>
    </w:rPr>
  </w:style>
  <w:style w:type="paragraph" w:styleId="a7">
    <w:name w:val="List Paragraph"/>
    <w:basedOn w:val="a"/>
    <w:uiPriority w:val="34"/>
    <w:qFormat/>
    <w:rsid w:val="00771768"/>
    <w:pPr>
      <w:ind w:leftChars="200" w:left="480"/>
    </w:pPr>
  </w:style>
  <w:style w:type="table" w:styleId="a8">
    <w:name w:val="Table Grid"/>
    <w:basedOn w:val="a1"/>
    <w:uiPriority w:val="39"/>
    <w:rsid w:val="006A7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823;&#23416;\&#20013;&#27491;\&#20013;&#27491;&#20316;&#26989;\&#35336;&#31639;&#27231;&#32068;&#32340;_&#26519;&#27888;&#21513;&#32769;&#24107;\&#20316;&#26989;\CO%20LAB%2005\input&#20998;&#2651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2823;&#23416;\&#20013;&#27491;\&#20013;&#27491;&#20316;&#26989;\&#35336;&#31639;&#27231;&#32068;&#32340;_&#26519;&#27888;&#21513;&#32769;&#24107;\&#20316;&#26989;\CO%20LAB%2005\input&#20998;&#2651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gcc.din</a:t>
            </a:r>
            <a:r>
              <a:rPr lang="en-US" altLang="zh-TW" baseline="0"/>
              <a:t> miss rate 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分析圖表!$B$3</c:f>
              <c:strCache>
                <c:ptCount val="1"/>
                <c:pt idx="0">
                  <c:v>1-way mr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分析圖表!$A$4:$A$9</c:f>
              <c:strCache>
                <c:ptCount val="6"/>
                <c:pt idx="0">
                  <c:v>8 cache size</c:v>
                </c:pt>
                <c:pt idx="1">
                  <c:v>16 cache size</c:v>
                </c:pt>
                <c:pt idx="2">
                  <c:v>32 cache size</c:v>
                </c:pt>
                <c:pt idx="3">
                  <c:v>64 cache size</c:v>
                </c:pt>
                <c:pt idx="4">
                  <c:v>128 cache size</c:v>
                </c:pt>
                <c:pt idx="5">
                  <c:v>256 cache size</c:v>
                </c:pt>
              </c:strCache>
            </c:strRef>
          </c:cat>
          <c:val>
            <c:numRef>
              <c:f>分析圖表!$B$4:$B$9</c:f>
              <c:numCache>
                <c:formatCode>0.00%</c:formatCode>
                <c:ptCount val="6"/>
                <c:pt idx="0">
                  <c:v>0.14979999999999999</c:v>
                </c:pt>
                <c:pt idx="1">
                  <c:v>9.2600000000000002E-2</c:v>
                </c:pt>
                <c:pt idx="2">
                  <c:v>5.6599999999999998E-2</c:v>
                </c:pt>
                <c:pt idx="3">
                  <c:v>4.1200000000000001E-2</c:v>
                </c:pt>
                <c:pt idx="4">
                  <c:v>3.1600000000000003E-2</c:v>
                </c:pt>
                <c:pt idx="5">
                  <c:v>2.6499999999999999E-2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A31-4460-BF1F-9CDC9B9F103E}"/>
            </c:ext>
          </c:extLst>
        </c:ser>
        <c:ser>
          <c:idx val="1"/>
          <c:order val="1"/>
          <c:tx>
            <c:strRef>
              <c:f>分析圖表!$C$3</c:f>
              <c:strCache>
                <c:ptCount val="1"/>
                <c:pt idx="0">
                  <c:v>2-way mr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分析圖表!$A$4:$A$9</c:f>
              <c:strCache>
                <c:ptCount val="6"/>
                <c:pt idx="0">
                  <c:v>8 cache size</c:v>
                </c:pt>
                <c:pt idx="1">
                  <c:v>16 cache size</c:v>
                </c:pt>
                <c:pt idx="2">
                  <c:v>32 cache size</c:v>
                </c:pt>
                <c:pt idx="3">
                  <c:v>64 cache size</c:v>
                </c:pt>
                <c:pt idx="4">
                  <c:v>128 cache size</c:v>
                </c:pt>
                <c:pt idx="5">
                  <c:v>256 cache size</c:v>
                </c:pt>
              </c:strCache>
            </c:strRef>
          </c:cat>
          <c:val>
            <c:numRef>
              <c:f>分析圖表!$C$4:$C$9</c:f>
              <c:numCache>
                <c:formatCode>0.00%</c:formatCode>
                <c:ptCount val="6"/>
                <c:pt idx="0">
                  <c:v>0.12640000000000001</c:v>
                </c:pt>
                <c:pt idx="1">
                  <c:v>7.2700000000000001E-2</c:v>
                </c:pt>
                <c:pt idx="2">
                  <c:v>4.3099999999999999E-2</c:v>
                </c:pt>
                <c:pt idx="3">
                  <c:v>3.1099999999999999E-2</c:v>
                </c:pt>
                <c:pt idx="4">
                  <c:v>2.6499999999999999E-2</c:v>
                </c:pt>
                <c:pt idx="5">
                  <c:v>2.3699999999999999E-2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A31-4460-BF1F-9CDC9B9F103E}"/>
            </c:ext>
          </c:extLst>
        </c:ser>
        <c:ser>
          <c:idx val="2"/>
          <c:order val="2"/>
          <c:tx>
            <c:strRef>
              <c:f>分析圖表!$D$3</c:f>
              <c:strCache>
                <c:ptCount val="1"/>
                <c:pt idx="0">
                  <c:v>4-way mr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分析圖表!$A$4:$A$9</c:f>
              <c:strCache>
                <c:ptCount val="6"/>
                <c:pt idx="0">
                  <c:v>8 cache size</c:v>
                </c:pt>
                <c:pt idx="1">
                  <c:v>16 cache size</c:v>
                </c:pt>
                <c:pt idx="2">
                  <c:v>32 cache size</c:v>
                </c:pt>
                <c:pt idx="3">
                  <c:v>64 cache size</c:v>
                </c:pt>
                <c:pt idx="4">
                  <c:v>128 cache size</c:v>
                </c:pt>
                <c:pt idx="5">
                  <c:v>256 cache size</c:v>
                </c:pt>
              </c:strCache>
            </c:strRef>
          </c:cat>
          <c:val>
            <c:numRef>
              <c:f>分析圖表!$D$4:$D$9</c:f>
              <c:numCache>
                <c:formatCode>0.00%</c:formatCode>
                <c:ptCount val="6"/>
                <c:pt idx="0">
                  <c:v>0.11700000000000001</c:v>
                </c:pt>
                <c:pt idx="1">
                  <c:v>6.2600000000000003E-2</c:v>
                </c:pt>
                <c:pt idx="2">
                  <c:v>3.7699999999999997E-2</c:v>
                </c:pt>
                <c:pt idx="3">
                  <c:v>2.92E-2</c:v>
                </c:pt>
                <c:pt idx="4">
                  <c:v>2.5399999999999999E-2</c:v>
                </c:pt>
                <c:pt idx="5">
                  <c:v>2.2800000000000001E-2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A31-4460-BF1F-9CDC9B9F103E}"/>
            </c:ext>
          </c:extLst>
        </c:ser>
        <c:ser>
          <c:idx val="3"/>
          <c:order val="3"/>
          <c:tx>
            <c:strRef>
              <c:f>分析圖表!$E$3</c:f>
              <c:strCache>
                <c:ptCount val="1"/>
                <c:pt idx="0">
                  <c:v>8-way mr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分析圖表!$A$4:$A$9</c:f>
              <c:strCache>
                <c:ptCount val="6"/>
                <c:pt idx="0">
                  <c:v>8 cache size</c:v>
                </c:pt>
                <c:pt idx="1">
                  <c:v>16 cache size</c:v>
                </c:pt>
                <c:pt idx="2">
                  <c:v>32 cache size</c:v>
                </c:pt>
                <c:pt idx="3">
                  <c:v>64 cache size</c:v>
                </c:pt>
                <c:pt idx="4">
                  <c:v>128 cache size</c:v>
                </c:pt>
                <c:pt idx="5">
                  <c:v>256 cache size</c:v>
                </c:pt>
              </c:strCache>
            </c:strRef>
          </c:cat>
          <c:val>
            <c:numRef>
              <c:f>分析圖表!$E$4:$E$9</c:f>
              <c:numCache>
                <c:formatCode>0.00%</c:formatCode>
                <c:ptCount val="6"/>
                <c:pt idx="0">
                  <c:v>0.1137</c:v>
                </c:pt>
                <c:pt idx="1">
                  <c:v>6.0600000000000001E-2</c:v>
                </c:pt>
                <c:pt idx="2">
                  <c:v>3.6499999999999998E-2</c:v>
                </c:pt>
                <c:pt idx="3">
                  <c:v>2.8500000000000001E-2</c:v>
                </c:pt>
                <c:pt idx="4">
                  <c:v>2.5700000000000001E-2</c:v>
                </c:pt>
                <c:pt idx="5">
                  <c:v>2.23E-2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A31-4460-BF1F-9CDC9B9F103E}"/>
            </c:ext>
          </c:extLst>
        </c:ser>
        <c:ser>
          <c:idx val="4"/>
          <c:order val="4"/>
          <c:tx>
            <c:strRef>
              <c:f>分析圖表!$F$3</c:f>
              <c:strCache>
                <c:ptCount val="1"/>
                <c:pt idx="0">
                  <c:v>f-way mr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分析圖表!$A$4:$A$9</c:f>
              <c:strCache>
                <c:ptCount val="6"/>
                <c:pt idx="0">
                  <c:v>8 cache size</c:v>
                </c:pt>
                <c:pt idx="1">
                  <c:v>16 cache size</c:v>
                </c:pt>
                <c:pt idx="2">
                  <c:v>32 cache size</c:v>
                </c:pt>
                <c:pt idx="3">
                  <c:v>64 cache size</c:v>
                </c:pt>
                <c:pt idx="4">
                  <c:v>128 cache size</c:v>
                </c:pt>
                <c:pt idx="5">
                  <c:v>256 cache size</c:v>
                </c:pt>
              </c:strCache>
            </c:strRef>
          </c:cat>
          <c:val>
            <c:numRef>
              <c:f>分析圖表!$F$4:$F$9</c:f>
              <c:numCache>
                <c:formatCode>0.00%</c:formatCode>
                <c:ptCount val="6"/>
                <c:pt idx="0">
                  <c:v>0.1115</c:v>
                </c:pt>
                <c:pt idx="1">
                  <c:v>5.9400000000000001E-2</c:v>
                </c:pt>
                <c:pt idx="2">
                  <c:v>3.5200000000000002E-2</c:v>
                </c:pt>
                <c:pt idx="3">
                  <c:v>2.8299999999999999E-2</c:v>
                </c:pt>
                <c:pt idx="4">
                  <c:v>2.63E-2</c:v>
                </c:pt>
                <c:pt idx="5">
                  <c:v>2.1999999999999999E-2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2A31-4460-BF1F-9CDC9B9F103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97305856"/>
        <c:axId val="1397417264"/>
      </c:lineChart>
      <c:catAx>
        <c:axId val="1397305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97417264"/>
        <c:crosses val="autoZero"/>
        <c:auto val="1"/>
        <c:lblAlgn val="ctr"/>
        <c:lblOffset val="100"/>
        <c:noMultiLvlLbl val="0"/>
      </c:catAx>
      <c:valAx>
        <c:axId val="139741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97305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spice.din cache</a:t>
            </a:r>
            <a:r>
              <a:rPr lang="en-US" altLang="zh-TW" baseline="0"/>
              <a:t> miss 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分析圖表!$J$3</c:f>
              <c:strCache>
                <c:ptCount val="1"/>
                <c:pt idx="0">
                  <c:v>1-way mr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分析圖表!$A$4:$A$9</c:f>
              <c:strCache>
                <c:ptCount val="6"/>
                <c:pt idx="0">
                  <c:v>8 cache size</c:v>
                </c:pt>
                <c:pt idx="1">
                  <c:v>16 cache size</c:v>
                </c:pt>
                <c:pt idx="2">
                  <c:v>32 cache size</c:v>
                </c:pt>
                <c:pt idx="3">
                  <c:v>64 cache size</c:v>
                </c:pt>
                <c:pt idx="4">
                  <c:v>128 cache size</c:v>
                </c:pt>
                <c:pt idx="5">
                  <c:v>256 cache size</c:v>
                </c:pt>
              </c:strCache>
            </c:strRef>
          </c:cat>
          <c:val>
            <c:numRef>
              <c:f>分析圖表!$J$4:$J$9</c:f>
              <c:numCache>
                <c:formatCode>0.00%</c:formatCode>
                <c:ptCount val="6"/>
                <c:pt idx="0">
                  <c:v>7.7899999999999997E-2</c:v>
                </c:pt>
                <c:pt idx="1">
                  <c:v>3.8199999999999998E-2</c:v>
                </c:pt>
                <c:pt idx="2">
                  <c:v>1.7500000000000002E-2</c:v>
                </c:pt>
                <c:pt idx="3">
                  <c:v>1.01E-2</c:v>
                </c:pt>
                <c:pt idx="4">
                  <c:v>8.9999999999999993E-3</c:v>
                </c:pt>
                <c:pt idx="5">
                  <c:v>8.8000000000000005E-3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A19-45FA-9AD9-92667A8E7726}"/>
            </c:ext>
          </c:extLst>
        </c:ser>
        <c:ser>
          <c:idx val="1"/>
          <c:order val="1"/>
          <c:tx>
            <c:strRef>
              <c:f>分析圖表!$K$3</c:f>
              <c:strCache>
                <c:ptCount val="1"/>
                <c:pt idx="0">
                  <c:v>2-way mr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分析圖表!$A$4:$A$9</c:f>
              <c:strCache>
                <c:ptCount val="6"/>
                <c:pt idx="0">
                  <c:v>8 cache size</c:v>
                </c:pt>
                <c:pt idx="1">
                  <c:v>16 cache size</c:v>
                </c:pt>
                <c:pt idx="2">
                  <c:v>32 cache size</c:v>
                </c:pt>
                <c:pt idx="3">
                  <c:v>64 cache size</c:v>
                </c:pt>
                <c:pt idx="4">
                  <c:v>128 cache size</c:v>
                </c:pt>
                <c:pt idx="5">
                  <c:v>256 cache size</c:v>
                </c:pt>
              </c:strCache>
            </c:strRef>
          </c:cat>
          <c:val>
            <c:numRef>
              <c:f>分析圖表!$K$4:$K$9</c:f>
              <c:numCache>
                <c:formatCode>0.00%</c:formatCode>
                <c:ptCount val="6"/>
                <c:pt idx="0">
                  <c:v>5.0999999999999997E-2</c:v>
                </c:pt>
                <c:pt idx="1">
                  <c:v>2.1999999999999999E-2</c:v>
                </c:pt>
                <c:pt idx="2">
                  <c:v>1.1299999999999999E-2</c:v>
                </c:pt>
                <c:pt idx="3">
                  <c:v>7.7000000000000002E-3</c:v>
                </c:pt>
                <c:pt idx="4">
                  <c:v>7.1000000000000004E-3</c:v>
                </c:pt>
                <c:pt idx="5">
                  <c:v>7.0000000000000001E-3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A19-45FA-9AD9-92667A8E7726}"/>
            </c:ext>
          </c:extLst>
        </c:ser>
        <c:ser>
          <c:idx val="2"/>
          <c:order val="2"/>
          <c:tx>
            <c:strRef>
              <c:f>分析圖表!$L$3</c:f>
              <c:strCache>
                <c:ptCount val="1"/>
                <c:pt idx="0">
                  <c:v>4-way mr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分析圖表!$A$4:$A$9</c:f>
              <c:strCache>
                <c:ptCount val="6"/>
                <c:pt idx="0">
                  <c:v>8 cache size</c:v>
                </c:pt>
                <c:pt idx="1">
                  <c:v>16 cache size</c:v>
                </c:pt>
                <c:pt idx="2">
                  <c:v>32 cache size</c:v>
                </c:pt>
                <c:pt idx="3">
                  <c:v>64 cache size</c:v>
                </c:pt>
                <c:pt idx="4">
                  <c:v>128 cache size</c:v>
                </c:pt>
                <c:pt idx="5">
                  <c:v>256 cache size</c:v>
                </c:pt>
              </c:strCache>
            </c:strRef>
          </c:cat>
          <c:val>
            <c:numRef>
              <c:f>分析圖表!$L$4:$L$9</c:f>
              <c:numCache>
                <c:formatCode>0.00%</c:formatCode>
                <c:ptCount val="6"/>
                <c:pt idx="0">
                  <c:v>4.1000000000000002E-2</c:v>
                </c:pt>
                <c:pt idx="1">
                  <c:v>1.43E-2</c:v>
                </c:pt>
                <c:pt idx="2">
                  <c:v>9.7000000000000003E-3</c:v>
                </c:pt>
                <c:pt idx="3">
                  <c:v>7.3000000000000001E-3</c:v>
                </c:pt>
                <c:pt idx="4">
                  <c:v>7.0000000000000001E-3</c:v>
                </c:pt>
                <c:pt idx="5">
                  <c:v>6.8999999999999999E-3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A19-45FA-9AD9-92667A8E7726}"/>
            </c:ext>
          </c:extLst>
        </c:ser>
        <c:ser>
          <c:idx val="3"/>
          <c:order val="3"/>
          <c:tx>
            <c:strRef>
              <c:f>分析圖表!$M$3</c:f>
              <c:strCache>
                <c:ptCount val="1"/>
                <c:pt idx="0">
                  <c:v>8-way mr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分析圖表!$A$4:$A$9</c:f>
              <c:strCache>
                <c:ptCount val="6"/>
                <c:pt idx="0">
                  <c:v>8 cache size</c:v>
                </c:pt>
                <c:pt idx="1">
                  <c:v>16 cache size</c:v>
                </c:pt>
                <c:pt idx="2">
                  <c:v>32 cache size</c:v>
                </c:pt>
                <c:pt idx="3">
                  <c:v>64 cache size</c:v>
                </c:pt>
                <c:pt idx="4">
                  <c:v>128 cache size</c:v>
                </c:pt>
                <c:pt idx="5">
                  <c:v>256 cache size</c:v>
                </c:pt>
              </c:strCache>
            </c:strRef>
          </c:cat>
          <c:val>
            <c:numRef>
              <c:f>分析圖表!$M$4:$M$9</c:f>
              <c:numCache>
                <c:formatCode>0.00%</c:formatCode>
                <c:ptCount val="6"/>
                <c:pt idx="0">
                  <c:v>3.7100000000000001E-2</c:v>
                </c:pt>
                <c:pt idx="1">
                  <c:v>1.23E-2</c:v>
                </c:pt>
                <c:pt idx="2">
                  <c:v>8.8999999999999999E-3</c:v>
                </c:pt>
                <c:pt idx="3">
                  <c:v>7.1999999999999998E-3</c:v>
                </c:pt>
                <c:pt idx="4">
                  <c:v>6.8999999999999999E-3</c:v>
                </c:pt>
                <c:pt idx="5">
                  <c:v>6.8999999999999999E-3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A19-45FA-9AD9-92667A8E7726}"/>
            </c:ext>
          </c:extLst>
        </c:ser>
        <c:ser>
          <c:idx val="4"/>
          <c:order val="4"/>
          <c:tx>
            <c:strRef>
              <c:f>分析圖表!$N$3</c:f>
              <c:strCache>
                <c:ptCount val="1"/>
                <c:pt idx="0">
                  <c:v>f-way mr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strRef>
              <c:f>分析圖表!$A$4:$A$9</c:f>
              <c:strCache>
                <c:ptCount val="6"/>
                <c:pt idx="0">
                  <c:v>8 cache size</c:v>
                </c:pt>
                <c:pt idx="1">
                  <c:v>16 cache size</c:v>
                </c:pt>
                <c:pt idx="2">
                  <c:v>32 cache size</c:v>
                </c:pt>
                <c:pt idx="3">
                  <c:v>64 cache size</c:v>
                </c:pt>
                <c:pt idx="4">
                  <c:v>128 cache size</c:v>
                </c:pt>
                <c:pt idx="5">
                  <c:v>256 cache size</c:v>
                </c:pt>
              </c:strCache>
            </c:strRef>
          </c:cat>
          <c:val>
            <c:numRef>
              <c:f>分析圖表!$N$4:$N$9</c:f>
              <c:numCache>
                <c:formatCode>0.00%</c:formatCode>
                <c:ptCount val="6"/>
                <c:pt idx="0">
                  <c:v>3.5200000000000002E-2</c:v>
                </c:pt>
                <c:pt idx="1">
                  <c:v>1.0699999999999999E-2</c:v>
                </c:pt>
                <c:pt idx="2">
                  <c:v>8.8000000000000005E-3</c:v>
                </c:pt>
                <c:pt idx="3">
                  <c:v>6.8999999999999999E-3</c:v>
                </c:pt>
                <c:pt idx="4">
                  <c:v>6.8999999999999999E-3</c:v>
                </c:pt>
                <c:pt idx="5">
                  <c:v>6.8999999999999999E-3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A19-45FA-9AD9-92667A8E772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97305856"/>
        <c:axId val="1397417264"/>
      </c:lineChart>
      <c:catAx>
        <c:axId val="1397305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97417264"/>
        <c:crosses val="autoZero"/>
        <c:auto val="1"/>
        <c:lblAlgn val="ctr"/>
        <c:lblOffset val="100"/>
        <c:noMultiLvlLbl val="0"/>
      </c:catAx>
      <c:valAx>
        <c:axId val="139741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973058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cp:lastPrinted>2019-12-15T02:57:00Z</cp:lastPrinted>
  <dcterms:created xsi:type="dcterms:W3CDTF">2019-12-15T02:43:00Z</dcterms:created>
  <dcterms:modified xsi:type="dcterms:W3CDTF">2019-12-15T02:59:00Z</dcterms:modified>
</cp:coreProperties>
</file>