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8AB5" w14:textId="0DE7AF51" w:rsidR="0066195F" w:rsidRPr="00E24539" w:rsidRDefault="00B91617" w:rsidP="00B91617">
      <w:pPr>
        <w:jc w:val="center"/>
        <w:rPr>
          <w:rFonts w:ascii="標楷體" w:eastAsia="標楷體" w:hAnsi="標楷體"/>
          <w:sz w:val="36"/>
        </w:rPr>
      </w:pPr>
      <w:r w:rsidRPr="00E24539">
        <w:rPr>
          <w:rFonts w:ascii="標楷體" w:eastAsia="標楷體" w:hAnsi="標楷體"/>
          <w:sz w:val="36"/>
        </w:rPr>
        <w:t>hw05.syswrite</w:t>
      </w:r>
    </w:p>
    <w:p w14:paraId="49A433AC" w14:textId="0404AAA9" w:rsidR="006671C6" w:rsidRPr="00E24539" w:rsidRDefault="00B91617" w:rsidP="00221731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/>
          <w:color w:val="555555"/>
        </w:rPr>
        <w:t>結果</w:t>
      </w:r>
      <w:r w:rsidRPr="00E24539">
        <w:rPr>
          <w:rFonts w:ascii="標楷體" w:eastAsia="標楷體" w:hAnsi="標楷體" w:cs="Arial" w:hint="eastAsia"/>
          <w:color w:val="555555"/>
        </w:rPr>
        <w:t>( 用證明的方式證明是對的 )</w:t>
      </w:r>
    </w:p>
    <w:p w14:paraId="6400AF57" w14:textId="6578E922" w:rsidR="006671C6" w:rsidRPr="00E24539" w:rsidRDefault="006671C6" w:rsidP="00E015C3">
      <w:pPr>
        <w:pStyle w:val="Web"/>
        <w:shd w:val="clear" w:color="auto" w:fill="FFFFFF"/>
        <w:spacing w:before="0" w:beforeAutospacing="0" w:after="150" w:afterAutospacing="0"/>
        <w:ind w:left="36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 w:hint="eastAsia"/>
          <w:color w:val="555555"/>
        </w:rPr>
        <w:t>(</w:t>
      </w:r>
      <w:r w:rsidR="00221731" w:rsidRPr="00E24539">
        <w:rPr>
          <w:rFonts w:ascii="標楷體" w:eastAsia="標楷體" w:hAnsi="標楷體" w:cs="Arial"/>
          <w:color w:val="555555"/>
        </w:rPr>
        <w:t>1</w:t>
      </w:r>
      <w:r w:rsidRPr="00E24539">
        <w:rPr>
          <w:rFonts w:ascii="標楷體" w:eastAsia="標楷體" w:hAnsi="標楷體" w:cs="Arial" w:hint="eastAsia"/>
          <w:color w:val="555555"/>
        </w:rPr>
        <w:t>) s</w:t>
      </w:r>
      <w:r w:rsidRPr="00E24539">
        <w:rPr>
          <w:rFonts w:ascii="標楷體" w:eastAsia="標楷體" w:hAnsi="標楷體" w:cs="Arial"/>
          <w:color w:val="555555"/>
        </w:rPr>
        <w:t xml:space="preserve">tore : </w:t>
      </w:r>
      <w:proofErr w:type="spellStart"/>
      <w:r w:rsidR="004C00A7" w:rsidRPr="00E24539">
        <w:rPr>
          <w:rFonts w:ascii="標楷體" w:eastAsia="標楷體" w:hAnsi="標楷體" w:cs="Arial"/>
          <w:color w:val="555555"/>
        </w:rPr>
        <w:t>memory_order_release</w:t>
      </w:r>
      <w:proofErr w:type="spellEnd"/>
      <w:r w:rsidRPr="00E24539">
        <w:rPr>
          <w:rFonts w:ascii="標楷體" w:eastAsia="標楷體" w:hAnsi="標楷體" w:cs="Arial" w:hint="eastAsia"/>
          <w:color w:val="555555"/>
        </w:rPr>
        <w:t>、</w:t>
      </w:r>
      <w:r w:rsidRPr="00E24539">
        <w:rPr>
          <w:rFonts w:ascii="標楷體" w:eastAsia="標楷體" w:hAnsi="標楷體" w:cs="Arial"/>
          <w:color w:val="555555"/>
        </w:rPr>
        <w:t>load</w:t>
      </w:r>
      <w:r w:rsidRPr="00E24539">
        <w:rPr>
          <w:rFonts w:ascii="標楷體" w:eastAsia="標楷體" w:hAnsi="標楷體" w:cs="Arial" w:hint="eastAsia"/>
          <w:color w:val="555555"/>
        </w:rPr>
        <w:t xml:space="preserve"> : </w:t>
      </w:r>
      <w:proofErr w:type="spellStart"/>
      <w:r w:rsidR="004C00A7" w:rsidRPr="00E24539">
        <w:rPr>
          <w:rFonts w:ascii="標楷體" w:eastAsia="標楷體" w:hAnsi="標楷體" w:cs="Arial"/>
          <w:color w:val="555555"/>
        </w:rPr>
        <w:t>memory_order_acquire</w:t>
      </w:r>
      <w:proofErr w:type="spellEnd"/>
      <w:r w:rsidR="00AD3C81" w:rsidRPr="00E24539">
        <w:rPr>
          <w:rFonts w:ascii="標楷體" w:eastAsia="標楷體" w:hAnsi="標楷體" w:cs="Arial" w:hint="eastAsia"/>
          <w:color w:val="555555"/>
        </w:rPr>
        <w:t xml:space="preserve">  結果正確</w:t>
      </w:r>
    </w:p>
    <w:p w14:paraId="1A526604" w14:textId="47F21AF8" w:rsidR="006671C6" w:rsidRPr="00E24539" w:rsidRDefault="00AD3C81" w:rsidP="004C00A7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/>
          <w:noProof/>
        </w:rPr>
        <w:drawing>
          <wp:inline distT="0" distB="0" distL="0" distR="0" wp14:anchorId="2E01879E" wp14:editId="7F9F4AE6">
            <wp:extent cx="6645910" cy="27108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1760" w14:textId="13D7B706" w:rsidR="006671C6" w:rsidRPr="00E24539" w:rsidRDefault="00AD3C81" w:rsidP="00AD3C81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/>
          <w:noProof/>
        </w:rPr>
        <w:drawing>
          <wp:inline distT="0" distB="0" distL="0" distR="0" wp14:anchorId="559527B0" wp14:editId="36EF7394">
            <wp:extent cx="6645910" cy="16186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BAD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747398BE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4F58ECEB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246F0A2E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686F5149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1944A6B5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42817887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32C0BEEA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7F4B8DBE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0D8CEC90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4EC81107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4094C9C1" w14:textId="77777777" w:rsidR="00E041A0" w:rsidRPr="00E24539" w:rsidRDefault="00E041A0" w:rsidP="00E041A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7A7A15EF" w14:textId="5B573F45" w:rsidR="006671C6" w:rsidRPr="00E24539" w:rsidRDefault="00483B37" w:rsidP="00E041A0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 w:hint="eastAsia"/>
          <w:color w:val="555555"/>
        </w:rPr>
        <w:lastRenderedPageBreak/>
        <w:t>相關說明與</w:t>
      </w:r>
      <w:r w:rsidR="006437B9" w:rsidRPr="00E24539">
        <w:rPr>
          <w:rFonts w:ascii="標楷體" w:eastAsia="標楷體" w:hAnsi="標楷體" w:cs="Arial" w:hint="eastAsia"/>
          <w:color w:val="555555"/>
        </w:rPr>
        <w:t>證明</w:t>
      </w:r>
    </w:p>
    <w:p w14:paraId="2E4DEB76" w14:textId="44EB1066" w:rsidR="001F3DE8" w:rsidRPr="00E24539" w:rsidRDefault="00824CC0" w:rsidP="00E015C3">
      <w:pPr>
        <w:pStyle w:val="Web"/>
        <w:shd w:val="clear" w:color="auto" w:fill="FFFFFF"/>
        <w:spacing w:before="0" w:beforeAutospacing="0" w:after="150" w:afterAutospacing="0"/>
        <w:ind w:left="36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/>
          <w:noProof/>
        </w:rPr>
        <w:drawing>
          <wp:inline distT="0" distB="0" distL="0" distR="0" wp14:anchorId="31E1B4BD" wp14:editId="7BB85A3A">
            <wp:extent cx="6645910" cy="19780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539">
        <w:rPr>
          <w:rFonts w:ascii="標楷體" w:eastAsia="標楷體" w:hAnsi="標楷體"/>
          <w:noProof/>
        </w:rPr>
        <w:drawing>
          <wp:inline distT="0" distB="0" distL="0" distR="0" wp14:anchorId="08E0DFB7" wp14:editId="07FD6032">
            <wp:extent cx="6645910" cy="19792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E8" w:rsidRPr="00E24539">
        <w:rPr>
          <w:rFonts w:ascii="標楷體" w:eastAsia="標楷體" w:hAnsi="標楷體" w:cs="Arial" w:hint="eastAsia"/>
          <w:color w:val="555555"/>
        </w:rPr>
        <w:t>使用</w:t>
      </w:r>
      <w:r w:rsidR="00221731" w:rsidRPr="00E24539">
        <w:rPr>
          <w:rFonts w:ascii="標楷體" w:eastAsia="標楷體" w:hAnsi="標楷體" w:cs="Arial" w:hint="eastAsia"/>
          <w:color w:val="555555"/>
        </w:rPr>
        <w:t>s</w:t>
      </w:r>
      <w:r w:rsidR="00221731" w:rsidRPr="00E24539">
        <w:rPr>
          <w:rFonts w:ascii="標楷體" w:eastAsia="標楷體" w:hAnsi="標楷體" w:cs="Arial"/>
          <w:color w:val="555555"/>
        </w:rPr>
        <w:t xml:space="preserve">tore : </w:t>
      </w:r>
      <w:proofErr w:type="spellStart"/>
      <w:r w:rsidR="00221731" w:rsidRPr="00E24539">
        <w:rPr>
          <w:rFonts w:ascii="標楷體" w:eastAsia="標楷體" w:hAnsi="標楷體" w:cs="Arial"/>
          <w:color w:val="555555"/>
        </w:rPr>
        <w:t>memory_order_release</w:t>
      </w:r>
      <w:proofErr w:type="spellEnd"/>
      <w:r w:rsidR="00221731" w:rsidRPr="00E24539">
        <w:rPr>
          <w:rFonts w:ascii="標楷體" w:eastAsia="標楷體" w:hAnsi="標楷體" w:cs="Arial" w:hint="eastAsia"/>
          <w:color w:val="555555"/>
        </w:rPr>
        <w:t>、</w:t>
      </w:r>
      <w:r w:rsidR="00221731" w:rsidRPr="00E24539">
        <w:rPr>
          <w:rFonts w:ascii="標楷體" w:eastAsia="標楷體" w:hAnsi="標楷體" w:cs="Arial"/>
          <w:color w:val="555555"/>
        </w:rPr>
        <w:t>load</w:t>
      </w:r>
      <w:r w:rsidR="00221731" w:rsidRPr="00E24539">
        <w:rPr>
          <w:rFonts w:ascii="標楷體" w:eastAsia="標楷體" w:hAnsi="標楷體" w:cs="Arial" w:hint="eastAsia"/>
          <w:color w:val="555555"/>
        </w:rPr>
        <w:t xml:space="preserve"> : </w:t>
      </w:r>
      <w:proofErr w:type="spellStart"/>
      <w:r w:rsidR="00221731" w:rsidRPr="00E24539">
        <w:rPr>
          <w:rFonts w:ascii="標楷體" w:eastAsia="標楷體" w:hAnsi="標楷體" w:cs="Arial"/>
          <w:color w:val="555555"/>
        </w:rPr>
        <w:t>memory_order_acquire</w:t>
      </w:r>
      <w:proofErr w:type="spellEnd"/>
      <w:r w:rsidR="00221731" w:rsidRPr="00E24539">
        <w:rPr>
          <w:rFonts w:ascii="標楷體" w:eastAsia="標楷體" w:hAnsi="標楷體" w:cs="Arial" w:hint="eastAsia"/>
          <w:color w:val="555555"/>
        </w:rPr>
        <w:t>會達到以下的效果</w:t>
      </w:r>
    </w:p>
    <w:p w14:paraId="50FA7551" w14:textId="77777777" w:rsidR="00F75021" w:rsidRPr="00E24539" w:rsidRDefault="00221731" w:rsidP="00F75021">
      <w:pPr>
        <w:pStyle w:val="Web"/>
        <w:numPr>
          <w:ilvl w:val="0"/>
          <w:numId w:val="3"/>
        </w:numPr>
        <w:shd w:val="clear" w:color="auto" w:fill="FFFFFF"/>
        <w:spacing w:after="15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 w:hint="eastAsia"/>
          <w:color w:val="555555"/>
        </w:rPr>
        <w:t>P0 load-acquire 之後可以看見 P1 store-release 之前寫入的資料</w:t>
      </w:r>
      <w:r w:rsidR="00F75021" w:rsidRPr="00E24539">
        <w:rPr>
          <w:rFonts w:ascii="標楷體" w:eastAsia="標楷體" w:hAnsi="標楷體" w:cs="Arial" w:hint="eastAsia"/>
          <w:color w:val="555555"/>
        </w:rPr>
        <w:t>；</w:t>
      </w:r>
    </w:p>
    <w:p w14:paraId="1F674BCE" w14:textId="70750BBC" w:rsidR="00221731" w:rsidRPr="00E24539" w:rsidRDefault="00F75021" w:rsidP="00F75021">
      <w:pPr>
        <w:pStyle w:val="Web"/>
        <w:numPr>
          <w:ilvl w:val="0"/>
          <w:numId w:val="3"/>
        </w:numPr>
        <w:shd w:val="clear" w:color="auto" w:fill="FFFFFF"/>
        <w:spacing w:after="15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 w:hint="eastAsia"/>
          <w:color w:val="555555"/>
        </w:rPr>
        <w:t>P1 load-acquire 之後可以看見 P0 store-release 之前寫入的資料。</w:t>
      </w:r>
    </w:p>
    <w:p w14:paraId="58D3DD4D" w14:textId="78F6C6FC" w:rsidR="00221731" w:rsidRPr="00E24539" w:rsidRDefault="00221731" w:rsidP="00F75021">
      <w:pPr>
        <w:pStyle w:val="Web"/>
        <w:numPr>
          <w:ilvl w:val="0"/>
          <w:numId w:val="3"/>
        </w:numPr>
        <w:shd w:val="clear" w:color="auto" w:fill="FFFFFF"/>
        <w:spacing w:after="15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 w:hint="eastAsia"/>
          <w:color w:val="555555"/>
        </w:rPr>
        <w:t>load-acquire 之後的 read/write 不能搬到 load-acquire 之前。</w:t>
      </w:r>
    </w:p>
    <w:p w14:paraId="61C9B91D" w14:textId="10751E16" w:rsidR="00824CC0" w:rsidRPr="00E24539" w:rsidRDefault="00F75021" w:rsidP="00824CC0">
      <w:pPr>
        <w:pStyle w:val="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 w:hint="eastAsia"/>
          <w:color w:val="555555"/>
        </w:rPr>
        <w:t>store-release 之前的 read/write 不能搬到 store-release 之後。</w:t>
      </w:r>
    </w:p>
    <w:p w14:paraId="3C0AE509" w14:textId="016C5899" w:rsidR="00824CC0" w:rsidRPr="00E24539" w:rsidRDefault="00824CC0" w:rsidP="00824CC0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cs="Arial" w:hint="eastAsia"/>
          <w:color w:val="555555"/>
        </w:rPr>
        <w:t>證明如下：</w:t>
      </w:r>
    </w:p>
    <w:p w14:paraId="7DC81F1C" w14:textId="1766E28B" w:rsidR="00E041A0" w:rsidRPr="00E24539" w:rsidRDefault="0075710F" w:rsidP="00824C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mutual exclusion:</w:t>
      </w:r>
    </w:p>
    <w:p w14:paraId="345AAA28" w14:textId="15CBAFF9" w:rsidR="00E041A0" w:rsidRPr="00E24539" w:rsidRDefault="00E041A0" w:rsidP="00E0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執行順序存取的保證性</w:t>
      </w:r>
    </w:p>
    <w:p w14:paraId="0180DCEF" w14:textId="6DB96E44" w:rsidR="00E041A0" w:rsidRPr="00E24539" w:rsidRDefault="00CF2D0B" w:rsidP="00CF2D0B">
      <w:pPr>
        <w:pStyle w:val="a3"/>
        <w:ind w:firstLine="480"/>
        <w:rPr>
          <w:rFonts w:ascii="標楷體" w:eastAsia="標楷體" w:hAnsi="標楷體" w:cs="Arial"/>
          <w:color w:val="555555"/>
        </w:rPr>
      </w:pPr>
      <w:r w:rsidRPr="00E24539">
        <w:rPr>
          <w:rFonts w:ascii="標楷體" w:eastAsia="標楷體" w:hAnsi="標楷體" w:hint="eastAsia"/>
        </w:rPr>
        <w:t>由於(4)</w:t>
      </w:r>
      <w:r w:rsidR="00E041A0" w:rsidRPr="00E24539">
        <w:rPr>
          <w:rFonts w:ascii="標楷體" w:eastAsia="標楷體" w:hAnsi="標楷體" w:cs="Arial" w:hint="eastAsia"/>
          <w:color w:val="555555"/>
        </w:rPr>
        <w:t xml:space="preserve"> store-release 之前的 read/write 不能搬到 store-release 之後</w:t>
      </w:r>
    </w:p>
    <w:p w14:paraId="441EB074" w14:textId="0ABBD0A9" w:rsidR="00973CB6" w:rsidRPr="00E24539" w:rsidRDefault="00CF2D0B" w:rsidP="00E041A0">
      <w:pPr>
        <w:pStyle w:val="a3"/>
        <w:ind w:leftChars="400"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保證會先設定f</w:t>
      </w:r>
      <w:r w:rsidRPr="00E24539">
        <w:rPr>
          <w:rFonts w:ascii="標楷體" w:eastAsia="標楷體" w:hAnsi="標楷體"/>
        </w:rPr>
        <w:t>lag</w:t>
      </w:r>
      <w:r w:rsidRPr="00E24539">
        <w:rPr>
          <w:rFonts w:ascii="標楷體" w:eastAsia="標楷體" w:hAnsi="標楷體" w:hint="eastAsia"/>
        </w:rPr>
        <w:t>才會設定t</w:t>
      </w:r>
      <w:r w:rsidRPr="00E24539">
        <w:rPr>
          <w:rFonts w:ascii="標楷體" w:eastAsia="標楷體" w:hAnsi="標楷體"/>
        </w:rPr>
        <w:t>urn</w:t>
      </w:r>
      <w:r w:rsidR="00E041A0" w:rsidRPr="00E24539">
        <w:rPr>
          <w:rFonts w:ascii="標楷體" w:eastAsia="標楷體" w:hAnsi="標楷體" w:hint="eastAsia"/>
        </w:rPr>
        <w:t>，並且進入</w:t>
      </w:r>
      <w:r w:rsidR="00E041A0" w:rsidRPr="00E24539">
        <w:rPr>
          <w:rFonts w:ascii="標楷體" w:eastAsia="標楷體" w:hAnsi="標楷體"/>
        </w:rPr>
        <w:t>critical section</w:t>
      </w:r>
      <w:r w:rsidR="00E041A0" w:rsidRPr="00E24539">
        <w:rPr>
          <w:rFonts w:ascii="標楷體" w:eastAsia="標楷體" w:hAnsi="標楷體" w:hint="eastAsia"/>
        </w:rPr>
        <w:t>後才會修改f</w:t>
      </w:r>
      <w:r w:rsidR="00E041A0" w:rsidRPr="00E24539">
        <w:rPr>
          <w:rFonts w:ascii="標楷體" w:eastAsia="標楷體" w:hAnsi="標楷體"/>
        </w:rPr>
        <w:t>lag</w:t>
      </w:r>
      <w:r w:rsidR="00E041A0" w:rsidRPr="00E24539">
        <w:rPr>
          <w:rFonts w:ascii="標楷體" w:eastAsia="標楷體" w:hAnsi="標楷體" w:hint="eastAsia"/>
        </w:rPr>
        <w:t>設定</w:t>
      </w:r>
    </w:p>
    <w:p w14:paraId="71E99432" w14:textId="0C69AF12" w:rsidR="00E041A0" w:rsidRPr="00E24539" w:rsidRDefault="00BF72B1" w:rsidP="00E0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P0和P1執行的互斥性</w:t>
      </w:r>
    </w:p>
    <w:p w14:paraId="4A951A6B" w14:textId="1076A93B" w:rsidR="004F6E36" w:rsidRPr="00E24539" w:rsidRDefault="004F6E36" w:rsidP="004F6E36">
      <w:pPr>
        <w:ind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如果P0在CS內，那麼flag[1]為false(意味著P1已經離開CS)，或者turn為0(意味著P1只能在while等待，不能進入CS)</w:t>
      </w:r>
    </w:p>
    <w:p w14:paraId="3346F096" w14:textId="75BB50D1" w:rsidR="00AC4AA3" w:rsidRPr="00E24539" w:rsidRDefault="00AC4AA3" w:rsidP="004F6E36">
      <w:pPr>
        <w:ind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並且保證會先設定t</w:t>
      </w:r>
      <w:r w:rsidRPr="00E24539">
        <w:rPr>
          <w:rFonts w:ascii="標楷體" w:eastAsia="標楷體" w:hAnsi="標楷體"/>
        </w:rPr>
        <w:t>urn</w:t>
      </w:r>
      <w:r w:rsidRPr="00E24539">
        <w:rPr>
          <w:rFonts w:ascii="標楷體" w:eastAsia="標楷體" w:hAnsi="標楷體" w:hint="eastAsia"/>
        </w:rPr>
        <w:t>再設定f</w:t>
      </w:r>
      <w:r w:rsidRPr="00E24539">
        <w:rPr>
          <w:rFonts w:ascii="標楷體" w:eastAsia="標楷體" w:hAnsi="標楷體"/>
        </w:rPr>
        <w:t>lag</w:t>
      </w:r>
      <w:r w:rsidRPr="00E24539">
        <w:rPr>
          <w:rFonts w:ascii="標楷體" w:eastAsia="標楷體" w:hAnsi="標楷體" w:hint="eastAsia"/>
        </w:rPr>
        <w:t>不會造成此現象</w:t>
      </w:r>
    </w:p>
    <w:p w14:paraId="2E185278" w14:textId="7F1AC59B" w:rsidR="00AC4AA3" w:rsidRPr="00E24539" w:rsidRDefault="00AC4AA3" w:rsidP="00AC4AA3">
      <w:pPr>
        <w:ind w:left="480" w:firstLine="480"/>
        <w:rPr>
          <w:rFonts w:ascii="標楷體" w:eastAsia="標楷體" w:hAnsi="標楷體"/>
        </w:rPr>
      </w:pPr>
      <w:r w:rsidRPr="00E24539">
        <w:rPr>
          <w:rFonts w:ascii="標楷體" w:eastAsia="標楷體" w:hAnsi="標楷體"/>
          <w:noProof/>
        </w:rPr>
        <w:drawing>
          <wp:inline distT="0" distB="0" distL="0" distR="0" wp14:anchorId="411BCD4F" wp14:editId="0EA9B7F8">
            <wp:extent cx="4714707" cy="14401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4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A182" w14:textId="2F6180C0" w:rsidR="00BF72B1" w:rsidRPr="00E24539" w:rsidRDefault="0075710F" w:rsidP="00973CB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lastRenderedPageBreak/>
        <w:t>progress:</w:t>
      </w:r>
    </w:p>
    <w:p w14:paraId="5C890C3B" w14:textId="6A978353" w:rsidR="0075710F" w:rsidRPr="00E24539" w:rsidRDefault="00BF72B1" w:rsidP="00BF72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CS為空，想進去的</w:t>
      </w:r>
      <w:r w:rsidR="00851D8F" w:rsidRPr="00E24539">
        <w:rPr>
          <w:rFonts w:ascii="標楷體" w:eastAsia="標楷體" w:hAnsi="標楷體" w:hint="eastAsia"/>
        </w:rPr>
        <w:t>t</w:t>
      </w:r>
      <w:r w:rsidR="00851D8F" w:rsidRPr="00E24539">
        <w:rPr>
          <w:rFonts w:ascii="標楷體" w:eastAsia="標楷體" w:hAnsi="標楷體"/>
        </w:rPr>
        <w:t>hread</w:t>
      </w:r>
      <w:r w:rsidRPr="00E24539">
        <w:rPr>
          <w:rFonts w:ascii="標楷體" w:eastAsia="標楷體" w:hAnsi="標楷體" w:hint="eastAsia"/>
        </w:rPr>
        <w:t>可以進去性</w:t>
      </w:r>
    </w:p>
    <w:p w14:paraId="41445A9D" w14:textId="77777777" w:rsidR="00824CC0" w:rsidRPr="00E24539" w:rsidRDefault="00F420C7" w:rsidP="00BF72B1">
      <w:pPr>
        <w:ind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假設</w:t>
      </w:r>
      <w:r w:rsidR="00BF72B1" w:rsidRPr="00E24539">
        <w:rPr>
          <w:rFonts w:ascii="標楷體" w:eastAsia="標楷體" w:hAnsi="標楷體" w:hint="eastAsia"/>
        </w:rPr>
        <w:t>P0</w:t>
      </w:r>
      <w:r w:rsidRPr="00E24539">
        <w:rPr>
          <w:rFonts w:ascii="標楷體" w:eastAsia="標楷體" w:hAnsi="標楷體" w:hint="eastAsia"/>
        </w:rPr>
        <w:t>拿到CS做完後，CS為空會用</w:t>
      </w:r>
      <w:r w:rsidRPr="00E24539">
        <w:rPr>
          <w:rFonts w:ascii="標楷體" w:eastAsia="標楷體" w:hAnsi="標楷體" w:cs="Arial" w:hint="eastAsia"/>
          <w:color w:val="555555"/>
        </w:rPr>
        <w:t>store-release</w:t>
      </w:r>
      <w:r w:rsidRPr="00E24539">
        <w:rPr>
          <w:rFonts w:ascii="標楷體" w:eastAsia="標楷體" w:hAnsi="標楷體" w:hint="eastAsia"/>
        </w:rPr>
        <w:t xml:space="preserve"> 修改f</w:t>
      </w:r>
      <w:r w:rsidRPr="00E24539">
        <w:rPr>
          <w:rFonts w:ascii="標楷體" w:eastAsia="標楷體" w:hAnsi="標楷體"/>
        </w:rPr>
        <w:t>lag</w:t>
      </w:r>
      <w:r w:rsidRPr="00E24539">
        <w:rPr>
          <w:rFonts w:ascii="標楷體" w:eastAsia="標楷體" w:hAnsi="標楷體" w:hint="eastAsia"/>
        </w:rPr>
        <w:t>，</w:t>
      </w:r>
    </w:p>
    <w:p w14:paraId="3338EF93" w14:textId="5C519816" w:rsidR="00973CB6" w:rsidRPr="00E24539" w:rsidRDefault="00824CC0" w:rsidP="00BF72B1">
      <w:pPr>
        <w:ind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若</w:t>
      </w:r>
      <w:r w:rsidR="00F420C7" w:rsidRPr="00E24539">
        <w:rPr>
          <w:rFonts w:ascii="標楷體" w:eastAsia="標楷體" w:hAnsi="標楷體" w:hint="eastAsia"/>
        </w:rPr>
        <w:t>P1在w</w:t>
      </w:r>
      <w:r w:rsidR="00F420C7" w:rsidRPr="00E24539">
        <w:rPr>
          <w:rFonts w:ascii="標楷體" w:eastAsia="標楷體" w:hAnsi="標楷體"/>
        </w:rPr>
        <w:t>hile</w:t>
      </w:r>
      <w:r w:rsidR="00F420C7" w:rsidRPr="00E24539">
        <w:rPr>
          <w:rFonts w:ascii="標楷體" w:eastAsia="標楷體" w:hAnsi="標楷體" w:hint="eastAsia"/>
        </w:rPr>
        <w:t>等待</w:t>
      </w:r>
      <w:r w:rsidR="00BF72B1" w:rsidRPr="00E24539">
        <w:rPr>
          <w:rFonts w:ascii="標楷體" w:eastAsia="標楷體" w:hAnsi="標楷體" w:hint="eastAsia"/>
        </w:rPr>
        <w:t>會</w:t>
      </w:r>
      <w:r w:rsidR="00F420C7" w:rsidRPr="00E24539">
        <w:rPr>
          <w:rFonts w:ascii="標楷體" w:eastAsia="標楷體" w:hAnsi="標楷體" w:hint="eastAsia"/>
        </w:rPr>
        <w:t>用</w:t>
      </w:r>
      <w:r w:rsidR="00F420C7" w:rsidRPr="00E24539">
        <w:rPr>
          <w:rFonts w:ascii="標楷體" w:eastAsia="標楷體" w:hAnsi="標楷體" w:cs="Arial" w:hint="eastAsia"/>
          <w:color w:val="555555"/>
        </w:rPr>
        <w:t>load-acquire</w:t>
      </w:r>
      <w:r w:rsidR="00F420C7" w:rsidRPr="00E24539">
        <w:rPr>
          <w:rFonts w:ascii="標楷體" w:eastAsia="標楷體" w:hAnsi="標楷體" w:hint="eastAsia"/>
        </w:rPr>
        <w:t>看到後，</w:t>
      </w:r>
      <w:r w:rsidR="00BF72B1" w:rsidRPr="00E24539">
        <w:rPr>
          <w:rFonts w:ascii="標楷體" w:eastAsia="標楷體" w:hAnsi="標楷體" w:hint="eastAsia"/>
        </w:rPr>
        <w:t>P1</w:t>
      </w:r>
      <w:r w:rsidR="00F420C7" w:rsidRPr="00E24539">
        <w:rPr>
          <w:rFonts w:ascii="標楷體" w:eastAsia="標楷體" w:hAnsi="標楷體" w:hint="eastAsia"/>
        </w:rPr>
        <w:t>就可以進入</w:t>
      </w:r>
      <w:r w:rsidR="00BF72B1" w:rsidRPr="00E24539">
        <w:rPr>
          <w:rFonts w:ascii="標楷體" w:eastAsia="標楷體" w:hAnsi="標楷體" w:hint="eastAsia"/>
        </w:rPr>
        <w:t>CS</w:t>
      </w:r>
      <w:r w:rsidR="00F420C7" w:rsidRPr="00E24539">
        <w:rPr>
          <w:rFonts w:ascii="標楷體" w:eastAsia="標楷體" w:hAnsi="標楷體" w:hint="eastAsia"/>
        </w:rPr>
        <w:t xml:space="preserve">； </w:t>
      </w:r>
    </w:p>
    <w:p w14:paraId="65112ADC" w14:textId="25AE9954" w:rsidR="00824CC0" w:rsidRPr="00E24539" w:rsidRDefault="00824CC0" w:rsidP="00BF72B1">
      <w:pPr>
        <w:ind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否則P1還沒開始等，若P1先設定讓先，P0後設定讓先，則P1進入CS</w:t>
      </w:r>
    </w:p>
    <w:p w14:paraId="1A84AAB2" w14:textId="651A8A21" w:rsidR="00824CC0" w:rsidRPr="00E24539" w:rsidRDefault="00824CC0" w:rsidP="00BF72B1">
      <w:pPr>
        <w:ind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否則P1進入等待，P0</w:t>
      </w:r>
      <w:proofErr w:type="gramStart"/>
      <w:r w:rsidRPr="00E24539">
        <w:rPr>
          <w:rFonts w:ascii="標楷體" w:eastAsia="標楷體" w:hAnsi="標楷體" w:hint="eastAsia"/>
        </w:rPr>
        <w:t>一</w:t>
      </w:r>
      <w:proofErr w:type="gramEnd"/>
      <w:r w:rsidRPr="00E24539">
        <w:rPr>
          <w:rFonts w:ascii="標楷體" w:eastAsia="標楷體" w:hAnsi="標楷體" w:hint="eastAsia"/>
        </w:rPr>
        <w:t>做完P1就可以進去CS，證明了P0一離開CS，CS為空P1就有機會進去；P0的證明同理，故達到progress</w:t>
      </w:r>
    </w:p>
    <w:p w14:paraId="666B08AE" w14:textId="780FE05F" w:rsidR="00973CB6" w:rsidRPr="00E24539" w:rsidRDefault="00973CB6" w:rsidP="00973CB6">
      <w:pPr>
        <w:pStyle w:val="a3"/>
        <w:ind w:leftChars="0" w:left="1200"/>
        <w:rPr>
          <w:rFonts w:ascii="標楷體" w:eastAsia="標楷體" w:hAnsi="標楷體"/>
        </w:rPr>
      </w:pPr>
    </w:p>
    <w:p w14:paraId="141F8710" w14:textId="77777777" w:rsidR="00824CC0" w:rsidRPr="00E24539" w:rsidRDefault="00824CC0" w:rsidP="00973CB6">
      <w:pPr>
        <w:pStyle w:val="a3"/>
        <w:ind w:leftChars="0" w:left="1200"/>
        <w:rPr>
          <w:rFonts w:ascii="標楷體" w:eastAsia="標楷體" w:hAnsi="標楷體"/>
        </w:rPr>
      </w:pPr>
    </w:p>
    <w:p w14:paraId="4596EA08" w14:textId="499D054E" w:rsidR="00BF72B1" w:rsidRPr="00E24539" w:rsidRDefault="0075710F" w:rsidP="00BF72B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bound waiting</w:t>
      </w:r>
    </w:p>
    <w:p w14:paraId="33FA6523" w14:textId="098E1547" w:rsidR="00BF72B1" w:rsidRPr="00E24539" w:rsidRDefault="00BF72B1" w:rsidP="00BF72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等待有限次性</w:t>
      </w:r>
    </w:p>
    <w:p w14:paraId="0C3D5EAA" w14:textId="3DE74EAA" w:rsidR="00B91617" w:rsidRPr="00E24539" w:rsidRDefault="008B0B12" w:rsidP="00C776C4">
      <w:pPr>
        <w:ind w:left="960"/>
        <w:rPr>
          <w:rFonts w:ascii="標楷體" w:eastAsia="標楷體" w:hAnsi="標楷體"/>
        </w:rPr>
      </w:pPr>
      <w:r w:rsidRPr="00E24539">
        <w:rPr>
          <w:rFonts w:ascii="標楷體" w:eastAsia="標楷體" w:hAnsi="標楷體" w:hint="eastAsia"/>
        </w:rPr>
        <w:t>假設P0先拿到CS，P0做完後會改成設定讓P1先進去，在等待P1就可以等1次P0就進入</w:t>
      </w:r>
      <w:bookmarkStart w:id="0" w:name="_GoBack"/>
      <w:bookmarkEnd w:id="0"/>
      <w:r w:rsidRPr="00E24539">
        <w:rPr>
          <w:rFonts w:ascii="標楷體" w:eastAsia="標楷體" w:hAnsi="標楷體" w:hint="eastAsia"/>
        </w:rPr>
        <w:t>CS，P1也同理，故達到bound waiting</w:t>
      </w:r>
    </w:p>
    <w:sectPr w:rsidR="00B91617" w:rsidRPr="00E24539" w:rsidSect="00E015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9C125" w14:textId="77777777" w:rsidR="00095740" w:rsidRDefault="00095740" w:rsidP="00E24539">
      <w:r>
        <w:separator/>
      </w:r>
    </w:p>
  </w:endnote>
  <w:endnote w:type="continuationSeparator" w:id="0">
    <w:p w14:paraId="73E97991" w14:textId="77777777" w:rsidR="00095740" w:rsidRDefault="00095740" w:rsidP="00E2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2E8EE" w14:textId="77777777" w:rsidR="00095740" w:rsidRDefault="00095740" w:rsidP="00E24539">
      <w:r>
        <w:separator/>
      </w:r>
    </w:p>
  </w:footnote>
  <w:footnote w:type="continuationSeparator" w:id="0">
    <w:p w14:paraId="009C5CF5" w14:textId="77777777" w:rsidR="00095740" w:rsidRDefault="00095740" w:rsidP="00E24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7C9B"/>
    <w:multiLevelType w:val="hybridMultilevel"/>
    <w:tmpl w:val="3C088506"/>
    <w:lvl w:ilvl="0" w:tplc="912A7EFE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22A79B2"/>
    <w:multiLevelType w:val="hybridMultilevel"/>
    <w:tmpl w:val="500C4CE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9B3366B"/>
    <w:multiLevelType w:val="hybridMultilevel"/>
    <w:tmpl w:val="085AC070"/>
    <w:lvl w:ilvl="0" w:tplc="3F32B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7828CE"/>
    <w:multiLevelType w:val="hybridMultilevel"/>
    <w:tmpl w:val="56B49E7E"/>
    <w:lvl w:ilvl="0" w:tplc="858A6A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C"/>
    <w:rsid w:val="00095740"/>
    <w:rsid w:val="001F3DE8"/>
    <w:rsid w:val="0021296A"/>
    <w:rsid w:val="0021527C"/>
    <w:rsid w:val="00221731"/>
    <w:rsid w:val="0028596F"/>
    <w:rsid w:val="0040787C"/>
    <w:rsid w:val="00483B37"/>
    <w:rsid w:val="004C00A7"/>
    <w:rsid w:val="004F6E36"/>
    <w:rsid w:val="006437B9"/>
    <w:rsid w:val="0066195F"/>
    <w:rsid w:val="006671C6"/>
    <w:rsid w:val="0075710F"/>
    <w:rsid w:val="00801250"/>
    <w:rsid w:val="00824CC0"/>
    <w:rsid w:val="00851D8F"/>
    <w:rsid w:val="008B0B12"/>
    <w:rsid w:val="00973CB6"/>
    <w:rsid w:val="00AC4AA3"/>
    <w:rsid w:val="00AD3C81"/>
    <w:rsid w:val="00B91617"/>
    <w:rsid w:val="00BD51B2"/>
    <w:rsid w:val="00BF72B1"/>
    <w:rsid w:val="00C13C25"/>
    <w:rsid w:val="00C776C4"/>
    <w:rsid w:val="00CF2D0B"/>
    <w:rsid w:val="00DE5144"/>
    <w:rsid w:val="00E015C3"/>
    <w:rsid w:val="00E041A0"/>
    <w:rsid w:val="00E24539"/>
    <w:rsid w:val="00ED7D8C"/>
    <w:rsid w:val="00F420C7"/>
    <w:rsid w:val="00F75021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3A97"/>
  <w15:chartTrackingRefBased/>
  <w15:docId w15:val="{AD276C57-0F3A-4F62-85C5-B34E1396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916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73C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4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5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5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2019-11-24T17:40:00Z</cp:lastPrinted>
  <dcterms:created xsi:type="dcterms:W3CDTF">2019-11-24T15:01:00Z</dcterms:created>
  <dcterms:modified xsi:type="dcterms:W3CDTF">2019-11-24T17:40:00Z</dcterms:modified>
</cp:coreProperties>
</file>