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77" w:rsidRDefault="00A41277" w:rsidP="00A41277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Name</w:t>
      </w:r>
    </w:p>
    <w:p w:rsidR="00A41277" w:rsidRDefault="00A41277" w:rsidP="00A41277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Address</w:t>
      </w:r>
    </w:p>
    <w:p w:rsidR="00A41277" w:rsidRDefault="00A41277" w:rsidP="00A41277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Email</w:t>
      </w:r>
    </w:p>
    <w:p w:rsidR="00A41277" w:rsidRDefault="00A41277" w:rsidP="00A41277">
      <w:pP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Phone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color w:val="000000"/>
          <w:sz w:val="22"/>
          <w:szCs w:val="22"/>
        </w:rPr>
        <w:t>PROFESSIONAL SUMMARY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color w:val="494949"/>
          <w:sz w:val="22"/>
          <w:szCs w:val="22"/>
        </w:rPr>
        <w:t xml:space="preserve">Hard-working, result-oriented and self-motivated professional with the in-depth knowledge of customer service, excellent interpersonal and communication skills enjoy working in team environment. 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color w:val="494949"/>
          <w:sz w:val="22"/>
          <w:szCs w:val="22"/>
        </w:rPr>
        <w:t xml:space="preserve">I am </w:t>
      </w:r>
      <w:r>
        <w:rPr>
          <w:color w:val="000000"/>
          <w:sz w:val="22"/>
          <w:szCs w:val="22"/>
        </w:rPr>
        <w:t>willing to travel.</w:t>
      </w:r>
      <w:bookmarkStart w:id="0" w:name="_GoBack"/>
      <w:bookmarkEnd w:id="0"/>
    </w:p>
    <w:p w:rsidR="009B1F70" w:rsidRDefault="009B1F70" w:rsidP="009B1F70">
      <w:pPr>
        <w:pStyle w:val="NormalWeb"/>
        <w:shd w:val="clear" w:color="auto" w:fill="FFFFFF"/>
        <w:spacing w:before="144" w:beforeAutospacing="0" w:after="0" w:afterAutospacing="0" w:line="300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color w:val="494949"/>
          <w:sz w:val="22"/>
          <w:szCs w:val="22"/>
        </w:rPr>
        <w:t>Core Skills</w:t>
      </w:r>
      <w:r>
        <w:rPr>
          <w:color w:val="494949"/>
          <w:sz w:val="22"/>
          <w:szCs w:val="22"/>
        </w:rPr>
        <w:t xml:space="preserve"> include: </w:t>
      </w:r>
    </w:p>
    <w:p w:rsidR="009B1F70" w:rsidRDefault="009B1F70" w:rsidP="009B1F70">
      <w:pPr>
        <w:pStyle w:val="NormalWeb"/>
        <w:shd w:val="clear" w:color="auto" w:fill="FFFFFF"/>
        <w:spacing w:beforeAutospacing="0" w:after="0" w:afterAutospacing="0" w:line="300" w:lineRule="atLeast"/>
        <w:ind w:left="1224" w:hanging="864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Excellent Organization and Presentation Skills</w:t>
      </w:r>
    </w:p>
    <w:p w:rsidR="009B1F70" w:rsidRDefault="009B1F70" w:rsidP="009B1F70">
      <w:pPr>
        <w:pStyle w:val="NormalWeb"/>
        <w:shd w:val="clear" w:color="auto" w:fill="FFFFFF"/>
        <w:spacing w:beforeAutospacing="0" w:after="0" w:afterAutospacing="0" w:line="300" w:lineRule="atLeast"/>
        <w:ind w:left="1224" w:hanging="864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Knowledge of Research and Analysis</w:t>
      </w:r>
    </w:p>
    <w:p w:rsidR="009B1F70" w:rsidRDefault="009B1F70" w:rsidP="009B1F70">
      <w:pPr>
        <w:pStyle w:val="NormalWeb"/>
        <w:shd w:val="clear" w:color="auto" w:fill="FFFFFF"/>
        <w:spacing w:beforeAutospacing="0" w:after="0" w:afterAutospacing="0" w:line="300" w:lineRule="atLeast"/>
        <w:ind w:left="1224" w:hanging="864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Good Problem Solving and Relationship Leveraging Skills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color w:val="000000"/>
          <w:sz w:val="22"/>
          <w:szCs w:val="22"/>
        </w:rPr>
        <w:t>PROFESSIONAL EXPERIENCE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color w:val="000000"/>
          <w:sz w:val="22"/>
          <w:szCs w:val="22"/>
        </w:rPr>
        <w:t xml:space="preserve">Technologies, </w:t>
      </w:r>
      <w:r>
        <w:rPr>
          <w:color w:val="000000"/>
          <w:sz w:val="22"/>
          <w:szCs w:val="22"/>
        </w:rPr>
        <w:t>PA</w:t>
      </w:r>
    </w:p>
    <w:p w:rsidR="009B1F70" w:rsidRDefault="00711FD2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i/>
          <w:iCs/>
          <w:color w:val="000000"/>
          <w:sz w:val="22"/>
          <w:szCs w:val="22"/>
        </w:rPr>
        <w:t>Customer Service Representative</w:t>
      </w:r>
      <w:r w:rsidR="009B1F70">
        <w:rPr>
          <w:b/>
          <w:bCs/>
          <w:i/>
          <w:iCs/>
          <w:color w:val="000000"/>
          <w:sz w:val="22"/>
          <w:szCs w:val="22"/>
        </w:rPr>
        <w:t>/Phone Processor Agent</w:t>
      </w:r>
      <w:r w:rsidR="009B1F70">
        <w:rPr>
          <w:b/>
          <w:bCs/>
          <w:color w:val="000000"/>
          <w:sz w:val="22"/>
          <w:szCs w:val="22"/>
        </w:rPr>
        <w:t xml:space="preserve">, </w:t>
      </w:r>
      <w:r w:rsidR="009B1F70">
        <w:rPr>
          <w:color w:val="000000"/>
          <w:sz w:val="22"/>
          <w:szCs w:val="22"/>
        </w:rPr>
        <w:t>September 2010 - Present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 xml:space="preserve">Responsible for interfacing with customers, company sales and/or service representatives to handle a variety of pre-sales or post-sales service functions. 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Determines the status of equipment returns, repairs, replacements, sales orders, delivery schedules, and any other ad hoc request.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 xml:space="preserve">Dispatch ticket request from customers to schedule field service repair calls. 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 xml:space="preserve">Handles requests for additional company materials. 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Maintains records of returns, schedule changes, product enhancements or changes, product pricing and resolves return credit problems.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color w:val="000000"/>
          <w:sz w:val="22"/>
          <w:szCs w:val="22"/>
        </w:rPr>
        <w:t>County Hospital,</w:t>
      </w:r>
      <w:r>
        <w:rPr>
          <w:color w:val="000000"/>
          <w:sz w:val="22"/>
          <w:szCs w:val="22"/>
        </w:rPr>
        <w:t xml:space="preserve"> NY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i/>
          <w:iCs/>
          <w:color w:val="000000"/>
          <w:sz w:val="22"/>
          <w:szCs w:val="22"/>
        </w:rPr>
        <w:t>Patient Intake Representative/ Admission Clerk</w:t>
      </w:r>
      <w:r>
        <w:rPr>
          <w:b/>
          <w:bCs/>
          <w:color w:val="000000"/>
          <w:sz w:val="22"/>
          <w:szCs w:val="22"/>
        </w:rPr>
        <w:t>, February</w:t>
      </w:r>
      <w:r>
        <w:rPr>
          <w:color w:val="000000"/>
          <w:sz w:val="22"/>
          <w:szCs w:val="22"/>
        </w:rPr>
        <w:t xml:space="preserve"> 2007 - 2008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8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Received incoming calls from multiple customers, such as physicians, patient and sales team process requests providing resolution or triage to appropriate areas for resolution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8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Answered inquiries, processes incoming requests received by fax, mail or e-mail, and provides callers with accurate, current information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8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Processed documents based on department guidelines in accordance with standards and performance indicators as defined by contractual requirements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8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Documented customer requests and inquiries in the call history database and ensure timely closure of all open issues.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caps/>
          <w:color w:val="000000"/>
          <w:sz w:val="22"/>
          <w:szCs w:val="22"/>
        </w:rPr>
        <w:t>Professional Qualifications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333333"/>
          <w:sz w:val="20"/>
          <w:szCs w:val="20"/>
        </w:rPr>
        <w:t>Highly proficient in Microsoft Word, Excel, PowerPoint, Visio, Access and XP/Lotus Notes 6.5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333333"/>
          <w:sz w:val="20"/>
          <w:szCs w:val="20"/>
        </w:rPr>
        <w:t>Excellent calendar management skills, including the coordination of complex executive meetings across multiple time zones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333333"/>
          <w:sz w:val="20"/>
          <w:szCs w:val="20"/>
        </w:rPr>
        <w:t>Quest Applications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333333"/>
          <w:sz w:val="20"/>
          <w:szCs w:val="20"/>
        </w:rPr>
        <w:t>Excellent written and oral communication skills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333333"/>
          <w:sz w:val="20"/>
          <w:szCs w:val="20"/>
        </w:rPr>
        <w:t>Positive professional aptitude, presentation and demeanor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333333"/>
          <w:sz w:val="20"/>
          <w:szCs w:val="20"/>
        </w:rPr>
        <w:t>Ability to work well under pressure and with time sensitive deadlines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333333"/>
          <w:sz w:val="20"/>
          <w:szCs w:val="20"/>
        </w:rPr>
        <w:t>Excellent organization skills with the ability to multi-task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333333"/>
          <w:sz w:val="20"/>
          <w:szCs w:val="20"/>
        </w:rPr>
        <w:t xml:space="preserve">Detail oriented, accurate, organized team player 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color w:val="000000"/>
          <w:sz w:val="22"/>
          <w:szCs w:val="22"/>
        </w:rPr>
        <w:t>EDUCATION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b/>
          <w:bCs/>
          <w:i/>
          <w:iCs/>
          <w:color w:val="000000"/>
          <w:sz w:val="22"/>
          <w:szCs w:val="22"/>
        </w:rPr>
        <w:t xml:space="preserve">Associates of Arts and </w:t>
      </w:r>
      <w:proofErr w:type="gramStart"/>
      <w:r>
        <w:rPr>
          <w:b/>
          <w:bCs/>
          <w:i/>
          <w:iCs/>
          <w:color w:val="000000"/>
          <w:sz w:val="22"/>
          <w:szCs w:val="22"/>
        </w:rPr>
        <w:t>Science ,</w:t>
      </w:r>
      <w:proofErr w:type="gramEnd"/>
      <w:r>
        <w:rPr>
          <w:b/>
          <w:bCs/>
          <w:i/>
          <w:iCs/>
          <w:color w:val="000000"/>
          <w:sz w:val="22"/>
          <w:szCs w:val="22"/>
        </w:rPr>
        <w:t xml:space="preserve"> May</w:t>
      </w:r>
      <w:r>
        <w:rPr>
          <w:color w:val="000000"/>
          <w:sz w:val="22"/>
          <w:szCs w:val="22"/>
        </w:rPr>
        <w:t xml:space="preserve"> 2007</w:t>
      </w:r>
    </w:p>
    <w:p w:rsid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  <w:sz w:val="20"/>
          <w:szCs w:val="20"/>
        </w:rPr>
        <w:t>University of Phoenix, Phoenix, AZ</w:t>
      </w:r>
    </w:p>
    <w:p w:rsidR="007670D2" w:rsidRPr="009B1F70" w:rsidRDefault="009B1F70" w:rsidP="009B1F70">
      <w:pPr>
        <w:pStyle w:val="NormalWeb"/>
        <w:shd w:val="clear" w:color="auto" w:fill="FFFFFF"/>
        <w:spacing w:before="0" w:beforeAutospacing="0" w:after="0" w:afterAutospacing="0" w:line="300" w:lineRule="atLeast"/>
        <w:ind w:left="720" w:hanging="36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•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color w:val="000000"/>
          <w:sz w:val="20"/>
          <w:szCs w:val="20"/>
        </w:rPr>
        <w:t>Concentration: Business Administration</w:t>
      </w:r>
    </w:p>
    <w:sectPr w:rsidR="007670D2" w:rsidRPr="009B1F70" w:rsidSect="00A412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109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F70" w:rsidRDefault="009B1F70" w:rsidP="007670D2">
      <w:pPr>
        <w:spacing w:after="0" w:line="240" w:lineRule="auto"/>
      </w:pPr>
      <w:r>
        <w:separator/>
      </w:r>
    </w:p>
  </w:endnote>
  <w:endnote w:type="continuationSeparator" w:id="0">
    <w:p w:rsidR="009B1F70" w:rsidRDefault="009B1F70" w:rsidP="0076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B1D" w:rsidRDefault="00D57B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B1D" w:rsidRDefault="00D57B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B1D" w:rsidRDefault="00D57B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F70" w:rsidRDefault="009B1F70" w:rsidP="007670D2">
      <w:pPr>
        <w:spacing w:after="0" w:line="240" w:lineRule="auto"/>
      </w:pPr>
      <w:r>
        <w:separator/>
      </w:r>
    </w:p>
  </w:footnote>
  <w:footnote w:type="continuationSeparator" w:id="0">
    <w:p w:rsidR="009B1F70" w:rsidRDefault="009B1F70" w:rsidP="0076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B1D" w:rsidRDefault="00D57B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B1D" w:rsidRDefault="00D57B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B1D" w:rsidRDefault="00D5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70"/>
    <w:rsid w:val="001E443A"/>
    <w:rsid w:val="00323811"/>
    <w:rsid w:val="00396E15"/>
    <w:rsid w:val="004B7531"/>
    <w:rsid w:val="005E43C8"/>
    <w:rsid w:val="006A0952"/>
    <w:rsid w:val="006E1D02"/>
    <w:rsid w:val="00711FD2"/>
    <w:rsid w:val="007157C9"/>
    <w:rsid w:val="007670D2"/>
    <w:rsid w:val="008A1751"/>
    <w:rsid w:val="009B1F70"/>
    <w:rsid w:val="00A41277"/>
    <w:rsid w:val="00AC33D7"/>
    <w:rsid w:val="00C17A20"/>
    <w:rsid w:val="00CC4192"/>
    <w:rsid w:val="00CD0399"/>
    <w:rsid w:val="00D57B1D"/>
    <w:rsid w:val="00DA5B2A"/>
    <w:rsid w:val="00E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670D2"/>
  </w:style>
  <w:style w:type="paragraph" w:styleId="Footer">
    <w:name w:val="footer"/>
    <w:basedOn w:val="Normal"/>
    <w:link w:val="Foot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670D2"/>
  </w:style>
  <w:style w:type="character" w:styleId="Hyperlink">
    <w:name w:val="Hyperlink"/>
    <w:basedOn w:val="DefaultParagraphFont"/>
    <w:uiPriority w:val="99"/>
    <w:unhideWhenUsed/>
    <w:rsid w:val="007670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670D2"/>
  </w:style>
  <w:style w:type="paragraph" w:styleId="Footer">
    <w:name w:val="footer"/>
    <w:basedOn w:val="Normal"/>
    <w:link w:val="Foot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670D2"/>
  </w:style>
  <w:style w:type="character" w:styleId="Hyperlink">
    <w:name w:val="Hyperlink"/>
    <w:basedOn w:val="DefaultParagraphFont"/>
    <w:uiPriority w:val="99"/>
    <w:unhideWhenUsed/>
    <w:rsid w:val="007670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CCCCCC"/>
                                    <w:left w:val="single" w:sz="6" w:space="12" w:color="CCCCCC"/>
                                    <w:bottom w:val="single" w:sz="6" w:space="12" w:color="CCCCCC"/>
                                    <w:right w:val="single" w:sz="6" w:space="12" w:color="CCCCCC"/>
                                  </w:divBdr>
                                  <w:divsChild>
                                    <w:div w:id="14070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OEMOffice14\OStarter\en-US\Welcome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WelcomeDocument.dotx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2014-08-13T20:03:00Z</dcterms:created>
  <dcterms:modified xsi:type="dcterms:W3CDTF">2014-08-13T20:03:00Z</dcterms:modified>
</cp:coreProperties>
</file>