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360" w:after="480"/>
        <w:contextualSpacing/>
        <w:jc w:val="center"/>
        <w:rPr/>
      </w:pPr>
      <w:r>
        <w:drawing>
          <wp:anchor behindDoc="0" distT="0" distB="0" distL="114300" distR="0" simplePos="0" locked="0" layoutInCell="0" allowOverlap="1" relativeHeight="4">
            <wp:simplePos x="0" y="0"/>
            <wp:positionH relativeFrom="margin">
              <wp:align>right</wp:align>
            </wp:positionH>
            <wp:positionV relativeFrom="paragraph">
              <wp:posOffset>838200</wp:posOffset>
            </wp:positionV>
            <wp:extent cx="2075180" cy="1440180"/>
            <wp:effectExtent l="0" t="0" r="0" b="0"/>
            <wp:wrapSquare wrapText="bothSides"/>
            <wp:docPr id="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180" cy="144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u w:val="single"/>
        </w:rPr>
        <w:t>Activité 11B :</w:t>
      </w:r>
      <w:r>
        <w:rPr/>
        <w:t xml:space="preserve"> Pression et volume d’un gaz</w:t>
      </w:r>
    </w:p>
    <w:p>
      <w:pPr>
        <w:pStyle w:val="Aretenirtexte"/>
        <w:rPr/>
      </w:pPr>
      <w:r>
        <w:rPr/>
        <w:t>En montagne, un randonneur effectuant une ascension observe que le volume de son  paquet de chips augmente et que la pression atmosphérique affichée sur son altimètre diminue.</w:t>
      </w:r>
    </w:p>
    <w:p>
      <w:pPr>
        <w:pStyle w:val="Aretenirtexte"/>
        <w:rPr>
          <w:b/>
          <w:bCs/>
        </w:rPr>
      </w:pPr>
      <w:r>
        <w:rPr>
          <w:b/>
          <w:bCs/>
        </w:rPr>
        <w:t>Comment varie le volume d’un gaz lorsque sa pression varie à température constante ?</w:t>
      </w:r>
    </w:p>
    <w:p>
      <w:pPr>
        <w:pStyle w:val="Heading3"/>
        <w:rPr/>
      </w:pPr>
      <w:r>
        <w:rPr>
          <w:u w:val="single"/>
        </w:rPr>
        <w:t>Document 1 :</w:t>
      </w:r>
      <w:r>
        <w:rPr/>
        <w:t xml:space="preserve"> Matériel de mesures simultanées de la pression et du volume d’un gaz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5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3194050" cy="2160270"/>
            <wp:effectExtent l="0" t="0" r="0" b="0"/>
            <wp:wrapSquare wrapText="bothSides"/>
            <wp:docPr id="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44" t="3841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216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u w:val="single"/>
        </w:rPr>
        <w:t>Document 2 :</w:t>
      </w:r>
      <w:r>
        <w:rPr/>
        <w:t xml:space="preserve"> Matériel nécessaire</w:t>
      </w:r>
    </w:p>
    <w:p>
      <w:pPr>
        <w:pStyle w:val="ListParagraph"/>
        <w:numPr>
          <w:ilvl w:val="0"/>
          <w:numId w:val="4"/>
        </w:numPr>
        <w:rPr>
          <w:lang w:eastAsia="fr-FR"/>
        </w:rPr>
      </w:pPr>
      <w:r>
        <w:rPr>
          <w:lang w:eastAsia="fr-FR"/>
        </w:rPr>
        <w:t>Une seringue graduée ;</w:t>
      </w:r>
    </w:p>
    <w:p>
      <w:pPr>
        <w:pStyle w:val="ListParagraph"/>
        <w:numPr>
          <w:ilvl w:val="0"/>
          <w:numId w:val="4"/>
        </w:numPr>
        <w:rPr>
          <w:lang w:eastAsia="fr-FR"/>
        </w:rPr>
      </w:pPr>
      <w:r>
        <w:rPr>
          <w:lang w:eastAsia="fr-FR"/>
        </w:rPr>
        <w:t>Un manomètre ;</w:t>
      </w:r>
    </w:p>
    <w:p>
      <w:pPr>
        <w:pStyle w:val="ListParagraph"/>
        <w:numPr>
          <w:ilvl w:val="0"/>
          <w:numId w:val="4"/>
        </w:numPr>
        <w:rPr>
          <w:lang w:eastAsia="fr-FR"/>
        </w:rPr>
      </w:pPr>
      <w:r>
        <w:rPr>
          <w:lang w:eastAsia="fr-FR"/>
        </w:rPr>
        <w:t>Un tube flexible court (volume interne du tube minimisé) ;</w:t>
      </w:r>
    </w:p>
    <w:p>
      <w:pPr>
        <w:pStyle w:val="ListParagraph"/>
        <w:numPr>
          <w:ilvl w:val="0"/>
          <w:numId w:val="4"/>
        </w:numPr>
        <w:rPr>
          <w:lang w:eastAsia="fr-FR"/>
        </w:rPr>
      </w:pPr>
      <w:r>
        <w:rPr>
          <w:lang w:eastAsia="fr-FR"/>
        </w:rPr>
        <w:t>De l’air !</w:t>
      </w:r>
    </w:p>
    <w:p>
      <w:pPr>
        <w:pStyle w:val="ListParagraph"/>
        <w:rPr>
          <w:lang w:eastAsia="fr-FR"/>
        </w:rPr>
      </w:pPr>
      <w:r>
        <w:rPr>
          <w:lang w:eastAsia="fr-FR"/>
        </w:rPr>
      </w:r>
    </w:p>
    <w:p>
      <w:pPr>
        <w:pStyle w:val="Heading3"/>
        <w:rPr/>
      </w:pPr>
      <w:r>
        <w:rPr>
          <w:u w:val="single"/>
        </w:rPr>
        <w:t>Document 3 :</w:t>
      </w:r>
      <w:r>
        <w:rPr/>
        <w:t xml:space="preserve"> Une modélisation microscopique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start"/>
        <w:rPr>
          <w:u w:val="single"/>
        </w:rPr>
      </w:pPr>
      <w:r>
        <w:rPr>
          <w:u w:val="single"/>
        </w:rPr>
        <w:drawing>
          <wp:anchor behindDoc="0" distT="0" distB="0" distL="114300" distR="114300" simplePos="0" locked="0" layoutInCell="0" allowOverlap="1" relativeHeight="6">
            <wp:simplePos x="0" y="0"/>
            <wp:positionH relativeFrom="margin">
              <wp:align>center</wp:align>
            </wp:positionH>
            <wp:positionV relativeFrom="paragraph">
              <wp:posOffset>-173990</wp:posOffset>
            </wp:positionV>
            <wp:extent cx="3513455" cy="1800225"/>
            <wp:effectExtent l="0" t="0" r="0" b="0"/>
            <wp:wrapSquare wrapText="bothSides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455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spacing w:before="0" w:after="20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spacing w:before="0" w:after="20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spacing w:before="0" w:after="200"/>
        <w:jc w:val="start"/>
        <w:rPr>
          <w:u w:val="single"/>
        </w:rPr>
      </w:pPr>
      <w:r>
        <w:rPr>
          <w:u w:val="single"/>
        </w:rPr>
      </w:r>
    </w:p>
    <w:p>
      <w:pPr>
        <w:pStyle w:val="Heading3"/>
        <w:rPr/>
      </w:pPr>
      <w:r>
        <w:rPr>
          <w:u w:val="single"/>
        </w:rPr>
        <w:t>Données :</w:t>
      </w:r>
      <w:r>
        <w:rPr/>
        <w:t xml:space="preserve"> </w:t>
      </w:r>
    </w:p>
    <w:p>
      <w:pPr>
        <w:pStyle w:val="ListParagraph"/>
        <w:numPr>
          <w:ilvl w:val="0"/>
          <w:numId w:val="5"/>
        </w:numPr>
        <w:spacing w:before="0" w:after="200"/>
        <w:contextualSpacing/>
        <w:jc w:val="start"/>
        <w:rPr>
          <w:u w:val="single"/>
        </w:rPr>
      </w:pPr>
      <w:r>
        <w:rPr/>
        <w:t>Pression atmosphérique : P</w:t>
      </w:r>
      <w:r>
        <w:rPr>
          <w:vertAlign w:val="subscript"/>
        </w:rPr>
        <w:t>0</w:t>
      </w:r>
      <w:r>
        <w:rPr/>
        <w:t xml:space="preserve"> = 101 325 Pa</w:t>
      </w:r>
    </w:p>
    <w:p>
      <w:pPr>
        <w:pStyle w:val="ListParagraph"/>
        <w:numPr>
          <w:ilvl w:val="0"/>
          <w:numId w:val="5"/>
        </w:numPr>
        <w:spacing w:before="0" w:after="200"/>
        <w:contextualSpacing/>
        <w:jc w:val="start"/>
        <w:rPr>
          <w:u w:val="single"/>
        </w:rPr>
      </w:pPr>
      <w:r>
        <w:rPr/>
        <w:t>1 m³ = 10⁶ cm³</w:t>
      </w:r>
    </w:p>
    <w:p>
      <w:pPr>
        <w:pStyle w:val="ListParagraph"/>
        <w:spacing w:before="0" w:after="200"/>
        <w:contextualSpacing/>
        <w:jc w:val="start"/>
        <w:rPr>
          <w:u w:val="single"/>
        </w:rPr>
      </w:pPr>
      <w:r>
        <w:rPr>
          <w:u w:val="single"/>
        </w:rPr>
      </w:r>
    </w:p>
    <w:p>
      <w:pPr>
        <w:pStyle w:val="Question"/>
        <w:numPr>
          <w:ilvl w:val="0"/>
          <w:numId w:val="3"/>
        </w:numPr>
        <w:rPr/>
      </w:pPr>
      <w:r>
        <w:rPr>
          <w:rStyle w:val="Strong"/>
        </w:rPr>
        <w:t>Doc. 1</w:t>
      </w:r>
      <w:r>
        <w:rPr/>
        <w:t xml:space="preserve"> Introduire un volume d’air dans la seringue puis la relier au manomètre.</w:t>
      </w:r>
    </w:p>
    <w:p>
      <w:pPr>
        <w:pStyle w:val="Question"/>
        <w:numPr>
          <w:ilvl w:val="0"/>
          <w:numId w:val="0"/>
        </w:numPr>
        <w:ind w:hanging="360" w:start="927"/>
        <w:rPr/>
      </w:pPr>
      <w:r>
        <w:rPr/>
      </w:r>
    </w:p>
    <w:p>
      <w:pPr>
        <w:pStyle w:val="Question"/>
        <w:numPr>
          <w:ilvl w:val="0"/>
          <w:numId w:val="3"/>
        </w:numPr>
        <w:rPr>
          <w:rStyle w:val="sc-iqomdr"/>
        </w:rPr>
      </w:pPr>
      <w:r>
        <w:rPr>
          <w:rStyle w:val="sc-iqomdr"/>
        </w:rPr>
        <w:t xml:space="preserve">Faire varier le volume </w:t>
      </w:r>
      <w:r>
        <w:rPr>
          <w:rStyle w:val="mord"/>
        </w:rPr>
        <w:t>V</w:t>
      </w:r>
      <w:r>
        <w:rPr>
          <w:rStyle w:val="sc-iqomdr"/>
        </w:rPr>
        <w:t xml:space="preserve"> et noter la pression </w:t>
      </w:r>
      <w:r>
        <w:rPr>
          <w:rStyle w:val="mord"/>
        </w:rPr>
        <w:t>P</w:t>
      </w:r>
      <w:r>
        <w:rPr>
          <w:rStyle w:val="sc-iqomdr"/>
        </w:rPr>
        <w:t xml:space="preserve"> correspondante pour 5 ou 6 points de mesure. </w:t>
      </w:r>
    </w:p>
    <w:p>
      <w:pPr>
        <w:pStyle w:val="ListParagraph"/>
        <w:rPr/>
      </w:pPr>
      <w:r>
        <w:rPr/>
      </w:r>
    </w:p>
    <w:p>
      <w:pPr>
        <w:pStyle w:val="Question"/>
        <w:numPr>
          <w:ilvl w:val="0"/>
          <w:numId w:val="3"/>
        </w:numPr>
        <w:rPr/>
      </w:pPr>
      <w:r>
        <w:rPr>
          <w:rStyle w:val="Strong"/>
        </w:rPr>
        <w:t>Doc. 3</w:t>
      </w:r>
      <w:r>
        <w:rPr/>
        <w:t xml:space="preserve"> Compléter le schéma de la seringue. En quoi cette modélisation microscopique explique-t-elle la variation de pression observée ?</w:t>
      </w:r>
    </w:p>
    <w:p>
      <w:pPr>
        <w:pStyle w:val="ListParagraph"/>
        <w:rPr/>
      </w:pPr>
      <w:r>
        <w:rPr/>
      </w:r>
    </w:p>
    <w:p>
      <w:pPr>
        <w:pStyle w:val="Question"/>
        <w:numPr>
          <w:ilvl w:val="0"/>
          <w:numId w:val="3"/>
        </w:numPr>
        <w:rPr/>
      </w:pPr>
      <w:r>
        <w:rPr/>
        <w:t xml:space="preserve">Tracer l’évolution de P en fonction de V puis en fonction de </w:t>
      </w:r>
      <w:r>
        <w:rPr/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V</m:t>
            </m:r>
          </m:den>
        </m:f>
      </m:oMath>
      <w:r>
        <w:rPr>
          <w:rFonts w:eastAsia="ＭＳ 明朝" w:eastAsiaTheme="minorEastAsia"/>
        </w:rPr>
        <w:t>. Que remarque-t-on ?</w:t>
      </w:r>
    </w:p>
    <w:p>
      <w:pPr>
        <w:pStyle w:val="ListParagraph"/>
        <w:rPr/>
      </w:pPr>
      <w:r>
        <w:rPr/>
      </w:r>
    </w:p>
    <w:p>
      <w:pPr>
        <w:pStyle w:val="Question"/>
        <w:numPr>
          <w:ilvl w:val="0"/>
          <w:numId w:val="3"/>
        </w:numPr>
        <w:rPr/>
      </w:pPr>
      <w:r>
        <w:rPr/>
        <w:t xml:space="preserve">Traduire la relation entre P et V sous la forme : </w:t>
      </w:r>
      <w:r>
        <w:rPr/>
      </w:r>
      <m:oMath xmlns:m="http://schemas.openxmlformats.org/officeDocument/2006/math">
        <m:r>
          <m:t xml:space="preserve">P</m:t>
        </m:r>
        <m:r>
          <m:t xml:space="preserve">⋅</m:t>
        </m:r>
        <m:r>
          <m:t xml:space="preserve">V</m:t>
        </m:r>
        <m:r>
          <m:rPr>
            <m:lit/>
            <m:nor/>
          </m:rPr>
          <m:t xml:space="preserve">=</m:t>
        </m:r>
        <m:r>
          <m:t xml:space="preserve">…</m:t>
        </m:r>
      </m:oMath>
    </w:p>
    <w:p>
      <w:pPr>
        <w:pStyle w:val="ListParagraph"/>
        <w:rPr/>
      </w:pPr>
      <w:r>
        <w:rPr/>
      </w:r>
    </w:p>
    <w:p>
      <w:pPr>
        <w:pStyle w:val="Question"/>
        <w:numPr>
          <w:ilvl w:val="0"/>
          <w:numId w:val="3"/>
        </w:numPr>
        <w:rPr/>
      </w:pPr>
      <w:r>
        <w:rPr/>
        <w:t xml:space="preserve">On considère qu’un paquet de chips contient 1 L d’air à pression atmosphérique. Calculer le volume du paquet après l’ascension.  </w:t>
      </w:r>
    </w:p>
    <w:p>
      <w:pPr>
        <w:pStyle w:val="ListParagraph"/>
        <w:rPr/>
      </w:pPr>
      <w:r>
        <w:rPr/>
      </w:r>
    </w:p>
    <w:p>
      <w:pPr>
        <w:pStyle w:val="Question"/>
        <w:numPr>
          <w:ilvl w:val="0"/>
          <w:numId w:val="3"/>
        </w:numPr>
        <w:rPr/>
      </w:pPr>
      <w:r>
        <w:rPr>
          <w:rStyle w:val="sc-iqomdr"/>
          <w:u w:val="single"/>
        </w:rPr>
        <w:t>Conclure :</w:t>
      </w:r>
      <w:r>
        <w:rPr>
          <w:rStyle w:val="sc-iqomdr"/>
        </w:rPr>
        <w:t xml:space="preserve"> La loi de Boyle-Mariotte exprime une relation entre la pression </w:t>
      </w:r>
      <w:r>
        <w:rPr>
          <w:rStyle w:val="mord"/>
        </w:rPr>
        <w:t>P</w:t>
      </w:r>
      <w:r>
        <w:rPr>
          <w:rStyle w:val="sc-iqomdr"/>
        </w:rPr>
        <w:t xml:space="preserve"> et le volume </w:t>
      </w:r>
      <w:r>
        <w:rPr>
          <w:rStyle w:val="mord"/>
        </w:rPr>
        <w:t>V</w:t>
      </w:r>
      <w:r>
        <w:rPr>
          <w:rStyle w:val="sc-iqomdr"/>
        </w:rPr>
        <w:t xml:space="preserve"> d’un gaz. Quelle est cette relation ?</w:t>
      </w:r>
    </w:p>
    <w:p>
      <w:pPr>
        <w:pStyle w:val="Question"/>
        <w:numPr>
          <w:ilvl w:val="0"/>
          <w:numId w:val="0"/>
        </w:numPr>
        <w:spacing w:before="0" w:after="160"/>
        <w:ind w:hanging="0" w:start="927"/>
        <w:contextualSpacing/>
        <w:rPr/>
      </w:pPr>
      <w:r>
        <w:rPr/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077" w:right="1077" w:gutter="0" w:header="567" w:top="1440" w:footer="56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entury Schoolbook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>
        <w:color w:themeColor="text2" w:themeShade="80" w:val="0F243E"/>
      </w:rPr>
    </w:pPr>
    <w:r>
      <w:rPr>
        <w:color w:themeColor="text2" w:themeTint="99" w:val="548DD4"/>
        <w:spacing w:val="60"/>
      </w:rPr>
      <w:t>Page</w:t>
    </w:r>
    <w:r>
      <w:rPr>
        <w:color w:themeColor="text2" w:themeTint="99" w:val="548DD4"/>
      </w:rPr>
      <w:t xml:space="preserve">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| </w:t>
    </w:r>
    <w:r>
      <w:rPr/>
      <w:fldChar w:fldCharType="begin"/>
    </w:r>
    <w:r>
      <w:rPr/>
      <w:instrText xml:space="preserve"> NUMPAGES \* ARABIC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>
        <w:color w:themeColor="text2" w:themeShade="80" w:val="0F243E"/>
      </w:rPr>
    </w:pPr>
    <w:r>
      <w:rPr>
        <w:color w:themeColor="text2" w:themeTint="99" w:val="548DD4"/>
        <w:spacing w:val="60"/>
      </w:rPr>
      <w:t>Page</w:t>
    </w:r>
    <w:r>
      <w:rPr>
        <w:color w:themeColor="text2" w:themeTint="99" w:val="548DD4"/>
      </w:rPr>
      <w:t xml:space="preserve">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| </w:t>
    </w:r>
    <w:r>
      <w:rPr/>
      <w:fldChar w:fldCharType="begin"/>
    </w:r>
    <w:r>
      <w:rPr/>
      <w:instrText xml:space="preserve"> NUMPAGES \* ARABIC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="1416"/>
      <w:rPr/>
    </w:pPr>
    <w:r>
      <w:drawing>
        <wp:anchor behindDoc="1" distT="0" distB="0" distL="0" distR="0" simplePos="0" locked="0" layoutInCell="0" allowOverlap="1" relativeHeight="3">
          <wp:simplePos x="0" y="0"/>
          <wp:positionH relativeFrom="margin">
            <wp:align>left</wp:align>
          </wp:positionH>
          <wp:positionV relativeFrom="paragraph">
            <wp:posOffset>-116205</wp:posOffset>
          </wp:positionV>
          <wp:extent cx="360045" cy="360045"/>
          <wp:effectExtent l="0" t="0" r="0" b="0"/>
          <wp:wrapNone/>
          <wp:docPr id="4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0045" cy="360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>1</w:t>
    </w:r>
    <w:r>
      <w:rPr>
        <w:vertAlign w:val="superscript"/>
      </w:rPr>
      <w:t>ère</w:t>
    </w:r>
    <w:r>
      <w:rPr/>
      <w:t xml:space="preserve"> Physique-chimie – Sévigné</w:t>
      <w:tab/>
      <w:tab/>
      <w:t>M.Valentini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="1416"/>
      <w:rPr/>
    </w:pPr>
    <w:r>
      <w:drawing>
        <wp:anchor behindDoc="1" distT="0" distB="0" distL="0" distR="0" simplePos="0" locked="0" layoutInCell="0" allowOverlap="1" relativeHeight="3">
          <wp:simplePos x="0" y="0"/>
          <wp:positionH relativeFrom="margin">
            <wp:align>left</wp:align>
          </wp:positionH>
          <wp:positionV relativeFrom="paragraph">
            <wp:posOffset>-116205</wp:posOffset>
          </wp:positionV>
          <wp:extent cx="360045" cy="360045"/>
          <wp:effectExtent l="0" t="0" r="0" b="0"/>
          <wp:wrapNone/>
          <wp:docPr id="5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60045" cy="360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>1</w:t>
    </w:r>
    <w:r>
      <w:rPr>
        <w:vertAlign w:val="superscript"/>
      </w:rPr>
      <w:t>ère</w:t>
    </w:r>
    <w:r>
      <w:rPr/>
      <w:t xml:space="preserve"> Physique-chimie – Sévigné</w:t>
      <w:tab/>
      <w:tab/>
      <w:t>M.Valentini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  <w:bCs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2">
    <w:lvl w:ilvl="0">
      <w:start w:val="1"/>
      <w:numFmt w:val="bullet"/>
      <w:lvlText w:val="–"/>
      <w:lvlJc w:val="start"/>
      <w:pPr>
        <w:tabs>
          <w:tab w:val="num" w:pos="0"/>
        </w:tabs>
        <w:ind w:start="720" w:hanging="360"/>
      </w:pPr>
      <w:rPr>
        <w:rFonts w:ascii="Century Schoolbook" w:hAnsi="Century Schoolbook" w:cs="Century Schoolbook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927" w:hanging="360"/>
      </w:pPr>
      <w:rPr>
        <w:rFonts w:ascii="Calibri" w:hAnsi="Calibri" w:cs="Calibri"/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7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4056c"/>
    <w:pPr>
      <w:widowControl/>
      <w:bidi w:val="0"/>
      <w:spacing w:lineRule="auto" w:line="276" w:before="0" w:after="0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28459d"/>
    <w:pPr>
      <w:keepNext w:val="true"/>
      <w:keepLines/>
      <w:numPr>
        <w:ilvl w:val="0"/>
        <w:numId w:val="1"/>
      </w:numPr>
      <w:spacing w:before="240" w:after="120"/>
      <w:outlineLvl w:val="0"/>
    </w:pPr>
    <w:rPr>
      <w:rFonts w:eastAsia="ＭＳ ゴシック" w:cs="" w:cstheme="majorBidi" w:eastAsiaTheme="majorEastAsia"/>
      <w:b/>
      <w:bCs/>
      <w:color w:themeColor="text2" w:val="1F497D"/>
      <w:sz w:val="32"/>
      <w:szCs w:val="32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7d39d4"/>
    <w:pPr>
      <w:keepNext w:val="true"/>
      <w:keepLines/>
      <w:numPr>
        <w:ilvl w:val="1"/>
        <w:numId w:val="1"/>
      </w:numPr>
      <w:spacing w:before="120" w:after="120"/>
      <w:ind w:hanging="567" w:start="567"/>
      <w:outlineLvl w:val="1"/>
    </w:pPr>
    <w:rPr>
      <w:rFonts w:eastAsia="ＭＳ ゴシック" w:cs="" w:cstheme="majorBidi" w:eastAsiaTheme="majorEastAsia"/>
      <w:b/>
      <w:bCs/>
      <w:color w:themeColor="accent1" w:val="4F81BD"/>
      <w:szCs w:val="26"/>
    </w:rPr>
  </w:style>
  <w:style w:type="paragraph" w:styleId="Heading3">
    <w:name w:val="heading 3"/>
    <w:basedOn w:val="Normal"/>
    <w:next w:val="Normal"/>
    <w:link w:val="Titre3Car"/>
    <w:uiPriority w:val="9"/>
    <w:unhideWhenUsed/>
    <w:qFormat/>
    <w:rsid w:val="007d39d4"/>
    <w:pPr>
      <w:spacing w:before="120" w:after="0"/>
      <w:outlineLvl w:val="2"/>
    </w:pPr>
    <w:rPr>
      <w:rFonts w:eastAsia="ＭＳ ゴシック" w:cs="" w:cstheme="majorBidi" w:eastAsiaTheme="majorEastAsia"/>
      <w:b/>
      <w:iCs/>
      <w:color w:themeColor="text1" w:themeTint="80" w:val="7F7F7F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28459d"/>
    <w:rPr>
      <w:rFonts w:eastAsia="ＭＳ ゴシック" w:cs="" w:cstheme="majorBidi" w:eastAsiaTheme="majorEastAsia"/>
      <w:b/>
      <w:bCs/>
      <w:color w:themeColor="text2" w:val="1F497D"/>
      <w:sz w:val="32"/>
      <w:szCs w:val="32"/>
    </w:rPr>
  </w:style>
  <w:style w:type="character" w:styleId="Titre2Car" w:customStyle="1">
    <w:name w:val="Titre 2 Car"/>
    <w:basedOn w:val="DefaultParagraphFont"/>
    <w:uiPriority w:val="9"/>
    <w:qFormat/>
    <w:rsid w:val="007d39d4"/>
    <w:rPr>
      <w:rFonts w:eastAsia="ＭＳ ゴシック" w:cs="" w:cstheme="majorBidi" w:eastAsiaTheme="majorEastAsia"/>
      <w:b/>
      <w:bCs/>
      <w:color w:themeColor="accent1" w:val="4F81BD"/>
      <w:sz w:val="24"/>
      <w:szCs w:val="26"/>
    </w:rPr>
  </w:style>
  <w:style w:type="character" w:styleId="TitreCar" w:customStyle="1">
    <w:name w:val="Titre Car"/>
    <w:basedOn w:val="DefaultParagraphFont"/>
    <w:uiPriority w:val="10"/>
    <w:qFormat/>
    <w:rsid w:val="004f5376"/>
    <w:rPr>
      <w:rFonts w:eastAsia="ＭＳ ゴシック" w:cs="" w:cstheme="majorBidi" w:eastAsiaTheme="majorEastAsia"/>
      <w:b/>
      <w:color w:themeColor="text2" w:themeShade="bf" w:val="17365D"/>
      <w:spacing w:val="5"/>
      <w:kern w:val="2"/>
      <w:sz w:val="40"/>
      <w:szCs w:val="40"/>
    </w:rPr>
  </w:style>
  <w:style w:type="character" w:styleId="En-tteCar" w:customStyle="1">
    <w:name w:val="En-tête Car"/>
    <w:basedOn w:val="DefaultParagraphFont"/>
    <w:uiPriority w:val="99"/>
    <w:qFormat/>
    <w:rsid w:val="00b84075"/>
    <w:rPr>
      <w:sz w:val="20"/>
    </w:rPr>
  </w:style>
  <w:style w:type="character" w:styleId="PieddepageCar" w:customStyle="1">
    <w:name w:val="Pied de page Car"/>
    <w:basedOn w:val="DefaultParagraphFont"/>
    <w:uiPriority w:val="99"/>
    <w:qFormat/>
    <w:rsid w:val="00b84075"/>
    <w:rPr>
      <w:sz w:val="20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73567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735679"/>
    <w:rPr>
      <w:color w:val="808080"/>
    </w:rPr>
  </w:style>
  <w:style w:type="character" w:styleId="AretenirtexteCar" w:customStyle="1">
    <w:name w:val="A retenir texte Car"/>
    <w:basedOn w:val="DefaultParagraphFont"/>
    <w:link w:val="Aretenirtexte"/>
    <w:qFormat/>
    <w:rsid w:val="0014056c"/>
    <w:rPr>
      <w:color w:themeColor="text1" w:val="000000"/>
      <w:sz w:val="24"/>
      <w:szCs w:val="24"/>
      <w:shd w:fill="E2F2F6" w:val="clear"/>
    </w:rPr>
  </w:style>
  <w:style w:type="character" w:styleId="AretenirquationCar" w:customStyle="1">
    <w:name w:val="A retenir équation Car"/>
    <w:basedOn w:val="DefaultParagraphFont"/>
    <w:link w:val="Aretenirquation"/>
    <w:qFormat/>
    <w:rsid w:val="00e73322"/>
    <w:rPr>
      <w:rFonts w:eastAsia="ＭＳ 明朝" w:eastAsiaTheme="minorEastAsia"/>
      <w:color w:themeColor="accent5" w:themeShade="80" w:val="215868"/>
      <w:sz w:val="20"/>
      <w:shd w:fill="E2F2F6" w:val="clear"/>
    </w:rPr>
  </w:style>
  <w:style w:type="character" w:styleId="Titre3Car" w:customStyle="1">
    <w:name w:val="Titre 3 Car"/>
    <w:basedOn w:val="DefaultParagraphFont"/>
    <w:uiPriority w:val="9"/>
    <w:qFormat/>
    <w:rsid w:val="007d39d4"/>
    <w:rPr>
      <w:rFonts w:eastAsia="ＭＳ ゴシック" w:cs="" w:cstheme="majorBidi" w:eastAsiaTheme="majorEastAsia"/>
      <w:b/>
      <w:iCs/>
      <w:color w:themeColor="text1" w:themeTint="80" w:val="7F7F7F"/>
      <w:szCs w:val="24"/>
    </w:rPr>
  </w:style>
  <w:style w:type="character" w:styleId="MotclefCar" w:customStyle="1">
    <w:name w:val="Mot clef Car"/>
    <w:basedOn w:val="DefaultParagraphFont"/>
    <w:link w:val="Motclef1"/>
    <w:qFormat/>
    <w:rsid w:val="00c352ed"/>
    <w:rPr>
      <w:b/>
      <w:color w:val="00B0F0"/>
      <w:sz w:val="20"/>
    </w:rPr>
  </w:style>
  <w:style w:type="character" w:styleId="SansinterligneCar" w:customStyle="1">
    <w:name w:val="Sans interligne Car"/>
    <w:basedOn w:val="DefaultParagraphFont"/>
    <w:link w:val="NoSpacing"/>
    <w:uiPriority w:val="1"/>
    <w:qFormat/>
    <w:rsid w:val="00970e63"/>
    <w:rPr>
      <w:sz w:val="20"/>
    </w:rPr>
  </w:style>
  <w:style w:type="character" w:styleId="lgendeCar" w:customStyle="1">
    <w:name w:val="légende Car"/>
    <w:basedOn w:val="SansinterligneCar"/>
    <w:link w:val="lgende"/>
    <w:qFormat/>
    <w:rsid w:val="00970e63"/>
    <w:rPr>
      <w:i/>
      <w:sz w:val="20"/>
    </w:rPr>
  </w:style>
  <w:style w:type="character" w:styleId="MotClef" w:customStyle="1">
    <w:name w:val="MotClef"/>
    <w:uiPriority w:val="1"/>
    <w:qFormat/>
    <w:rsid w:val="0029600b"/>
    <w:rPr>
      <w:b/>
      <w:bCs/>
    </w:rPr>
  </w:style>
  <w:style w:type="character" w:styleId="EnumrationCar" w:customStyle="1">
    <w:name w:val="Enumération Car"/>
    <w:basedOn w:val="DefaultParagraphFont"/>
    <w:link w:val="Enumration"/>
    <w:qFormat/>
    <w:rsid w:val="005c7ad2"/>
    <w:rPr>
      <w:sz w:val="20"/>
    </w:rPr>
  </w:style>
  <w:style w:type="character" w:styleId="Hyperlink">
    <w:name w:val="Hyperlink"/>
    <w:basedOn w:val="DefaultParagraphFont"/>
    <w:uiPriority w:val="99"/>
    <w:unhideWhenUsed/>
    <w:rsid w:val="003f338e"/>
    <w:rPr>
      <w:color w:themeColor="accent5" w:themeShade="bf" w:val="31849B"/>
      <w:u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c40c4"/>
    <w:rPr>
      <w:color w:themeColor="accent5" w:themeShade="bf" w:val="31849B"/>
      <w:u w:val="non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d1432"/>
    <w:rPr>
      <w:sz w:val="16"/>
      <w:szCs w:val="16"/>
    </w:rPr>
  </w:style>
  <w:style w:type="character" w:styleId="CommentaireCar" w:customStyle="1">
    <w:name w:val="Commentaire Car"/>
    <w:basedOn w:val="DefaultParagraphFont"/>
    <w:uiPriority w:val="99"/>
    <w:semiHidden/>
    <w:qFormat/>
    <w:rsid w:val="001d1432"/>
    <w:rPr>
      <w:sz w:val="20"/>
      <w:szCs w:val="20"/>
    </w:rPr>
  </w:style>
  <w:style w:type="character" w:styleId="ObjetducommentaireCar" w:customStyle="1">
    <w:name w:val="Objet du commentaire Car"/>
    <w:basedOn w:val="CommentaireCar"/>
    <w:link w:val="annotationsubject"/>
    <w:uiPriority w:val="99"/>
    <w:semiHidden/>
    <w:qFormat/>
    <w:rsid w:val="001d1432"/>
    <w:rPr>
      <w:b/>
      <w:bCs/>
      <w:sz w:val="20"/>
      <w:szCs w:val="20"/>
    </w:rPr>
  </w:style>
  <w:style w:type="character" w:styleId="QuestionCar" w:customStyle="1">
    <w:name w:val="Question Car"/>
    <w:basedOn w:val="DefaultParagraphFont"/>
    <w:link w:val="Question"/>
    <w:qFormat/>
    <w:rsid w:val="007065f1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90150"/>
    <w:rPr>
      <w:color w:val="605E5C"/>
      <w:shd w:fill="E1DFDD" w:val="clear"/>
    </w:rPr>
  </w:style>
  <w:style w:type="character" w:styleId="sc-jascpn" w:customStyle="1">
    <w:name w:val="sc-jascpn"/>
    <w:basedOn w:val="DefaultParagraphFont"/>
    <w:qFormat/>
    <w:rsid w:val="00240882"/>
    <w:rPr/>
  </w:style>
  <w:style w:type="character" w:styleId="Strong">
    <w:name w:val="Strong"/>
    <w:basedOn w:val="DefaultParagraphFont"/>
    <w:uiPriority w:val="22"/>
    <w:qFormat/>
    <w:rsid w:val="00fb3bd0"/>
    <w:rPr>
      <w:b/>
      <w:bCs/>
    </w:rPr>
  </w:style>
  <w:style w:type="character" w:styleId="sc-iqomdr" w:customStyle="1">
    <w:name w:val="sc-iqomdr"/>
    <w:basedOn w:val="DefaultParagraphFont"/>
    <w:qFormat/>
    <w:rsid w:val="00fb3bd0"/>
    <w:rPr/>
  </w:style>
  <w:style w:type="character" w:styleId="mord" w:customStyle="1">
    <w:name w:val="mord"/>
    <w:basedOn w:val="DefaultParagraphFont"/>
    <w:qFormat/>
    <w:rsid w:val="00fb3bd0"/>
    <w:rPr/>
  </w:style>
  <w:style w:type="character" w:styleId="mopen" w:customStyle="1">
    <w:name w:val="mopen"/>
    <w:basedOn w:val="DefaultParagraphFont"/>
    <w:qFormat/>
    <w:rsid w:val="00fb3bd0"/>
    <w:rPr/>
  </w:style>
  <w:style w:type="character" w:styleId="mclose" w:customStyle="1">
    <w:name w:val="mclose"/>
    <w:basedOn w:val="DefaultParagraphFont"/>
    <w:qFormat/>
    <w:rsid w:val="00fb3bd0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c24214"/>
    <w:pPr>
      <w:spacing w:lineRule="auto" w:line="240" w:before="0" w:after="200"/>
    </w:pPr>
    <w:rPr>
      <w:i/>
      <w:iCs/>
      <w:color w:themeColor="text2" w:val="1F497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link w:val="SansinterligneCar"/>
    <w:uiPriority w:val="1"/>
    <w:qFormat/>
    <w:rsid w:val="00b84075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0"/>
      <w:szCs w:val="22"/>
      <w:lang w:val="fr-FR" w:eastAsia="en-US" w:bidi="ar-SA"/>
    </w:rPr>
  </w:style>
  <w:style w:type="paragraph" w:styleId="Title">
    <w:name w:val="Title"/>
    <w:basedOn w:val="Normal"/>
    <w:next w:val="Normal"/>
    <w:link w:val="TitreCar"/>
    <w:uiPriority w:val="10"/>
    <w:qFormat/>
    <w:rsid w:val="004f5376"/>
    <w:pPr>
      <w:pBdr>
        <w:bottom w:val="single" w:sz="8" w:space="1" w:color="17365D" w:themeColor="dark2" w:themeShade="bf"/>
      </w:pBdr>
      <w:spacing w:lineRule="auto" w:line="240" w:before="360" w:after="480"/>
      <w:contextualSpacing/>
    </w:pPr>
    <w:rPr>
      <w:rFonts w:eastAsia="ＭＳ ゴシック" w:cs="" w:cstheme="majorBidi" w:eastAsiaTheme="majorEastAsia"/>
      <w:b/>
      <w:color w:themeColor="text2" w:themeShade="bf" w:val="17365D"/>
      <w:spacing w:val="5"/>
      <w:kern w:val="2"/>
      <w:sz w:val="40"/>
      <w:szCs w:val="40"/>
    </w:rPr>
  </w:style>
  <w:style w:type="paragraph" w:styleId="Motclef1" w:customStyle="1">
    <w:name w:val="Mot clef"/>
    <w:basedOn w:val="Normal"/>
    <w:link w:val="MotclefCar"/>
    <w:qFormat/>
    <w:rsid w:val="00c352ed"/>
    <w:pPr/>
    <w:rPr>
      <w:b/>
      <w:color w:val="00B0F0"/>
    </w:rPr>
  </w:style>
  <w:style w:type="paragraph" w:styleId="ListParagraph">
    <w:name w:val="List Paragraph"/>
    <w:basedOn w:val="Normal"/>
    <w:uiPriority w:val="34"/>
    <w:qFormat/>
    <w:rsid w:val="00581342"/>
    <w:pPr>
      <w:spacing w:before="0" w:after="0"/>
      <w:ind w:start="720"/>
      <w:contextualSpacing/>
    </w:pPr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b84075"/>
    <w:pPr>
      <w:tabs>
        <w:tab w:val="clear" w:pos="708"/>
        <w:tab w:val="center" w:pos="4536" w:leader="none"/>
        <w:tab w:val="right" w:pos="9072" w:leader="none"/>
      </w:tabs>
      <w:spacing w:lineRule="auto" w:line="240"/>
    </w:pPr>
    <w:rPr/>
  </w:style>
  <w:style w:type="paragraph" w:styleId="Footer">
    <w:name w:val="footer"/>
    <w:basedOn w:val="Normal"/>
    <w:link w:val="PieddepageCar"/>
    <w:uiPriority w:val="99"/>
    <w:unhideWhenUsed/>
    <w:rsid w:val="00b84075"/>
    <w:pPr>
      <w:tabs>
        <w:tab w:val="clear" w:pos="708"/>
        <w:tab w:val="center" w:pos="4536" w:leader="none"/>
        <w:tab w:val="right" w:pos="9072" w:leader="none"/>
      </w:tabs>
      <w:spacing w:lineRule="auto" w:line="24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735679"/>
    <w:pPr>
      <w:spacing w:lineRule="auto" w:line="240"/>
    </w:pPr>
    <w:rPr>
      <w:rFonts w:ascii="Tahoma" w:hAnsi="Tahoma" w:cs="Tahoma"/>
      <w:sz w:val="16"/>
      <w:szCs w:val="16"/>
    </w:rPr>
  </w:style>
  <w:style w:type="paragraph" w:styleId="Aretenirtexte" w:customStyle="1">
    <w:name w:val="A retenir texte"/>
    <w:basedOn w:val="Normal"/>
    <w:link w:val="AretenirtexteCar"/>
    <w:qFormat/>
    <w:rsid w:val="0014056c"/>
    <w:pPr>
      <w:pBdr>
        <w:top w:val="single" w:sz="4" w:space="1" w:color="B6DDE8" w:themeColor="accent5" w:themeTint="66"/>
        <w:bottom w:val="single" w:sz="4" w:space="1" w:color="B6DDE8" w:themeColor="accent5" w:themeTint="66"/>
      </w:pBdr>
      <w:shd w:val="clear" w:color="auto" w:fill="E2F2F6"/>
      <w:spacing w:before="120" w:after="120"/>
      <w:ind w:start="567" w:end="567"/>
    </w:pPr>
    <w:rPr>
      <w:color w:themeColor="text1" w:val="000000"/>
    </w:rPr>
  </w:style>
  <w:style w:type="paragraph" w:styleId="Aretenirquation" w:customStyle="1">
    <w:name w:val="A retenir équation"/>
    <w:basedOn w:val="Normal"/>
    <w:link w:val="AretenirquationCar"/>
    <w:qFormat/>
    <w:rsid w:val="00e73322"/>
    <w:pPr>
      <w:pBdr>
        <w:top w:val="single" w:sz="4" w:space="1" w:color="B6DDE8" w:themeColor="accent5" w:themeTint="66"/>
        <w:bottom w:val="single" w:sz="4" w:space="1" w:color="B6DDE8" w:themeColor="accent5" w:themeTint="66"/>
      </w:pBdr>
      <w:shd w:val="clear" w:color="auto" w:fill="E2F2F6"/>
      <w:spacing w:before="120" w:after="0"/>
    </w:pPr>
    <w:rPr>
      <w:rFonts w:eastAsia="ＭＳ 明朝" w:eastAsiaTheme="minorEastAsia"/>
      <w:color w:themeColor="accent5" w:themeShade="80" w:val="215868"/>
    </w:rPr>
  </w:style>
  <w:style w:type="paragraph" w:styleId="lgende" w:customStyle="1">
    <w:name w:val="légende"/>
    <w:basedOn w:val="NoSpacing"/>
    <w:link w:val="lgendeCar"/>
    <w:qFormat/>
    <w:rsid w:val="00970e63"/>
    <w:pPr>
      <w:spacing w:before="0" w:after="120"/>
      <w:jc w:val="center"/>
    </w:pPr>
    <w:rPr>
      <w:i/>
    </w:rPr>
  </w:style>
  <w:style w:type="paragraph" w:styleId="Enumration" w:customStyle="1">
    <w:name w:val="Enumération"/>
    <w:basedOn w:val="Normal"/>
    <w:link w:val="EnumrationCar"/>
    <w:qFormat/>
    <w:rsid w:val="005c7ad2"/>
    <w:pPr>
      <w:numPr>
        <w:ilvl w:val="0"/>
        <w:numId w:val="2"/>
      </w:numPr>
    </w:pPr>
    <w:rPr/>
  </w:style>
  <w:style w:type="paragraph" w:styleId="Contenudetableauuser" w:customStyle="1">
    <w:name w:val="Contenu de tableau (user)"/>
    <w:basedOn w:val="Normal"/>
    <w:qFormat/>
    <w:rsid w:val="00697fea"/>
    <w:pPr>
      <w:spacing w:lineRule="auto" w:line="240" w:before="0" w:after="200"/>
      <w:jc w:val="center"/>
    </w:pPr>
    <w:rPr>
      <w:rFonts w:eastAsia="ＭＳ 明朝" w:eastAsiaTheme="minorEastAsia"/>
      <w:lang w:eastAsia="fr-FR"/>
    </w:rPr>
  </w:style>
  <w:style w:type="paragraph" w:styleId="CommentText">
    <w:name w:val="annotation text"/>
    <w:basedOn w:val="Normal"/>
    <w:link w:val="CommentaireCar"/>
    <w:uiPriority w:val="99"/>
    <w:semiHidden/>
    <w:unhideWhenUsed/>
    <w:rsid w:val="001d1432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ObjetducommentaireCar"/>
    <w:uiPriority w:val="99"/>
    <w:semiHidden/>
    <w:unhideWhenUsed/>
    <w:qFormat/>
    <w:rsid w:val="001d1432"/>
    <w:pPr/>
    <w:rPr>
      <w:b/>
      <w:bCs/>
    </w:rPr>
  </w:style>
  <w:style w:type="paragraph" w:styleId="Question" w:customStyle="1">
    <w:name w:val="Question"/>
    <w:basedOn w:val="ListParagraph"/>
    <w:link w:val="QuestionCar"/>
    <w:qFormat/>
    <w:rsid w:val="007065f1"/>
    <w:pPr>
      <w:numPr>
        <w:ilvl w:val="0"/>
        <w:numId w:val="3"/>
      </w:numPr>
      <w:spacing w:before="0" w:after="160"/>
      <w:contextualSpacing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f66d05"/>
    <w:pPr>
      <w:spacing w:after="0" w:line="240" w:lineRule="auto"/>
    </w:pPr>
    <w:rPr>
      <w:rFonts w:eastAsiaTheme="minorEastAsia"/>
      <w:sz w:val="24"/>
      <w:szCs w:val="24"/>
      <w:lang w:eastAsia="fr-F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ausimple4">
    <w:name w:val="Plain Table 4"/>
    <w:basedOn w:val="TableauNormal"/>
    <w:uiPriority w:val="44"/>
    <w:rsid w:val="00ba78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Application>LibreOffice/26.2.0.3$Windows_X86_64 LibreOffice_project/620$Build-3</Application>
  <AppVersion>15.0000</AppVersion>
  <Pages>2</Pages>
  <Words>257</Words>
  <Characters>1168</Characters>
  <CharactersWithSpaces>1395</CharactersWithSpaces>
  <Paragraphs>22</Paragraphs>
  <Company>RRA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2021-06-15T09:08:00Z</dcterms:created>
  <dc:creator>Michel Valentini</dc:creator>
  <dc:description/>
  <dc:language>fr-FR</dc:language>
  <cp:lastModifiedBy/>
  <cp:lastPrinted>2025-03-31T10:50:00Z</cp:lastPrinted>
  <dcterms:modified xsi:type="dcterms:W3CDTF">2026-03-31T11:52:29Z</dcterms:modified>
  <cp:revision>119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